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4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4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40" w:lineRule="exact"/>
        <w:jc w:val="righ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广朝府函〔</w:t>
      </w:r>
      <w:r>
        <w:rPr>
          <w:rFonts w:ascii="方正仿宋_GBK" w:hAnsi="方正小标宋简体" w:eastAsia="方正仿宋_GBK" w:cs="方正小标宋简体"/>
          <w:sz w:val="32"/>
          <w:szCs w:val="32"/>
        </w:rPr>
        <w:t>2020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〕</w:t>
      </w:r>
      <w:r>
        <w:rPr>
          <w:rFonts w:ascii="方正仿宋_GBK" w:hAnsi="方正小标宋简体" w:eastAsia="方正仿宋_GBK" w:cs="方正小标宋简体"/>
          <w:sz w:val="32"/>
          <w:szCs w:val="32"/>
        </w:rPr>
        <w:t>46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关于同意两河口镇村级建制调整改革的批复</w:t>
      </w:r>
    </w:p>
    <w:p>
      <w:pPr>
        <w:pStyle w:val="2"/>
        <w:rPr>
          <w:rFonts w:ascii="华文仿宋" w:hAnsi="华文仿宋" w:eastAsia="华文仿宋" w:cs="华文仿宋"/>
        </w:rPr>
      </w:pPr>
    </w:p>
    <w:p>
      <w:pPr>
        <w:pStyle w:val="2"/>
        <w:spacing w:line="560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两河口镇人民政府：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你镇《关于两河口镇村级建制调整改革的请示》（广朝两府〔</w:t>
      </w: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24</w:t>
      </w:r>
      <w:r>
        <w:rPr>
          <w:rFonts w:hint="eastAsia" w:ascii="仿宋_GB2312" w:hAnsi="仿宋_GB2312" w:cs="仿宋_GB2312"/>
        </w:rPr>
        <w:t>号）已收悉，经区委、区政府研究同意，现批复如下。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一、同意何家村与永平村合并，合并后的村名为永平村。撤销何家村村民委员会，设立永平村村民委员会，办公地点设在原永平村村委会。建制调整后，辖村民小组</w:t>
      </w:r>
      <w:r>
        <w:rPr>
          <w:rFonts w:ascii="仿宋_GB2312" w:hAnsi="仿宋_GB2312" w:cs="仿宋_GB2312"/>
        </w:rPr>
        <w:t>16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20.88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2013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532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二、同意大沟村与两河村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组合并，合并后的村名为两河村。撤销大沟村村民委员会，设立两河村村民委员会，办公地点设在原两河村村委会。建制调整后，辖村民小组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11.17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1218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364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三、同意杨家村与成龙村合并，合并后的村名为大尖山村。撤销杨家村、成龙村村民委员会，</w:t>
      </w:r>
      <w:r>
        <w:rPr>
          <w:rFonts w:hint="eastAsia" w:ascii="仿宋_GB2312" w:hAnsi="仿宋_GB2312" w:cs="仿宋_GB2312"/>
          <w:color w:val="auto"/>
        </w:rPr>
        <w:t>设立大尖山村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lang w:eastAsia="zh-CN"/>
        </w:rPr>
        <w:t>村</w:t>
      </w:r>
      <w:r>
        <w:rPr>
          <w:rFonts w:hint="eastAsia" w:ascii="仿宋_GB2312" w:hAnsi="仿宋_GB2312" w:cs="仿宋_GB2312"/>
          <w:color w:val="auto"/>
        </w:rPr>
        <w:t>民委员会</w:t>
      </w:r>
      <w:r>
        <w:rPr>
          <w:rFonts w:hint="eastAsia" w:ascii="仿宋_GB2312" w:hAnsi="仿宋_GB2312" w:cs="仿宋_GB2312"/>
        </w:rPr>
        <w:t>，办公地点设在原成龙村村委会。建制调整后，辖村民小组</w:t>
      </w:r>
      <w:r>
        <w:rPr>
          <w:rFonts w:ascii="仿宋_GB2312" w:hAnsi="仿宋_GB2312" w:cs="仿宋_GB2312"/>
        </w:rPr>
        <w:t>13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22.42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1867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462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四、同意老林村与吉庆村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9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组合并，合并后的村名为老林村。撤销吉庆村村民委员会，设立老林村村民委员会，办公地点设在原老林村村委会。建制调整后，辖村民小组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33.39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1539</w:t>
      </w:r>
      <w:r>
        <w:rPr>
          <w:rFonts w:hint="eastAsia" w:ascii="仿宋_GB2312" w:hAnsi="仿宋_GB2312" w:cs="仿宋_GB2312"/>
        </w:rPr>
        <w:t>人，户数</w:t>
      </w:r>
      <w:r>
        <w:rPr>
          <w:rFonts w:ascii="仿宋_GB2312" w:hAnsi="仿宋_GB2312" w:cs="仿宋_GB2312"/>
        </w:rPr>
        <w:t>431</w:t>
      </w:r>
      <w:r>
        <w:rPr>
          <w:rFonts w:hint="eastAsia" w:ascii="仿宋_GB2312" w:hAnsi="仿宋_GB2312" w:cs="仿宋_GB2312"/>
        </w:rPr>
        <w:t>户。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五、同意设立吉庆社区居民委员会，将吉庆村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组与两河村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组并入，常住在两河口镇非农户纳入社区管理，办公地点设在原吉庆村村委会。调整后，管辖范围为东至魏家梁，南至大包梁，西至山坪上，北至王家湾，辖居民小组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个，村民小组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个，幅员面积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平方公里，户籍人口</w:t>
      </w:r>
      <w:r>
        <w:rPr>
          <w:rFonts w:ascii="仿宋_GB2312" w:hAnsi="仿宋_GB2312" w:cs="仿宋_GB2312"/>
        </w:rPr>
        <w:t>1313</w:t>
      </w:r>
      <w:r>
        <w:rPr>
          <w:rFonts w:hint="eastAsia" w:ascii="仿宋_GB2312" w:hAnsi="仿宋_GB2312" w:cs="仿宋_GB2312"/>
        </w:rPr>
        <w:t>人。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调整后，你镇辖建制村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个、社区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个，分别是两河村、永平村、大尖山村、老林村、黄家村、黄柏村、农华村、吉庆社区。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请你镇依法按程序组织实施。</w:t>
      </w:r>
    </w:p>
    <w:p>
      <w:pPr>
        <w:pStyle w:val="2"/>
        <w:spacing w:line="56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此复。</w:t>
      </w:r>
    </w:p>
    <w:p>
      <w:pPr>
        <w:pStyle w:val="2"/>
        <w:spacing w:line="560" w:lineRule="exact"/>
        <w:ind w:firstLine="4800" w:firstLineChars="1500"/>
        <w:rPr>
          <w:rFonts w:ascii="仿宋_GB2312" w:cs="仿宋_GB2312"/>
        </w:rPr>
      </w:pPr>
    </w:p>
    <w:p>
      <w:pPr>
        <w:pStyle w:val="2"/>
        <w:spacing w:line="560" w:lineRule="exact"/>
        <w:ind w:firstLine="4320" w:firstLineChars="135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广元市朝天区人民政府</w:t>
      </w:r>
    </w:p>
    <w:p>
      <w:pPr>
        <w:pStyle w:val="2"/>
        <w:spacing w:line="560" w:lineRule="exact"/>
        <w:ind w:firstLine="4800" w:firstLineChars="1500"/>
        <w:rPr>
          <w:rFonts w:ascii="仿宋_GB2312" w:cs="仿宋_GB2312"/>
        </w:rPr>
      </w:pPr>
      <w:r>
        <w:rPr>
          <w:rFonts w:ascii="仿宋_GB2312" w:hAnsi="仿宋_GB2312" w:cs="仿宋_GB2312"/>
        </w:rPr>
        <w:t>2020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pStyle w:val="2"/>
        <w:spacing w:line="560" w:lineRule="exact"/>
        <w:rPr>
          <w:rFonts w:ascii="仿宋_GB2312" w:cs="仿宋_GB2312"/>
        </w:rPr>
      </w:pPr>
    </w:p>
    <w:p>
      <w:pPr>
        <w:pStyle w:val="2"/>
        <w:spacing w:line="560" w:lineRule="exact"/>
        <w:rPr>
          <w:rFonts w:ascii="仿宋_GB2312" w:cs="仿宋_GB2312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</w:t>
      </w:r>
      <w:r>
        <w:rPr>
          <w:rFonts w:ascii="方正仿宋_GBK" w:eastAsia="方正仿宋_GBK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>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701" w:left="1588" w:header="851" w:footer="153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方正小标宋_GBK" w:eastAsia="方正小标宋_GBK"/>
        <w:sz w:val="28"/>
        <w:szCs w:val="28"/>
      </w:rPr>
    </w:pPr>
    <w:r>
      <w:rPr>
        <w:rStyle w:val="8"/>
        <w:rFonts w:ascii="方正小标宋_GBK" w:eastAsia="方正小标宋_GBK"/>
        <w:sz w:val="28"/>
        <w:szCs w:val="28"/>
      </w:rPr>
      <w:fldChar w:fldCharType="begin"/>
    </w:r>
    <w:r>
      <w:rPr>
        <w:rStyle w:val="8"/>
        <w:rFonts w:ascii="方正小标宋_GBK" w:eastAsia="方正小标宋_GBK"/>
        <w:sz w:val="28"/>
        <w:szCs w:val="28"/>
      </w:rPr>
      <w:instrText xml:space="preserve">PAGE  </w:instrText>
    </w:r>
    <w:r>
      <w:rPr>
        <w:rStyle w:val="8"/>
        <w:rFonts w:ascii="方正小标宋_GBK" w:eastAsia="方正小标宋_GBK"/>
        <w:sz w:val="28"/>
        <w:szCs w:val="28"/>
      </w:rPr>
      <w:fldChar w:fldCharType="separate"/>
    </w:r>
    <w:r>
      <w:rPr>
        <w:rStyle w:val="8"/>
        <w:rFonts w:ascii="方正小标宋_GBK" w:eastAsia="方正小标宋_GBK"/>
        <w:sz w:val="28"/>
        <w:szCs w:val="28"/>
      </w:rPr>
      <w:t>- 2 -</w:t>
    </w:r>
    <w:r>
      <w:rPr>
        <w:rStyle w:val="8"/>
        <w:rFonts w:ascii="方正小标宋_GBK" w:eastAsia="方正小标宋_GBK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B1898"/>
    <w:rsid w:val="000C1534"/>
    <w:rsid w:val="000D7AFD"/>
    <w:rsid w:val="000E2927"/>
    <w:rsid w:val="000F336F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90807"/>
    <w:rsid w:val="002921E1"/>
    <w:rsid w:val="002A3857"/>
    <w:rsid w:val="002A74E8"/>
    <w:rsid w:val="002B113B"/>
    <w:rsid w:val="002B15E0"/>
    <w:rsid w:val="002B56CE"/>
    <w:rsid w:val="002C3875"/>
    <w:rsid w:val="002D030E"/>
    <w:rsid w:val="002E2363"/>
    <w:rsid w:val="002E6221"/>
    <w:rsid w:val="002F692D"/>
    <w:rsid w:val="0030504D"/>
    <w:rsid w:val="00321AD9"/>
    <w:rsid w:val="003377A3"/>
    <w:rsid w:val="003536D0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402573"/>
    <w:rsid w:val="00445788"/>
    <w:rsid w:val="00445BFD"/>
    <w:rsid w:val="0045549A"/>
    <w:rsid w:val="00460DEE"/>
    <w:rsid w:val="00463FDB"/>
    <w:rsid w:val="00465133"/>
    <w:rsid w:val="004669CE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4B4"/>
    <w:rsid w:val="004F4E76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5274"/>
    <w:rsid w:val="005C5B70"/>
    <w:rsid w:val="005D2A25"/>
    <w:rsid w:val="005D662B"/>
    <w:rsid w:val="005E1FEF"/>
    <w:rsid w:val="005E619D"/>
    <w:rsid w:val="005F7448"/>
    <w:rsid w:val="0060058B"/>
    <w:rsid w:val="00603984"/>
    <w:rsid w:val="006309EE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B10C2"/>
    <w:rsid w:val="006B61C6"/>
    <w:rsid w:val="006C2713"/>
    <w:rsid w:val="006C443F"/>
    <w:rsid w:val="006C49B0"/>
    <w:rsid w:val="006C4A7B"/>
    <w:rsid w:val="006C4BC5"/>
    <w:rsid w:val="006D16A1"/>
    <w:rsid w:val="006D16C0"/>
    <w:rsid w:val="006F50DD"/>
    <w:rsid w:val="007039BB"/>
    <w:rsid w:val="00726928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636B3"/>
    <w:rsid w:val="008658CC"/>
    <w:rsid w:val="00876470"/>
    <w:rsid w:val="0089657F"/>
    <w:rsid w:val="008B3B2D"/>
    <w:rsid w:val="008E0927"/>
    <w:rsid w:val="008E0E7D"/>
    <w:rsid w:val="008E6D86"/>
    <w:rsid w:val="008F0C12"/>
    <w:rsid w:val="008F7672"/>
    <w:rsid w:val="00913267"/>
    <w:rsid w:val="009213F7"/>
    <w:rsid w:val="00927215"/>
    <w:rsid w:val="00932BF5"/>
    <w:rsid w:val="00933221"/>
    <w:rsid w:val="009514F9"/>
    <w:rsid w:val="00953715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7CDC"/>
    <w:rsid w:val="00A913D4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5D4A"/>
    <w:rsid w:val="00B91255"/>
    <w:rsid w:val="00B97138"/>
    <w:rsid w:val="00BA4DA5"/>
    <w:rsid w:val="00BA5E7E"/>
    <w:rsid w:val="00BA719A"/>
    <w:rsid w:val="00BA7EB4"/>
    <w:rsid w:val="00BB7547"/>
    <w:rsid w:val="00BC2B88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C37ED"/>
    <w:rsid w:val="00CD11B3"/>
    <w:rsid w:val="00CD480D"/>
    <w:rsid w:val="00CE20E9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D35F3"/>
    <w:rsid w:val="00DD6959"/>
    <w:rsid w:val="00DD6E1B"/>
    <w:rsid w:val="00DD733A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0ED9"/>
    <w:rsid w:val="00F01930"/>
    <w:rsid w:val="00F01F92"/>
    <w:rsid w:val="00F035B8"/>
    <w:rsid w:val="00F1043B"/>
    <w:rsid w:val="00F10E3A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C16E6C"/>
    <w:rsid w:val="03C43D5A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90C68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1796A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022DC6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5B2CB7"/>
    <w:rsid w:val="1A604C5B"/>
    <w:rsid w:val="1A60707C"/>
    <w:rsid w:val="1A9A0972"/>
    <w:rsid w:val="1AAB7341"/>
    <w:rsid w:val="1AAF43FB"/>
    <w:rsid w:val="1ABD0CED"/>
    <w:rsid w:val="1AC15794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1751E"/>
    <w:rsid w:val="1CCA26B8"/>
    <w:rsid w:val="1CEB610F"/>
    <w:rsid w:val="1CEC75F2"/>
    <w:rsid w:val="1CFA736E"/>
    <w:rsid w:val="1D224B44"/>
    <w:rsid w:val="1D2D4FD1"/>
    <w:rsid w:val="1D3B7A92"/>
    <w:rsid w:val="1D3D1DBB"/>
    <w:rsid w:val="1D4D4E8D"/>
    <w:rsid w:val="1D557680"/>
    <w:rsid w:val="1D856641"/>
    <w:rsid w:val="1D9167C2"/>
    <w:rsid w:val="1E373A51"/>
    <w:rsid w:val="1E47510D"/>
    <w:rsid w:val="1E5B5DE5"/>
    <w:rsid w:val="1E782C4D"/>
    <w:rsid w:val="1E8734ED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DF6458"/>
    <w:rsid w:val="1FE17974"/>
    <w:rsid w:val="20185D26"/>
    <w:rsid w:val="201B1553"/>
    <w:rsid w:val="202C67CC"/>
    <w:rsid w:val="20302BA9"/>
    <w:rsid w:val="204235D5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2303E"/>
    <w:rsid w:val="275536CE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30E8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D7B26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F33D56"/>
    <w:rsid w:val="2FFB4DE1"/>
    <w:rsid w:val="304A6A1D"/>
    <w:rsid w:val="30543BE2"/>
    <w:rsid w:val="3058475E"/>
    <w:rsid w:val="306F0842"/>
    <w:rsid w:val="30864312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08166E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EE6B53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6F1182"/>
    <w:rsid w:val="38A031CB"/>
    <w:rsid w:val="38B1492A"/>
    <w:rsid w:val="38C407EF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0E379C"/>
    <w:rsid w:val="3B554F6A"/>
    <w:rsid w:val="3B9310F8"/>
    <w:rsid w:val="3BA53D07"/>
    <w:rsid w:val="3BB04201"/>
    <w:rsid w:val="3BB159D2"/>
    <w:rsid w:val="3BC81BE7"/>
    <w:rsid w:val="3BD16FE2"/>
    <w:rsid w:val="3BD644B4"/>
    <w:rsid w:val="3BDE13E4"/>
    <w:rsid w:val="3BE727BB"/>
    <w:rsid w:val="3BFB3155"/>
    <w:rsid w:val="3C2F3442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EF6236E"/>
    <w:rsid w:val="3F160E2E"/>
    <w:rsid w:val="3F3E1D7A"/>
    <w:rsid w:val="3F514E42"/>
    <w:rsid w:val="3F712B99"/>
    <w:rsid w:val="3F8731EB"/>
    <w:rsid w:val="3F8D1270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07CB4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69171A"/>
    <w:rsid w:val="4275149F"/>
    <w:rsid w:val="429C2BFF"/>
    <w:rsid w:val="42B335D9"/>
    <w:rsid w:val="42BE05B4"/>
    <w:rsid w:val="42EE0B8E"/>
    <w:rsid w:val="42F74C04"/>
    <w:rsid w:val="43022A44"/>
    <w:rsid w:val="4303458B"/>
    <w:rsid w:val="43474A3C"/>
    <w:rsid w:val="435A7EDC"/>
    <w:rsid w:val="43715E0C"/>
    <w:rsid w:val="437A7900"/>
    <w:rsid w:val="43A026F7"/>
    <w:rsid w:val="43AA3872"/>
    <w:rsid w:val="43BC7AD2"/>
    <w:rsid w:val="43E3277A"/>
    <w:rsid w:val="43FE293C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22FE6"/>
    <w:rsid w:val="466E2FFA"/>
    <w:rsid w:val="468D5FE8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717B62"/>
    <w:rsid w:val="48843EE7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24938"/>
    <w:rsid w:val="4A0F3D33"/>
    <w:rsid w:val="4A3B6A6C"/>
    <w:rsid w:val="4AFF3BBB"/>
    <w:rsid w:val="4B077FDA"/>
    <w:rsid w:val="4B257D27"/>
    <w:rsid w:val="4B2C3B8E"/>
    <w:rsid w:val="4B2C5DCD"/>
    <w:rsid w:val="4B843032"/>
    <w:rsid w:val="4BAA626C"/>
    <w:rsid w:val="4BAC083C"/>
    <w:rsid w:val="4BBD3A47"/>
    <w:rsid w:val="4C054196"/>
    <w:rsid w:val="4C152288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416D73"/>
    <w:rsid w:val="4F54620A"/>
    <w:rsid w:val="4F5B0533"/>
    <w:rsid w:val="4F8A5F70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C9019D"/>
    <w:rsid w:val="51CE6EA7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6D632E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DC621D"/>
    <w:rsid w:val="53E63C39"/>
    <w:rsid w:val="53E92B3F"/>
    <w:rsid w:val="54057BAC"/>
    <w:rsid w:val="54106886"/>
    <w:rsid w:val="5427293A"/>
    <w:rsid w:val="5442751C"/>
    <w:rsid w:val="545A4F0F"/>
    <w:rsid w:val="546E5AC9"/>
    <w:rsid w:val="54854439"/>
    <w:rsid w:val="54C720DC"/>
    <w:rsid w:val="55033EB5"/>
    <w:rsid w:val="552509B5"/>
    <w:rsid w:val="558349F6"/>
    <w:rsid w:val="558D2DD9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BF43F6"/>
    <w:rsid w:val="59CE0A49"/>
    <w:rsid w:val="5A0E1E84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615163"/>
    <w:rsid w:val="5B67461B"/>
    <w:rsid w:val="5B6D3FC7"/>
    <w:rsid w:val="5B7B2568"/>
    <w:rsid w:val="5B7E2F85"/>
    <w:rsid w:val="5B822644"/>
    <w:rsid w:val="5B9659F2"/>
    <w:rsid w:val="5BC146AA"/>
    <w:rsid w:val="5BC61493"/>
    <w:rsid w:val="5BCC7AF6"/>
    <w:rsid w:val="5BCF1F51"/>
    <w:rsid w:val="5BF84629"/>
    <w:rsid w:val="5C0532CA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EB2A62"/>
    <w:rsid w:val="5EFF5F44"/>
    <w:rsid w:val="5F036FF7"/>
    <w:rsid w:val="5F0A7B6B"/>
    <w:rsid w:val="5F0F1F1B"/>
    <w:rsid w:val="5F3C5B2C"/>
    <w:rsid w:val="5F4A3C8F"/>
    <w:rsid w:val="5F563E79"/>
    <w:rsid w:val="5F71081C"/>
    <w:rsid w:val="5F7C69E9"/>
    <w:rsid w:val="5F891293"/>
    <w:rsid w:val="5FB50C60"/>
    <w:rsid w:val="5FD95144"/>
    <w:rsid w:val="5FFA7AE5"/>
    <w:rsid w:val="60063183"/>
    <w:rsid w:val="603C1A39"/>
    <w:rsid w:val="603F3914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0F94E75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50E63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4E5D7A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EFA0929"/>
    <w:rsid w:val="6F0125D1"/>
    <w:rsid w:val="6F211CC5"/>
    <w:rsid w:val="6F413476"/>
    <w:rsid w:val="6F4D5E8C"/>
    <w:rsid w:val="6F7708B4"/>
    <w:rsid w:val="6F9C290F"/>
    <w:rsid w:val="6FA450E4"/>
    <w:rsid w:val="6FBA3CBE"/>
    <w:rsid w:val="6FC8615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7123E8"/>
    <w:rsid w:val="7676216C"/>
    <w:rsid w:val="76894E84"/>
    <w:rsid w:val="76895528"/>
    <w:rsid w:val="76940EE8"/>
    <w:rsid w:val="76992870"/>
    <w:rsid w:val="769C4578"/>
    <w:rsid w:val="76DA14E0"/>
    <w:rsid w:val="76E21746"/>
    <w:rsid w:val="76F60957"/>
    <w:rsid w:val="7713386A"/>
    <w:rsid w:val="772E2F62"/>
    <w:rsid w:val="775C7002"/>
    <w:rsid w:val="779661DC"/>
    <w:rsid w:val="77F7542A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D65826"/>
    <w:rsid w:val="7BF85A62"/>
    <w:rsid w:val="7C1F549B"/>
    <w:rsid w:val="7C4F1159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locked/>
    <w:uiPriority w:val="99"/>
    <w:rPr>
      <w:rFonts w:ascii="Calibri" w:hAnsi="Calibri" w:cs="Times New Roman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uiPriority w:val="99"/>
    <w:pPr>
      <w:ind w:firstLine="420" w:firstLineChars="200"/>
    </w:pPr>
  </w:style>
  <w:style w:type="character" w:customStyle="1" w:styleId="13">
    <w:name w:val="Date Char"/>
    <w:basedOn w:val="7"/>
    <w:link w:val="3"/>
    <w:semiHidden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128</Words>
  <Characters>735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李航</cp:lastModifiedBy>
  <cp:lastPrinted>2020-05-08T09:45:00Z</cp:lastPrinted>
  <dcterms:modified xsi:type="dcterms:W3CDTF">2020-07-31T11:02:25Z</dcterms:modified>
  <dc:title>一、明确本轮乡镇行政区划调整改革全市（州）减少乡镇数量</dc:title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