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71" w:rsidRDefault="002D6A8B">
      <w:pPr>
        <w:spacing w:line="576" w:lineRule="exact"/>
        <w:rPr>
          <w:rFonts w:ascii="黑体" w:eastAsia="黑体" w:hAnsi="黑体" w:cs="黑体"/>
          <w:color w:val="3D3D3D"/>
          <w:sz w:val="32"/>
          <w:szCs w:val="32"/>
          <w:shd w:val="clear" w:color="auto" w:fill="FFFFFF"/>
        </w:rPr>
      </w:pPr>
      <w:r>
        <w:rPr>
          <w:rFonts w:ascii="黑体" w:eastAsia="黑体" w:hAnsi="黑体" w:cs="黑体" w:hint="eastAsia"/>
          <w:color w:val="3D3D3D"/>
          <w:sz w:val="32"/>
          <w:szCs w:val="32"/>
          <w:shd w:val="clear" w:color="auto" w:fill="FFFFFF"/>
        </w:rPr>
        <w:t>附件</w:t>
      </w:r>
    </w:p>
    <w:p w:rsidR="00964F71" w:rsidRDefault="002D6A8B">
      <w:pPr>
        <w:spacing w:line="576" w:lineRule="exact"/>
        <w:jc w:val="center"/>
        <w:rPr>
          <w:rFonts w:ascii="方正小标宋简体" w:eastAsia="方正小标宋简体" w:hAnsi="方正小标宋简体" w:cs="方正小标宋简体"/>
          <w:color w:val="000000" w:themeColor="text1"/>
          <w:sz w:val="44"/>
          <w:szCs w:val="44"/>
          <w:shd w:val="clear" w:color="auto" w:fill="FFFFFF"/>
        </w:rPr>
      </w:pPr>
      <w:r>
        <w:rPr>
          <w:rFonts w:ascii="方正小标宋简体" w:eastAsia="方正小标宋简体" w:hAnsi="方正小标宋简体" w:cs="方正小标宋简体" w:hint="eastAsia"/>
          <w:color w:val="000000" w:themeColor="text1"/>
          <w:sz w:val="44"/>
          <w:szCs w:val="44"/>
          <w:shd w:val="clear" w:color="auto" w:fill="FFFFFF"/>
        </w:rPr>
        <w:t>银行贷款额度、利率、期限、联系方式</w:t>
      </w:r>
    </w:p>
    <w:p w:rsidR="00964F71" w:rsidRDefault="00964F71">
      <w:pPr>
        <w:spacing w:line="576" w:lineRule="exact"/>
        <w:jc w:val="center"/>
        <w:rPr>
          <w:rFonts w:ascii="方正小标宋简体" w:eastAsia="方正小标宋简体" w:hAnsi="方正小标宋简体" w:cs="方正小标宋简体"/>
          <w:color w:val="000000" w:themeColor="text1"/>
          <w:sz w:val="44"/>
          <w:szCs w:val="44"/>
          <w:shd w:val="clear" w:color="auto" w:fill="FFFFFF"/>
        </w:rPr>
      </w:pPr>
    </w:p>
    <w:p w:rsidR="00964F71" w:rsidRDefault="002D6A8B">
      <w:pPr>
        <w:spacing w:line="576"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一、贷款额度</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“政采贷”贷款额度根据政府采购合同金额及客户实际需求合理确定。</w:t>
      </w:r>
    </w:p>
    <w:p w:rsidR="00F828DF" w:rsidRDefault="002D6A8B">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w:t>
      </w:r>
      <w:r w:rsidR="00F828DF">
        <w:rPr>
          <w:rFonts w:ascii="楷体_GB2312" w:eastAsia="楷体_GB2312" w:hAnsi="楷体_GB2312" w:cs="楷体_GB2312" w:hint="eastAsia"/>
          <w:sz w:val="32"/>
          <w:szCs w:val="32"/>
          <w:shd w:val="clear" w:color="auto" w:fill="FFFFFF"/>
        </w:rPr>
        <w:t>一</w:t>
      </w:r>
      <w:r>
        <w:rPr>
          <w:rFonts w:ascii="楷体_GB2312" w:eastAsia="楷体_GB2312" w:hAnsi="楷体_GB2312" w:cs="楷体_GB2312" w:hint="eastAsia"/>
          <w:sz w:val="32"/>
          <w:szCs w:val="32"/>
          <w:shd w:val="clear" w:color="auto" w:fill="FFFFFF"/>
        </w:rPr>
        <w:t>）</w:t>
      </w:r>
      <w:r w:rsidR="00F828DF" w:rsidRPr="00F828DF">
        <w:rPr>
          <w:rFonts w:ascii="楷体_GB2312" w:eastAsia="楷体_GB2312" w:hAnsi="楷体_GB2312" w:cs="楷体_GB2312" w:hint="eastAsia"/>
          <w:sz w:val="32"/>
          <w:szCs w:val="32"/>
          <w:shd w:val="clear" w:color="auto" w:fill="FFFFFF"/>
        </w:rPr>
        <w:t>中国农业银行股份有限公司广元分行朝天支行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需参考供应商近两年政府采购中标信息，一般为供应商近2年政府采购中标信息（货物类）年均金额×70%，单户贷款额度不超过500万元。</w:t>
      </w:r>
    </w:p>
    <w:p w:rsidR="00964F71" w:rsidRDefault="002D6A8B">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w:t>
      </w:r>
      <w:r w:rsidR="00F828DF">
        <w:rPr>
          <w:rFonts w:ascii="楷体_GB2312" w:eastAsia="楷体_GB2312" w:hAnsi="楷体_GB2312" w:cs="楷体_GB2312" w:hint="eastAsia"/>
          <w:sz w:val="32"/>
          <w:szCs w:val="32"/>
          <w:shd w:val="clear" w:color="auto" w:fill="FFFFFF"/>
        </w:rPr>
        <w:t>二</w:t>
      </w:r>
      <w:r>
        <w:rPr>
          <w:rFonts w:ascii="楷体_GB2312" w:eastAsia="楷体_GB2312" w:hAnsi="楷体_GB2312" w:cs="楷体_GB2312" w:hint="eastAsia"/>
          <w:sz w:val="32"/>
          <w:szCs w:val="32"/>
          <w:shd w:val="clear" w:color="auto" w:fill="FFFFFF"/>
        </w:rPr>
        <w:t>）</w:t>
      </w:r>
      <w:r w:rsidR="00F828DF" w:rsidRPr="00F828DF">
        <w:rPr>
          <w:rFonts w:ascii="楷体_GB2312" w:eastAsia="楷体_GB2312" w:hAnsi="楷体_GB2312" w:cs="楷体_GB2312" w:hint="eastAsia"/>
          <w:sz w:val="32"/>
          <w:szCs w:val="32"/>
          <w:shd w:val="clear" w:color="auto" w:fill="FFFFFF"/>
        </w:rPr>
        <w:t>中国工商银行股份有限公司广元分行朝天支行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需参考政府采购合同金额，最高融资额度不超过合同金额（不含质保金或其他留存资金）*60%，单户不超过1000万元。</w:t>
      </w:r>
    </w:p>
    <w:p w:rsidR="00F828DF" w:rsidRPr="00F828DF" w:rsidRDefault="002D6A8B">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w:t>
      </w:r>
      <w:r w:rsidR="00F828DF">
        <w:rPr>
          <w:rFonts w:ascii="楷体_GB2312" w:eastAsia="楷体_GB2312" w:hAnsi="楷体_GB2312" w:cs="楷体_GB2312" w:hint="eastAsia"/>
          <w:sz w:val="32"/>
          <w:szCs w:val="32"/>
          <w:shd w:val="clear" w:color="auto" w:fill="FFFFFF"/>
        </w:rPr>
        <w:t>三</w:t>
      </w:r>
      <w:r>
        <w:rPr>
          <w:rFonts w:ascii="楷体_GB2312" w:eastAsia="楷体_GB2312" w:hAnsi="楷体_GB2312" w:cs="楷体_GB2312" w:hint="eastAsia"/>
          <w:sz w:val="32"/>
          <w:szCs w:val="32"/>
          <w:shd w:val="clear" w:color="auto" w:fill="FFFFFF"/>
        </w:rPr>
        <w:t>）</w:t>
      </w:r>
      <w:r w:rsidR="00F828DF" w:rsidRPr="00F828DF">
        <w:rPr>
          <w:rFonts w:ascii="楷体_GB2312" w:eastAsia="楷体_GB2312" w:hAnsi="楷体_GB2312" w:cs="楷体_GB2312" w:hint="eastAsia"/>
          <w:sz w:val="32"/>
          <w:szCs w:val="32"/>
          <w:shd w:val="clear" w:color="auto" w:fill="FFFFFF"/>
        </w:rPr>
        <w:t>中国邮政储蓄银行股份有限公司广元市朝天支行</w:t>
      </w:r>
    </w:p>
    <w:p w:rsidR="00F21DEB" w:rsidRDefault="00F21DEB" w:rsidP="00F21DE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准入标准：1.近两年有政府采购中标记录；</w:t>
      </w:r>
    </w:p>
    <w:p w:rsidR="00F21DEB" w:rsidRDefault="00F21DEB" w:rsidP="00F21DE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2.近两年中标金额之和≥50万；</w:t>
      </w:r>
    </w:p>
    <w:p w:rsidR="00F21DEB" w:rsidRDefault="00F21DEB" w:rsidP="00F21DE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3.无供应商违规记录；</w:t>
      </w:r>
    </w:p>
    <w:p w:rsidR="00F21DEB" w:rsidRDefault="00F21DEB" w:rsidP="00F21DE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额度：1.信用模式：单户最高300万元，共同借款人或保证。</w:t>
      </w:r>
    </w:p>
    <w:p w:rsidR="00B11DFF" w:rsidRPr="00B11DFF" w:rsidRDefault="00B11DFF" w:rsidP="00B11DFF">
      <w:pPr>
        <w:spacing w:line="576" w:lineRule="exact"/>
        <w:ind w:firstLineChars="200" w:firstLine="640"/>
        <w:rPr>
          <w:rFonts w:ascii="仿宋_GB2312" w:eastAsia="仿宋_GB2312" w:hAnsi="宋体" w:cs="仿宋_GB2312" w:hint="eastAsia"/>
          <w:sz w:val="32"/>
          <w:szCs w:val="32"/>
          <w:shd w:val="clear" w:color="auto" w:fill="FFFFFF"/>
        </w:rPr>
      </w:pPr>
      <w:r>
        <w:rPr>
          <w:rFonts w:ascii="仿宋_GB2312" w:eastAsia="仿宋_GB2312" w:hAnsi="宋体" w:cs="仿宋_GB2312" w:hint="eastAsia"/>
          <w:sz w:val="32"/>
          <w:szCs w:val="32"/>
          <w:shd w:val="clear" w:color="auto" w:fill="FFFFFF"/>
        </w:rPr>
        <w:t>2.质押模式：单户最高1000万元，政府采购合同质押+保证，需更改回款账户、止付、且使用受托支付。</w:t>
      </w:r>
    </w:p>
    <w:p w:rsidR="00F828DF" w:rsidRPr="00F828DF" w:rsidRDefault="00F21DEB">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 xml:space="preserve"> </w:t>
      </w:r>
      <w:r w:rsidR="002D6A8B">
        <w:rPr>
          <w:rFonts w:ascii="楷体_GB2312" w:eastAsia="楷体_GB2312" w:hAnsi="楷体_GB2312" w:cs="楷体_GB2312" w:hint="eastAsia"/>
          <w:sz w:val="32"/>
          <w:szCs w:val="32"/>
          <w:shd w:val="clear" w:color="auto" w:fill="FFFFFF"/>
        </w:rPr>
        <w:t>(</w:t>
      </w:r>
      <w:r w:rsidR="00F828DF">
        <w:rPr>
          <w:rFonts w:ascii="楷体_GB2312" w:eastAsia="楷体_GB2312" w:hAnsi="楷体_GB2312" w:cs="楷体_GB2312" w:hint="eastAsia"/>
          <w:sz w:val="32"/>
          <w:szCs w:val="32"/>
          <w:shd w:val="clear" w:color="auto" w:fill="FFFFFF"/>
        </w:rPr>
        <w:t>四</w:t>
      </w:r>
      <w:r w:rsidR="002D6A8B">
        <w:rPr>
          <w:rFonts w:ascii="楷体_GB2312" w:eastAsia="楷体_GB2312" w:hAnsi="楷体_GB2312" w:cs="楷体_GB2312" w:hint="eastAsia"/>
          <w:sz w:val="32"/>
          <w:szCs w:val="32"/>
          <w:shd w:val="clear" w:color="auto" w:fill="FFFFFF"/>
        </w:rPr>
        <w:t>)</w:t>
      </w:r>
      <w:r w:rsidR="00F828DF" w:rsidRPr="00F828DF">
        <w:rPr>
          <w:rFonts w:ascii="楷体_GB2312" w:eastAsia="楷体_GB2312" w:hAnsi="楷体_GB2312" w:cs="楷体_GB2312" w:hint="eastAsia"/>
          <w:sz w:val="32"/>
          <w:szCs w:val="32"/>
          <w:shd w:val="clear" w:color="auto" w:fill="FFFFFF"/>
        </w:rPr>
        <w:t xml:space="preserve"> 广元农村商业银行股份有限公司朝天支行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最高不超过采购合同金额的80%。</w:t>
      </w:r>
    </w:p>
    <w:p w:rsidR="00F828DF" w:rsidRPr="00F828DF" w:rsidRDefault="002D6A8B">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w:t>
      </w:r>
      <w:r w:rsidR="00F828DF">
        <w:rPr>
          <w:rFonts w:ascii="楷体_GB2312" w:eastAsia="楷体_GB2312" w:hAnsi="楷体_GB2312" w:cs="楷体_GB2312" w:hint="eastAsia"/>
          <w:sz w:val="32"/>
          <w:szCs w:val="32"/>
          <w:shd w:val="clear" w:color="auto" w:fill="FFFFFF"/>
        </w:rPr>
        <w:t>五</w:t>
      </w:r>
      <w:r>
        <w:rPr>
          <w:rFonts w:ascii="楷体_GB2312" w:eastAsia="楷体_GB2312" w:hAnsi="楷体_GB2312" w:cs="楷体_GB2312" w:hint="eastAsia"/>
          <w:sz w:val="32"/>
          <w:szCs w:val="32"/>
          <w:shd w:val="clear" w:color="auto" w:fill="FFFFFF"/>
        </w:rPr>
        <w:t>）</w:t>
      </w:r>
      <w:r w:rsidR="00D77A79" w:rsidRPr="0038058D">
        <w:rPr>
          <w:rFonts w:ascii="楷体_GB2312" w:eastAsia="楷体_GB2312" w:hAnsi="楷体_GB2312" w:cs="楷体_GB2312" w:hint="eastAsia"/>
          <w:sz w:val="32"/>
          <w:szCs w:val="32"/>
          <w:shd w:val="clear" w:color="auto" w:fill="FFFFFF"/>
        </w:rPr>
        <w:t>广元市贵商村镇银行股份有限公司朝天支行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针对一个政府采购合同，单户授信额度原则上不超过500万</w:t>
      </w:r>
      <w:r>
        <w:rPr>
          <w:rFonts w:ascii="仿宋_GB2312" w:eastAsia="仿宋_GB2312" w:hAnsi="宋体" w:cs="仿宋_GB2312" w:hint="eastAsia"/>
          <w:sz w:val="32"/>
          <w:szCs w:val="32"/>
          <w:shd w:val="clear" w:color="auto" w:fill="FFFFFF"/>
        </w:rPr>
        <w:lastRenderedPageBreak/>
        <w:t>元，原则上不高于政府采购合同金额的70%，同时授信额度+预付款+质量保证金等≤政府采购合同标的金额。按照孰低原则确定最高授信额度。</w:t>
      </w:r>
    </w:p>
    <w:p w:rsidR="00964F71" w:rsidRDefault="002D6A8B">
      <w:pPr>
        <w:spacing w:line="576"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二、贷款利率</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贷款市场报价利率（LPR）是由人民银行授权全国银行间同业拆借中心结算并公布的基础性的贷款参考利率，2023年7月的贷</w:t>
      </w:r>
      <w:bookmarkStart w:id="0" w:name="_GoBack"/>
      <w:bookmarkEnd w:id="0"/>
      <w:r>
        <w:rPr>
          <w:rFonts w:ascii="仿宋_GB2312" w:eastAsia="仿宋_GB2312" w:hAnsi="宋体" w:cs="仿宋_GB2312" w:hint="eastAsia"/>
          <w:sz w:val="32"/>
          <w:szCs w:val="32"/>
          <w:shd w:val="clear" w:color="auto" w:fill="FFFFFF"/>
        </w:rPr>
        <w:t>款市场报价利率（LPR）一年期利率为3.55%，五年以上为4.2%。</w:t>
      </w:r>
    </w:p>
    <w:p w:rsidR="00FD3683"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（一）</w:t>
      </w:r>
      <w:r w:rsidRPr="00F828DF">
        <w:rPr>
          <w:rFonts w:ascii="楷体_GB2312" w:eastAsia="楷体_GB2312" w:hAnsi="楷体_GB2312" w:cs="楷体_GB2312" w:hint="eastAsia"/>
          <w:sz w:val="32"/>
          <w:szCs w:val="32"/>
          <w:shd w:val="clear" w:color="auto" w:fill="FFFFFF"/>
        </w:rPr>
        <w:t>中国农业银行股份有限公司广元分行朝天支行</w:t>
      </w:r>
    </w:p>
    <w:p w:rsidR="00964F71" w:rsidRDefault="001B58AB" w:rsidP="001B58A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贷款利率不低于同期LPR利率，一般为3.7%-3.9%之间，系统自动匹配。</w:t>
      </w:r>
    </w:p>
    <w:p w:rsidR="00FD3683"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w:t>
      </w:r>
      <w:r w:rsidRPr="00F828DF">
        <w:rPr>
          <w:rFonts w:ascii="楷体_GB2312" w:eastAsia="楷体_GB2312" w:hAnsi="楷体_GB2312" w:cs="楷体_GB2312" w:hint="eastAsia"/>
          <w:sz w:val="32"/>
          <w:szCs w:val="32"/>
          <w:shd w:val="clear" w:color="auto" w:fill="FFFFFF"/>
        </w:rPr>
        <w:t>中国工商银行股份有限公司广元分行朝天支行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融资利率参考最近LPR合理加点确定，一般不超过3.65%。</w:t>
      </w:r>
    </w:p>
    <w:p w:rsidR="00FD3683" w:rsidRPr="00F828DF"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（三）</w:t>
      </w:r>
      <w:r w:rsidRPr="00F828DF">
        <w:rPr>
          <w:rFonts w:ascii="楷体_GB2312" w:eastAsia="楷体_GB2312" w:hAnsi="楷体_GB2312" w:cs="楷体_GB2312" w:hint="eastAsia"/>
          <w:sz w:val="32"/>
          <w:szCs w:val="32"/>
          <w:shd w:val="clear" w:color="auto" w:fill="FFFFFF"/>
        </w:rPr>
        <w:t>中国邮政储蓄银行股份有限公司广元市朝天支行</w:t>
      </w:r>
    </w:p>
    <w:p w:rsidR="00F21DEB" w:rsidRDefault="00F21DEB" w:rsidP="00F21DE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在一年期贷款市场报价利率上加减点，并根据系统客户评级确定，最低至LPR。</w:t>
      </w:r>
    </w:p>
    <w:p w:rsidR="00FD3683" w:rsidRPr="00F828DF" w:rsidRDefault="00F21DEB"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 xml:space="preserve"> </w:t>
      </w:r>
      <w:r w:rsidR="00FD3683">
        <w:rPr>
          <w:rFonts w:ascii="楷体_GB2312" w:eastAsia="楷体_GB2312" w:hAnsi="楷体_GB2312" w:cs="楷体_GB2312" w:hint="eastAsia"/>
          <w:sz w:val="32"/>
          <w:szCs w:val="32"/>
          <w:shd w:val="clear" w:color="auto" w:fill="FFFFFF"/>
        </w:rPr>
        <w:t>(四)</w:t>
      </w:r>
      <w:r w:rsidR="00FD3683" w:rsidRPr="00F828DF">
        <w:rPr>
          <w:rFonts w:ascii="楷体_GB2312" w:eastAsia="楷体_GB2312" w:hAnsi="楷体_GB2312" w:cs="楷体_GB2312" w:hint="eastAsia"/>
          <w:sz w:val="32"/>
          <w:szCs w:val="32"/>
          <w:shd w:val="clear" w:color="auto" w:fill="FFFFFF"/>
        </w:rPr>
        <w:t xml:space="preserve"> 广元农村商业银行股份有限公司朝天支行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融资利率一般在3.55%至6%之间，根据合作情况逐一确定。</w:t>
      </w:r>
    </w:p>
    <w:p w:rsidR="00FD3683" w:rsidRPr="00F828DF"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（五）</w:t>
      </w:r>
      <w:r w:rsidR="00D77A79" w:rsidRPr="0038058D">
        <w:rPr>
          <w:rFonts w:ascii="楷体_GB2312" w:eastAsia="楷体_GB2312" w:hAnsi="楷体_GB2312" w:cs="楷体_GB2312" w:hint="eastAsia"/>
          <w:sz w:val="32"/>
          <w:szCs w:val="32"/>
          <w:shd w:val="clear" w:color="auto" w:fill="FFFFFF"/>
        </w:rPr>
        <w:t>广元市贵商村镇银行股份有限公司朝天支行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一年期以内（含）不低于借款合同签订日已公布最新的一年期LPR加215BP；一年期以上不低于借款合同签订日公布最新的五年期LPR加150BP。</w:t>
      </w:r>
    </w:p>
    <w:p w:rsidR="00964F71" w:rsidRDefault="002D6A8B">
      <w:pPr>
        <w:spacing w:line="576"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三、贷款期限</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“政采贷”贷款期限一般根据政府采购合同为基础，合理确定贷款期限。</w:t>
      </w:r>
    </w:p>
    <w:p w:rsidR="00FD3683"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lastRenderedPageBreak/>
        <w:t>（一）</w:t>
      </w:r>
      <w:r w:rsidRPr="00F828DF">
        <w:rPr>
          <w:rFonts w:ascii="楷体_GB2312" w:eastAsia="楷体_GB2312" w:hAnsi="楷体_GB2312" w:cs="楷体_GB2312" w:hint="eastAsia"/>
          <w:sz w:val="32"/>
          <w:szCs w:val="32"/>
          <w:shd w:val="clear" w:color="auto" w:fill="FFFFFF"/>
        </w:rPr>
        <w:t>中国农业银行股份有限公司广元分行朝天支行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最终到期日不晚于政府采购项目合同项下应收账款全额（不含质量保证金）到账日期（节假日顺延）次日，最长为1年。</w:t>
      </w:r>
    </w:p>
    <w:p w:rsidR="00FD3683"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w:t>
      </w:r>
      <w:r w:rsidRPr="00F828DF">
        <w:rPr>
          <w:rFonts w:ascii="楷体_GB2312" w:eastAsia="楷体_GB2312" w:hAnsi="楷体_GB2312" w:cs="楷体_GB2312" w:hint="eastAsia"/>
          <w:sz w:val="32"/>
          <w:szCs w:val="32"/>
          <w:shd w:val="clear" w:color="auto" w:fill="FFFFFF"/>
        </w:rPr>
        <w:t>中国工商银行股份有限公司广元分行朝天支行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不超过合同期限，最长1年。</w:t>
      </w:r>
    </w:p>
    <w:p w:rsidR="00FD3683" w:rsidRPr="00F828DF"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（三）</w:t>
      </w:r>
      <w:r w:rsidRPr="00F828DF">
        <w:rPr>
          <w:rFonts w:ascii="楷体_GB2312" w:eastAsia="楷体_GB2312" w:hAnsi="楷体_GB2312" w:cs="楷体_GB2312" w:hint="eastAsia"/>
          <w:sz w:val="32"/>
          <w:szCs w:val="32"/>
          <w:shd w:val="clear" w:color="auto" w:fill="FFFFFF"/>
        </w:rPr>
        <w:t>中国邮政储蓄银行股份有限公司广元市朝天支行</w:t>
      </w:r>
    </w:p>
    <w:p w:rsidR="00F21DEB" w:rsidRDefault="00F21DEB" w:rsidP="00F21DE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与当前政府采购合同回款周期相匹配，单笔最长不超过24个月。</w:t>
      </w:r>
    </w:p>
    <w:p w:rsidR="00FD3683" w:rsidRPr="00F828DF" w:rsidRDefault="00F21DEB" w:rsidP="00F21DEB">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 xml:space="preserve"> </w:t>
      </w:r>
      <w:r w:rsidR="00FD3683">
        <w:rPr>
          <w:rFonts w:ascii="楷体_GB2312" w:eastAsia="楷体_GB2312" w:hAnsi="楷体_GB2312" w:cs="楷体_GB2312" w:hint="eastAsia"/>
          <w:sz w:val="32"/>
          <w:szCs w:val="32"/>
          <w:shd w:val="clear" w:color="auto" w:fill="FFFFFF"/>
        </w:rPr>
        <w:t>(四)</w:t>
      </w:r>
      <w:r w:rsidR="00FD3683" w:rsidRPr="00F828DF">
        <w:rPr>
          <w:rFonts w:ascii="楷体_GB2312" w:eastAsia="楷体_GB2312" w:hAnsi="楷体_GB2312" w:cs="楷体_GB2312" w:hint="eastAsia"/>
          <w:sz w:val="32"/>
          <w:szCs w:val="32"/>
          <w:shd w:val="clear" w:color="auto" w:fill="FFFFFF"/>
        </w:rPr>
        <w:t xml:space="preserve"> 广元农村商业银行股份有限公司朝天支行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单笔最长不超过24个月。</w:t>
      </w:r>
    </w:p>
    <w:p w:rsidR="00FD3683" w:rsidRPr="00F828DF"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（五）</w:t>
      </w:r>
      <w:r w:rsidR="00D77A79" w:rsidRPr="0038058D">
        <w:rPr>
          <w:rFonts w:ascii="楷体_GB2312" w:eastAsia="楷体_GB2312" w:hAnsi="楷体_GB2312" w:cs="楷体_GB2312" w:hint="eastAsia"/>
          <w:sz w:val="32"/>
          <w:szCs w:val="32"/>
          <w:shd w:val="clear" w:color="auto" w:fill="FFFFFF"/>
        </w:rPr>
        <w:t>广元市贵商村镇银行股份有限公司朝天支行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与采购合同付款期限加约定宽限期（如有）一致，不超过2年。</w:t>
      </w:r>
    </w:p>
    <w:p w:rsidR="00964F71" w:rsidRDefault="002D6A8B">
      <w:pPr>
        <w:spacing w:line="576"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四、办理地址和联系方式</w:t>
      </w:r>
    </w:p>
    <w:p w:rsidR="00FD3683"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（一）</w:t>
      </w:r>
      <w:r w:rsidRPr="00F828DF">
        <w:rPr>
          <w:rFonts w:ascii="楷体_GB2312" w:eastAsia="楷体_GB2312" w:hAnsi="楷体_GB2312" w:cs="楷体_GB2312" w:hint="eastAsia"/>
          <w:sz w:val="32"/>
          <w:szCs w:val="32"/>
          <w:shd w:val="clear" w:color="auto" w:fill="FFFFFF"/>
        </w:rPr>
        <w:t>中国农业银行股份有限公司广元分行朝天支行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地</w:t>
      </w:r>
      <w:r w:rsidR="00425D62">
        <w:rPr>
          <w:rFonts w:ascii="仿宋_GB2312" w:eastAsia="仿宋_GB2312" w:hAnsi="宋体" w:cs="仿宋_GB2312" w:hint="eastAsia"/>
          <w:sz w:val="32"/>
          <w:szCs w:val="32"/>
          <w:shd w:val="clear" w:color="auto" w:fill="FFFFFF"/>
        </w:rPr>
        <w:t xml:space="preserve">      </w:t>
      </w:r>
      <w:r>
        <w:rPr>
          <w:rFonts w:ascii="仿宋_GB2312" w:eastAsia="仿宋_GB2312" w:hAnsi="宋体" w:cs="仿宋_GB2312"/>
          <w:sz w:val="32"/>
          <w:szCs w:val="32"/>
          <w:shd w:val="clear" w:color="auto" w:fill="FFFFFF"/>
        </w:rPr>
        <w:t>址：广元市</w:t>
      </w:r>
      <w:r w:rsidR="000F5763">
        <w:rPr>
          <w:rFonts w:ascii="仿宋_GB2312" w:eastAsia="仿宋_GB2312" w:hAnsi="宋体" w:cs="仿宋_GB2312"/>
          <w:sz w:val="32"/>
          <w:szCs w:val="32"/>
          <w:shd w:val="clear" w:color="auto" w:fill="FFFFFF"/>
        </w:rPr>
        <w:t>朝天区</w:t>
      </w:r>
      <w:r w:rsidR="00941A7E" w:rsidRPr="00941A7E">
        <w:rPr>
          <w:rFonts w:ascii="仿宋_GB2312" w:eastAsia="仿宋_GB2312" w:hAnsi="宋体" w:cs="仿宋_GB2312"/>
          <w:sz w:val="32"/>
          <w:szCs w:val="32"/>
          <w:shd w:val="clear" w:color="auto" w:fill="FFFFFF"/>
        </w:rPr>
        <w:t>朝天镇明月大道二段99号</w:t>
      </w:r>
    </w:p>
    <w:p w:rsidR="00F2468B" w:rsidRDefault="001B58A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公司业务部</w:t>
      </w:r>
      <w:r w:rsidR="00F2468B">
        <w:rPr>
          <w:rFonts w:ascii="仿宋_GB2312" w:eastAsia="仿宋_GB2312" w:hAnsi="宋体" w:cs="仿宋_GB2312"/>
          <w:sz w:val="32"/>
          <w:szCs w:val="32"/>
          <w:shd w:val="clear" w:color="auto" w:fill="FFFFFF"/>
        </w:rPr>
        <w:t>：</w:t>
      </w:r>
      <w:r>
        <w:rPr>
          <w:rFonts w:ascii="仿宋_GB2312" w:eastAsia="仿宋_GB2312" w:hAnsi="宋体" w:cs="仿宋_GB2312"/>
          <w:sz w:val="32"/>
          <w:szCs w:val="32"/>
          <w:shd w:val="clear" w:color="auto" w:fill="FFFFFF"/>
        </w:rPr>
        <w:t xml:space="preserve"> 0839-</w:t>
      </w:r>
      <w:r w:rsidR="00F2468B">
        <w:rPr>
          <w:rFonts w:ascii="仿宋_GB2312" w:eastAsia="仿宋_GB2312" w:hAnsi="宋体" w:cs="仿宋_GB2312" w:hint="eastAsia"/>
          <w:sz w:val="32"/>
          <w:szCs w:val="32"/>
          <w:shd w:val="clear" w:color="auto" w:fill="FFFFFF"/>
        </w:rPr>
        <w:t>3216396</w:t>
      </w:r>
    </w:p>
    <w:p w:rsidR="00964F71" w:rsidRDefault="00F246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 xml:space="preserve">联  系  人： </w:t>
      </w:r>
      <w:r w:rsidR="001B58AB">
        <w:rPr>
          <w:rFonts w:ascii="仿宋_GB2312" w:eastAsia="仿宋_GB2312" w:hAnsi="宋体" w:cs="仿宋_GB2312" w:hint="eastAsia"/>
          <w:sz w:val="32"/>
          <w:szCs w:val="32"/>
          <w:shd w:val="clear" w:color="auto" w:fill="FFFFFF"/>
        </w:rPr>
        <w:t>15378537713（刘经理）</w:t>
      </w:r>
      <w:r w:rsidR="000F5763">
        <w:rPr>
          <w:rFonts w:ascii="仿宋_GB2312" w:eastAsia="仿宋_GB2312" w:hAnsi="宋体" w:cs="仿宋_GB2312" w:hint="eastAsia"/>
          <w:sz w:val="32"/>
          <w:szCs w:val="32"/>
          <w:shd w:val="clear" w:color="auto" w:fill="FFFFFF"/>
        </w:rPr>
        <w:t xml:space="preserve"> </w:t>
      </w:r>
      <w:r w:rsidR="002D6A8B">
        <w:rPr>
          <w:rFonts w:ascii="仿宋_GB2312" w:eastAsia="仿宋_GB2312" w:hAnsi="宋体" w:cs="仿宋_GB2312"/>
          <w:sz w:val="32"/>
          <w:szCs w:val="32"/>
          <w:shd w:val="clear" w:color="auto" w:fill="FFFFFF"/>
        </w:rPr>
        <w:t xml:space="preserve">  </w:t>
      </w:r>
    </w:p>
    <w:p w:rsidR="00FD3683"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w:t>
      </w:r>
      <w:r w:rsidRPr="00F828DF">
        <w:rPr>
          <w:rFonts w:ascii="楷体_GB2312" w:eastAsia="楷体_GB2312" w:hAnsi="楷体_GB2312" w:cs="楷体_GB2312" w:hint="eastAsia"/>
          <w:sz w:val="32"/>
          <w:szCs w:val="32"/>
          <w:shd w:val="clear" w:color="auto" w:fill="FFFFFF"/>
        </w:rPr>
        <w:t>中国工商银行股份有限公司广元分行朝天支行</w:t>
      </w:r>
    </w:p>
    <w:p w:rsidR="00FD3683" w:rsidRDefault="00FD3683" w:rsidP="00FD3683">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地</w:t>
      </w:r>
      <w:r w:rsidR="00425D62">
        <w:rPr>
          <w:rFonts w:ascii="仿宋_GB2312" w:eastAsia="仿宋_GB2312" w:hAnsi="宋体" w:cs="仿宋_GB2312" w:hint="eastAsia"/>
          <w:sz w:val="32"/>
          <w:szCs w:val="32"/>
          <w:shd w:val="clear" w:color="auto" w:fill="FFFFFF"/>
        </w:rPr>
        <w:t xml:space="preserve">      </w:t>
      </w:r>
      <w:r>
        <w:rPr>
          <w:rFonts w:ascii="仿宋_GB2312" w:eastAsia="仿宋_GB2312" w:hAnsi="宋体" w:cs="仿宋_GB2312"/>
          <w:sz w:val="32"/>
          <w:szCs w:val="32"/>
          <w:shd w:val="clear" w:color="auto" w:fill="FFFFFF"/>
        </w:rPr>
        <w:t>址：广元市</w:t>
      </w:r>
      <w:r w:rsidR="00680BD2">
        <w:rPr>
          <w:rFonts w:ascii="仿宋_GB2312" w:eastAsia="仿宋_GB2312" w:hAnsi="宋体" w:cs="仿宋_GB2312"/>
          <w:sz w:val="32"/>
          <w:szCs w:val="32"/>
          <w:shd w:val="clear" w:color="auto" w:fill="FFFFFF"/>
        </w:rPr>
        <w:t>朝天区朝天镇大中坝锦绣家园</w:t>
      </w:r>
      <w:r w:rsidR="00680BD2">
        <w:rPr>
          <w:rFonts w:ascii="仿宋_GB2312" w:eastAsia="仿宋_GB2312" w:hAnsi="宋体" w:cs="仿宋_GB2312" w:hint="eastAsia"/>
          <w:sz w:val="32"/>
          <w:szCs w:val="32"/>
          <w:shd w:val="clear" w:color="auto" w:fill="FFFFFF"/>
        </w:rPr>
        <w:t>1楼</w:t>
      </w:r>
    </w:p>
    <w:p w:rsidR="00F2468B" w:rsidRDefault="00FD3683"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公司业务部</w:t>
      </w:r>
      <w:r w:rsidR="00F2468B">
        <w:rPr>
          <w:rFonts w:ascii="仿宋_GB2312" w:eastAsia="仿宋_GB2312" w:hAnsi="宋体" w:cs="仿宋_GB2312"/>
          <w:sz w:val="32"/>
          <w:szCs w:val="32"/>
          <w:shd w:val="clear" w:color="auto" w:fill="FFFFFF"/>
        </w:rPr>
        <w:t>：</w:t>
      </w:r>
      <w:r>
        <w:rPr>
          <w:rFonts w:ascii="仿宋_GB2312" w:eastAsia="仿宋_GB2312" w:hAnsi="宋体" w:cs="仿宋_GB2312"/>
          <w:sz w:val="32"/>
          <w:szCs w:val="32"/>
          <w:shd w:val="clear" w:color="auto" w:fill="FFFFFF"/>
        </w:rPr>
        <w:t>0839-</w:t>
      </w:r>
      <w:r w:rsidR="00680BD2">
        <w:rPr>
          <w:rFonts w:ascii="仿宋_GB2312" w:eastAsia="仿宋_GB2312" w:hAnsi="宋体" w:cs="仿宋_GB2312" w:hint="eastAsia"/>
          <w:sz w:val="32"/>
          <w:szCs w:val="32"/>
          <w:shd w:val="clear" w:color="auto" w:fill="FFFFFF"/>
        </w:rPr>
        <w:t>8610303</w:t>
      </w:r>
    </w:p>
    <w:p w:rsidR="00FD3683" w:rsidRPr="00FD3683" w:rsidRDefault="00F246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联  系  人：</w:t>
      </w:r>
      <w:r w:rsidR="001B58AB" w:rsidRPr="001B58AB">
        <w:rPr>
          <w:rFonts w:ascii="仿宋_GB2312" w:eastAsia="仿宋_GB2312" w:hAnsi="宋体" w:cs="仿宋_GB2312" w:hint="eastAsia"/>
          <w:sz w:val="32"/>
          <w:szCs w:val="32"/>
          <w:shd w:val="clear" w:color="auto" w:fill="FFFFFF"/>
        </w:rPr>
        <w:t>18011161987（张先生）</w:t>
      </w:r>
    </w:p>
    <w:p w:rsidR="00FD3683" w:rsidRPr="00F828DF" w:rsidRDefault="00FD3683" w:rsidP="00FD3683">
      <w:pPr>
        <w:spacing w:line="576" w:lineRule="exact"/>
        <w:ind w:firstLineChars="200" w:firstLine="640"/>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（三）</w:t>
      </w:r>
      <w:r w:rsidRPr="00F828DF">
        <w:rPr>
          <w:rFonts w:ascii="楷体_GB2312" w:eastAsia="楷体_GB2312" w:hAnsi="楷体_GB2312" w:cs="楷体_GB2312" w:hint="eastAsia"/>
          <w:sz w:val="32"/>
          <w:szCs w:val="32"/>
          <w:shd w:val="clear" w:color="auto" w:fill="FFFFFF"/>
        </w:rPr>
        <w:t>中国邮政储蓄银行股份有限公司广元市朝天支行</w:t>
      </w:r>
    </w:p>
    <w:p w:rsidR="0038058D" w:rsidRDefault="002D6A8B" w:rsidP="0038058D">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地</w:t>
      </w:r>
      <w:r w:rsidR="00425D62">
        <w:rPr>
          <w:rFonts w:ascii="仿宋_GB2312" w:eastAsia="仿宋_GB2312" w:hAnsi="宋体" w:cs="仿宋_GB2312" w:hint="eastAsia"/>
          <w:sz w:val="32"/>
          <w:szCs w:val="32"/>
          <w:shd w:val="clear" w:color="auto" w:fill="FFFFFF"/>
        </w:rPr>
        <w:t xml:space="preserve">      </w:t>
      </w:r>
      <w:r>
        <w:rPr>
          <w:rFonts w:ascii="仿宋_GB2312" w:eastAsia="仿宋_GB2312" w:hAnsi="宋体" w:cs="仿宋_GB2312"/>
          <w:sz w:val="32"/>
          <w:szCs w:val="32"/>
          <w:shd w:val="clear" w:color="auto" w:fill="FFFFFF"/>
        </w:rPr>
        <w:t>址：</w:t>
      </w:r>
      <w:r w:rsidR="0038058D" w:rsidRPr="008153AE">
        <w:rPr>
          <w:rFonts w:ascii="仿宋_GB2312" w:eastAsia="仿宋_GB2312" w:hAnsi="宋体" w:cs="仿宋_GB2312"/>
          <w:sz w:val="32"/>
          <w:szCs w:val="32"/>
          <w:shd w:val="clear" w:color="auto" w:fill="FFFFFF"/>
        </w:rPr>
        <w:t>广元市朝天区明月大道二段145号</w:t>
      </w:r>
    </w:p>
    <w:p w:rsidR="00F2468B" w:rsidRDefault="0038058D"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lastRenderedPageBreak/>
        <w:t>公司</w:t>
      </w:r>
      <w:r w:rsidR="00F2468B">
        <w:rPr>
          <w:rFonts w:ascii="仿宋_GB2312" w:eastAsia="仿宋_GB2312" w:hAnsi="宋体" w:cs="仿宋_GB2312"/>
          <w:sz w:val="32"/>
          <w:szCs w:val="32"/>
          <w:shd w:val="clear" w:color="auto" w:fill="FFFFFF"/>
        </w:rPr>
        <w:t>业务</w:t>
      </w:r>
      <w:r>
        <w:rPr>
          <w:rFonts w:ascii="仿宋_GB2312" w:eastAsia="仿宋_GB2312" w:hAnsi="宋体" w:cs="仿宋_GB2312"/>
          <w:sz w:val="32"/>
          <w:szCs w:val="32"/>
          <w:shd w:val="clear" w:color="auto" w:fill="FFFFFF"/>
        </w:rPr>
        <w:t>部</w:t>
      </w:r>
      <w:r w:rsidR="00F2468B">
        <w:rPr>
          <w:rFonts w:ascii="仿宋_GB2312" w:eastAsia="仿宋_GB2312" w:hAnsi="宋体" w:cs="仿宋_GB2312"/>
          <w:sz w:val="32"/>
          <w:szCs w:val="32"/>
          <w:shd w:val="clear" w:color="auto" w:fill="FFFFFF"/>
        </w:rPr>
        <w:t>：</w:t>
      </w:r>
      <w:r>
        <w:rPr>
          <w:rFonts w:ascii="仿宋_GB2312" w:eastAsia="仿宋_GB2312" w:hAnsi="宋体" w:cs="仿宋_GB2312"/>
          <w:sz w:val="32"/>
          <w:szCs w:val="32"/>
          <w:shd w:val="clear" w:color="auto" w:fill="FFFFFF"/>
        </w:rPr>
        <w:t>0839-</w:t>
      </w:r>
      <w:r>
        <w:rPr>
          <w:rFonts w:ascii="仿宋_GB2312" w:eastAsia="仿宋_GB2312" w:hAnsi="宋体" w:cs="仿宋_GB2312" w:hint="eastAsia"/>
          <w:sz w:val="32"/>
          <w:szCs w:val="32"/>
          <w:shd w:val="clear" w:color="auto" w:fill="FFFFFF"/>
        </w:rPr>
        <w:t>8625838</w:t>
      </w:r>
    </w:p>
    <w:p w:rsidR="00425D62" w:rsidRDefault="00F246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联  系  人：</w:t>
      </w:r>
      <w:r w:rsidR="001B58AB" w:rsidRPr="001B58AB">
        <w:rPr>
          <w:rFonts w:ascii="仿宋_GB2312" w:eastAsia="仿宋_GB2312" w:hAnsi="宋体" w:cs="仿宋_GB2312"/>
          <w:sz w:val="32"/>
          <w:szCs w:val="32"/>
          <w:shd w:val="clear" w:color="auto" w:fill="FFFFFF"/>
        </w:rPr>
        <w:t>18160089795</w:t>
      </w:r>
      <w:r w:rsidR="001B58AB">
        <w:rPr>
          <w:rFonts w:ascii="仿宋_GB2312" w:eastAsia="仿宋_GB2312" w:hAnsi="宋体" w:cs="仿宋_GB2312"/>
          <w:sz w:val="32"/>
          <w:szCs w:val="32"/>
          <w:shd w:val="clear" w:color="auto" w:fill="FFFFFF"/>
        </w:rPr>
        <w:t>（何经理）</w:t>
      </w:r>
    </w:p>
    <w:p w:rsidR="00FD3683" w:rsidRPr="0038058D" w:rsidRDefault="00FD3683" w:rsidP="00425D62">
      <w:pPr>
        <w:spacing w:line="576" w:lineRule="exact"/>
        <w:ind w:firstLineChars="200" w:firstLine="640"/>
        <w:rPr>
          <w:rFonts w:ascii="仿宋_GB2312" w:eastAsia="仿宋_GB2312" w:hAnsi="宋体" w:cs="仿宋_GB2312"/>
          <w:sz w:val="32"/>
          <w:szCs w:val="32"/>
          <w:shd w:val="clear" w:color="auto" w:fill="FFFFFF"/>
        </w:rPr>
      </w:pPr>
      <w:r>
        <w:rPr>
          <w:rFonts w:ascii="楷体_GB2312" w:eastAsia="楷体_GB2312" w:hAnsi="楷体_GB2312" w:cs="楷体_GB2312" w:hint="eastAsia"/>
          <w:sz w:val="32"/>
          <w:szCs w:val="32"/>
          <w:shd w:val="clear" w:color="auto" w:fill="FFFFFF"/>
        </w:rPr>
        <w:t>(四)</w:t>
      </w:r>
      <w:r w:rsidRPr="00F828DF">
        <w:rPr>
          <w:rFonts w:ascii="楷体_GB2312" w:eastAsia="楷体_GB2312" w:hAnsi="楷体_GB2312" w:cs="楷体_GB2312" w:hint="eastAsia"/>
          <w:sz w:val="32"/>
          <w:szCs w:val="32"/>
          <w:shd w:val="clear" w:color="auto" w:fill="FFFFFF"/>
        </w:rPr>
        <w:t xml:space="preserve"> 广元农村商业银行股份有限公司朝天支行</w:t>
      </w:r>
    </w:p>
    <w:p w:rsidR="00964F71" w:rsidRDefault="002D6A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地</w:t>
      </w:r>
      <w:r w:rsidR="00425D62">
        <w:rPr>
          <w:rFonts w:ascii="仿宋_GB2312" w:eastAsia="仿宋_GB2312" w:hAnsi="宋体" w:cs="仿宋_GB2312" w:hint="eastAsia"/>
          <w:sz w:val="32"/>
          <w:szCs w:val="32"/>
          <w:shd w:val="clear" w:color="auto" w:fill="FFFFFF"/>
        </w:rPr>
        <w:t xml:space="preserve">      </w:t>
      </w:r>
      <w:r>
        <w:rPr>
          <w:rFonts w:ascii="仿宋_GB2312" w:eastAsia="仿宋_GB2312" w:hAnsi="宋体" w:cs="仿宋_GB2312"/>
          <w:sz w:val="32"/>
          <w:szCs w:val="32"/>
          <w:shd w:val="clear" w:color="auto" w:fill="FFFFFF"/>
        </w:rPr>
        <w:t>址：广元市</w:t>
      </w:r>
      <w:r w:rsidR="0038058D" w:rsidRPr="0038058D">
        <w:rPr>
          <w:rFonts w:ascii="仿宋_GB2312" w:eastAsia="仿宋_GB2312" w:hAnsi="宋体" w:cs="仿宋_GB2312"/>
          <w:sz w:val="32"/>
          <w:szCs w:val="32"/>
          <w:shd w:val="clear" w:color="auto" w:fill="FFFFFF"/>
        </w:rPr>
        <w:t>朝天区朝天镇飞霞路2号</w:t>
      </w:r>
    </w:p>
    <w:p w:rsidR="00F2468B" w:rsidRDefault="00F246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公司</w:t>
      </w:r>
      <w:r w:rsidR="002D6A8B">
        <w:rPr>
          <w:rFonts w:ascii="仿宋_GB2312" w:eastAsia="仿宋_GB2312" w:hAnsi="宋体" w:cs="仿宋_GB2312"/>
          <w:sz w:val="32"/>
          <w:szCs w:val="32"/>
          <w:shd w:val="clear" w:color="auto" w:fill="FFFFFF"/>
        </w:rPr>
        <w:t>营业部</w:t>
      </w:r>
      <w:r>
        <w:rPr>
          <w:rFonts w:ascii="仿宋_GB2312" w:eastAsia="仿宋_GB2312" w:hAnsi="宋体" w:cs="仿宋_GB2312"/>
          <w:sz w:val="32"/>
          <w:szCs w:val="32"/>
          <w:shd w:val="clear" w:color="auto" w:fill="FFFFFF"/>
        </w:rPr>
        <w:t>：</w:t>
      </w:r>
      <w:r w:rsidR="0038058D">
        <w:rPr>
          <w:rFonts w:ascii="仿宋_GB2312" w:eastAsia="仿宋_GB2312" w:hAnsi="宋体" w:cs="仿宋_GB2312" w:hint="eastAsia"/>
          <w:sz w:val="32"/>
          <w:szCs w:val="32"/>
          <w:shd w:val="clear" w:color="auto" w:fill="FFFFFF"/>
        </w:rPr>
        <w:t>0839-8622296</w:t>
      </w:r>
    </w:p>
    <w:p w:rsidR="00425D62" w:rsidRDefault="00F246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联  系  人：</w:t>
      </w:r>
      <w:r w:rsidR="001B58AB" w:rsidRPr="001B58AB">
        <w:rPr>
          <w:rFonts w:ascii="仿宋_GB2312" w:eastAsia="仿宋_GB2312" w:hAnsi="宋体" w:cs="仿宋_GB2312" w:hint="eastAsia"/>
          <w:sz w:val="32"/>
          <w:szCs w:val="32"/>
          <w:shd w:val="clear" w:color="auto" w:fill="FFFFFF"/>
        </w:rPr>
        <w:t>13628127555（代行长）</w:t>
      </w:r>
    </w:p>
    <w:p w:rsidR="00D77A79" w:rsidRPr="00425D62" w:rsidRDefault="00FD3683" w:rsidP="00425D62">
      <w:pPr>
        <w:spacing w:line="576" w:lineRule="exact"/>
        <w:ind w:firstLineChars="200" w:firstLine="640"/>
        <w:rPr>
          <w:rFonts w:ascii="仿宋_GB2312" w:eastAsia="仿宋_GB2312" w:hAnsi="宋体" w:cs="仿宋_GB2312"/>
          <w:sz w:val="32"/>
          <w:szCs w:val="32"/>
          <w:shd w:val="clear" w:color="auto" w:fill="FFFFFF"/>
        </w:rPr>
      </w:pPr>
      <w:r>
        <w:rPr>
          <w:rFonts w:ascii="楷体_GB2312" w:eastAsia="楷体_GB2312" w:hAnsi="楷体_GB2312" w:cs="楷体_GB2312" w:hint="eastAsia"/>
          <w:sz w:val="32"/>
          <w:szCs w:val="32"/>
          <w:shd w:val="clear" w:color="auto" w:fill="FFFFFF"/>
        </w:rPr>
        <w:t>（五）</w:t>
      </w:r>
      <w:r w:rsidR="00D77A79" w:rsidRPr="0038058D">
        <w:rPr>
          <w:rFonts w:ascii="楷体_GB2312" w:eastAsia="楷体_GB2312" w:hAnsi="楷体_GB2312" w:cs="楷体_GB2312" w:hint="eastAsia"/>
          <w:sz w:val="32"/>
          <w:szCs w:val="32"/>
          <w:shd w:val="clear" w:color="auto" w:fill="FFFFFF"/>
        </w:rPr>
        <w:t>广元市贵商村镇银行股份有限公司朝天支行</w:t>
      </w:r>
    </w:p>
    <w:p w:rsidR="00964F71" w:rsidRDefault="002D6A8B">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sz w:val="32"/>
          <w:szCs w:val="32"/>
          <w:shd w:val="clear" w:color="auto" w:fill="FFFFFF"/>
        </w:rPr>
        <w:t>地</w:t>
      </w:r>
      <w:r w:rsidR="00425D62">
        <w:rPr>
          <w:rFonts w:ascii="仿宋_GB2312" w:eastAsia="仿宋_GB2312" w:hAnsi="宋体" w:cs="仿宋_GB2312" w:hint="eastAsia"/>
          <w:sz w:val="32"/>
          <w:szCs w:val="32"/>
          <w:shd w:val="clear" w:color="auto" w:fill="FFFFFF"/>
        </w:rPr>
        <w:t xml:space="preserve">      </w:t>
      </w:r>
      <w:r>
        <w:rPr>
          <w:rFonts w:ascii="仿宋_GB2312" w:eastAsia="仿宋_GB2312" w:hAnsi="宋体" w:cs="仿宋_GB2312"/>
          <w:sz w:val="32"/>
          <w:szCs w:val="32"/>
          <w:shd w:val="clear" w:color="auto" w:fill="FFFFFF"/>
        </w:rPr>
        <w:t>址：</w:t>
      </w:r>
      <w:r w:rsidR="00425D62">
        <w:rPr>
          <w:rFonts w:ascii="仿宋_GB2312" w:eastAsia="仿宋_GB2312" w:hAnsi="宋体" w:cs="仿宋_GB2312" w:hint="eastAsia"/>
          <w:sz w:val="32"/>
          <w:szCs w:val="32"/>
          <w:shd w:val="clear" w:color="auto" w:fill="FFFFFF"/>
        </w:rPr>
        <w:t>四川省广元市朝天区鑫地源财富港</w:t>
      </w:r>
      <w:r w:rsidR="00764D86" w:rsidRPr="00764D86">
        <w:rPr>
          <w:rFonts w:ascii="仿宋_GB2312" w:eastAsia="仿宋_GB2312" w:hAnsi="宋体" w:cs="仿宋_GB2312" w:hint="eastAsia"/>
          <w:sz w:val="32"/>
          <w:szCs w:val="32"/>
          <w:shd w:val="clear" w:color="auto" w:fill="FFFFFF"/>
        </w:rPr>
        <w:t>1栋</w:t>
      </w:r>
    </w:p>
    <w:p w:rsidR="00964F71" w:rsidRDefault="00764D86" w:rsidP="00425D62">
      <w:pPr>
        <w:spacing w:line="576" w:lineRule="exact"/>
        <w:ind w:firstLineChars="200" w:firstLine="640"/>
        <w:rPr>
          <w:rFonts w:ascii="仿宋_GB2312" w:eastAsia="仿宋_GB2312" w:hAnsi="宋体" w:cs="仿宋_GB2312"/>
          <w:sz w:val="32"/>
          <w:szCs w:val="32"/>
          <w:shd w:val="clear" w:color="auto" w:fill="FFFFFF"/>
        </w:rPr>
      </w:pPr>
      <w:r w:rsidRPr="00764D86">
        <w:rPr>
          <w:rFonts w:ascii="仿宋_GB2312" w:eastAsia="仿宋_GB2312" w:hAnsi="宋体" w:cs="仿宋_GB2312" w:hint="eastAsia"/>
          <w:sz w:val="32"/>
          <w:szCs w:val="32"/>
          <w:shd w:val="clear" w:color="auto" w:fill="FFFFFF"/>
        </w:rPr>
        <w:t>市场营销部</w:t>
      </w:r>
      <w:r w:rsidR="00F2468B">
        <w:rPr>
          <w:rFonts w:ascii="仿宋_GB2312" w:eastAsia="仿宋_GB2312" w:hAnsi="宋体" w:cs="仿宋_GB2312" w:hint="eastAsia"/>
          <w:sz w:val="32"/>
          <w:szCs w:val="32"/>
          <w:shd w:val="clear" w:color="auto" w:fill="FFFFFF"/>
        </w:rPr>
        <w:t>：</w:t>
      </w:r>
      <w:r w:rsidRPr="00764D86">
        <w:rPr>
          <w:rFonts w:ascii="仿宋_GB2312" w:eastAsia="仿宋_GB2312" w:hAnsi="宋体" w:cs="仿宋_GB2312" w:hint="eastAsia"/>
          <w:sz w:val="32"/>
          <w:szCs w:val="32"/>
          <w:shd w:val="clear" w:color="auto" w:fill="FFFFFF"/>
        </w:rPr>
        <w:t>0839-8672678</w:t>
      </w:r>
    </w:p>
    <w:p w:rsidR="00F2468B" w:rsidRDefault="00F2468B" w:rsidP="00425D62">
      <w:pPr>
        <w:spacing w:line="576"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联  系  人：</w:t>
      </w:r>
      <w:r w:rsidRPr="001B58AB">
        <w:rPr>
          <w:rFonts w:ascii="仿宋_GB2312" w:eastAsia="仿宋_GB2312" w:hAnsi="宋体" w:cs="仿宋_GB2312" w:hint="eastAsia"/>
          <w:sz w:val="32"/>
          <w:szCs w:val="32"/>
          <w:shd w:val="clear" w:color="auto" w:fill="FFFFFF"/>
        </w:rPr>
        <w:t>18781232712（王先生）</w:t>
      </w:r>
    </w:p>
    <w:p w:rsidR="00F2468B" w:rsidRDefault="00F2468B" w:rsidP="00F2468B">
      <w:pPr>
        <w:spacing w:line="576" w:lineRule="exact"/>
        <w:ind w:firstLineChars="200" w:firstLine="640"/>
        <w:rPr>
          <w:sz w:val="32"/>
          <w:szCs w:val="32"/>
        </w:rPr>
      </w:pPr>
    </w:p>
    <w:p w:rsidR="00964F71" w:rsidRDefault="00964F71">
      <w:pPr>
        <w:spacing w:line="576" w:lineRule="exact"/>
        <w:ind w:firstLineChars="200" w:firstLine="640"/>
        <w:rPr>
          <w:sz w:val="32"/>
          <w:szCs w:val="32"/>
        </w:rPr>
      </w:pPr>
    </w:p>
    <w:p w:rsidR="00964F71" w:rsidRDefault="00964F71">
      <w:pPr>
        <w:spacing w:line="560" w:lineRule="exact"/>
        <w:rPr>
          <w:rFonts w:ascii="仿宋_GB2312" w:eastAsia="仿宋_GB2312" w:hAnsi="宋体" w:cs="仿宋_GB2312"/>
          <w:color w:val="3D3D3D"/>
          <w:sz w:val="32"/>
          <w:szCs w:val="32"/>
          <w:shd w:val="clear" w:color="auto" w:fill="FFFFFF"/>
        </w:rPr>
      </w:pPr>
    </w:p>
    <w:p w:rsidR="00964F71" w:rsidRDefault="00964F71"/>
    <w:sectPr w:rsidR="00964F71" w:rsidSect="00964F71">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DB" w:rsidRDefault="00A140DB" w:rsidP="00964F71">
      <w:r>
        <w:separator/>
      </w:r>
    </w:p>
  </w:endnote>
  <w:endnote w:type="continuationSeparator" w:id="0">
    <w:p w:rsidR="00A140DB" w:rsidRDefault="00A140DB" w:rsidP="00964F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F71" w:rsidRDefault="00E7700B">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64F71" w:rsidRDefault="002D6A8B">
                <w:pPr>
                  <w:pStyle w:val="a3"/>
                  <w:rPr>
                    <w:rFonts w:ascii="宋体" w:eastAsia="宋体" w:hAnsi="宋体" w:cs="宋体"/>
                    <w:sz w:val="28"/>
                    <w:szCs w:val="28"/>
                  </w:rPr>
                </w:pPr>
                <w:r>
                  <w:rPr>
                    <w:rFonts w:ascii="宋体" w:eastAsia="宋体" w:hAnsi="宋体" w:cs="宋体" w:hint="eastAsia"/>
                    <w:sz w:val="28"/>
                    <w:szCs w:val="28"/>
                  </w:rPr>
                  <w:t xml:space="preserve">— </w:t>
                </w:r>
                <w:r w:rsidR="00E7700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7700B">
                  <w:rPr>
                    <w:rFonts w:ascii="宋体" w:eastAsia="宋体" w:hAnsi="宋体" w:cs="宋体" w:hint="eastAsia"/>
                    <w:sz w:val="28"/>
                    <w:szCs w:val="28"/>
                  </w:rPr>
                  <w:fldChar w:fldCharType="separate"/>
                </w:r>
                <w:r w:rsidR="00B11DFF">
                  <w:rPr>
                    <w:rFonts w:ascii="宋体" w:eastAsia="宋体" w:hAnsi="宋体" w:cs="宋体"/>
                    <w:noProof/>
                    <w:sz w:val="28"/>
                    <w:szCs w:val="28"/>
                  </w:rPr>
                  <w:t>4</w:t>
                </w:r>
                <w:r w:rsidR="00E7700B">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DB" w:rsidRDefault="00A140DB" w:rsidP="00964F71">
      <w:r>
        <w:separator/>
      </w:r>
    </w:p>
  </w:footnote>
  <w:footnote w:type="continuationSeparator" w:id="0">
    <w:p w:rsidR="00A140DB" w:rsidRDefault="00A140DB" w:rsidP="00964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M0NzRjNGI2OGJjZmRlNTk1OTVhNGNkMzBkMzZlMzYifQ=="/>
  </w:docVars>
  <w:rsids>
    <w:rsidRoot w:val="31F60758"/>
    <w:rsid w:val="000F5763"/>
    <w:rsid w:val="001B58AB"/>
    <w:rsid w:val="002D6A8B"/>
    <w:rsid w:val="002E6041"/>
    <w:rsid w:val="0038058D"/>
    <w:rsid w:val="00425D62"/>
    <w:rsid w:val="00680BD2"/>
    <w:rsid w:val="0072392D"/>
    <w:rsid w:val="00764D86"/>
    <w:rsid w:val="008004AF"/>
    <w:rsid w:val="0090701B"/>
    <w:rsid w:val="00941A7E"/>
    <w:rsid w:val="00964F71"/>
    <w:rsid w:val="00A140DB"/>
    <w:rsid w:val="00B11DFF"/>
    <w:rsid w:val="00D77A79"/>
    <w:rsid w:val="00DC34E2"/>
    <w:rsid w:val="00E7700B"/>
    <w:rsid w:val="00E94876"/>
    <w:rsid w:val="00F21DEB"/>
    <w:rsid w:val="00F2468B"/>
    <w:rsid w:val="00F828DF"/>
    <w:rsid w:val="00FD3683"/>
    <w:rsid w:val="31F60758"/>
    <w:rsid w:val="7F23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F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64F71"/>
    <w:pPr>
      <w:tabs>
        <w:tab w:val="center" w:pos="4153"/>
        <w:tab w:val="right" w:pos="8306"/>
      </w:tabs>
      <w:snapToGrid w:val="0"/>
      <w:jc w:val="left"/>
    </w:pPr>
    <w:rPr>
      <w:sz w:val="18"/>
    </w:rPr>
  </w:style>
  <w:style w:type="paragraph" w:styleId="a4">
    <w:name w:val="header"/>
    <w:basedOn w:val="a"/>
    <w:link w:val="Char"/>
    <w:rsid w:val="00F82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828DF"/>
    <w:rPr>
      <w:kern w:val="2"/>
      <w:sz w:val="18"/>
      <w:szCs w:val="18"/>
    </w:rPr>
  </w:style>
  <w:style w:type="character" w:customStyle="1" w:styleId="font61">
    <w:name w:val="font61"/>
    <w:basedOn w:val="a0"/>
    <w:qFormat/>
    <w:rsid w:val="002E6041"/>
    <w:rPr>
      <w:rFonts w:ascii="Calibri" w:hAnsi="Calibri" w:cs="Calibri" w:hint="default"/>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Hfy 非儿</dc:creator>
  <cp:lastModifiedBy>Administrator</cp:lastModifiedBy>
  <cp:revision>14</cp:revision>
  <cp:lastPrinted>2023-08-14T03:13:00Z</cp:lastPrinted>
  <dcterms:created xsi:type="dcterms:W3CDTF">2023-08-07T09:29:00Z</dcterms:created>
  <dcterms:modified xsi:type="dcterms:W3CDTF">2023-08-14T03:41:00Z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8F03F12C0C874C11B724275F4FA4FB5C_11</vt:lpwstr>
  </property>
</Properties>
</file>