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475"/>
      <w:bookmarkStart w:id="1" w:name="_Toc15378441"/>
      <w:bookmarkStart w:id="2" w:name="_Toc15396597"/>
      <w:bookmarkStart w:id="3" w:name="_Toc15377193"/>
      <w:bookmarkStart w:id="4" w:name="_Toc15377425"/>
      <w:bookmarkStart w:id="5" w:name="_Toc15306267"/>
      <w:bookmarkStart w:id="113" w:name="_GoBack"/>
      <w:bookmarkEnd w:id="113"/>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Theme="majorEastAsia" w:hAnsiTheme="majorEastAsia" w:eastAsiaTheme="majorEastAsia" w:cstheme="majorEastAsia"/>
          <w:color w:val="auto"/>
          <w:sz w:val="72"/>
          <w:szCs w:val="72"/>
          <w:highlight w:val="none"/>
        </w:rPr>
      </w:pPr>
      <w:bookmarkStart w:id="6" w:name="_Toc20257"/>
      <w:r>
        <w:rPr>
          <w:rFonts w:hint="eastAsia" w:asciiTheme="majorEastAsia" w:hAnsiTheme="majorEastAsia" w:eastAsiaTheme="majorEastAsia" w:cstheme="majorEastAsia"/>
          <w:color w:val="auto"/>
          <w:sz w:val="72"/>
          <w:szCs w:val="72"/>
          <w:highlight w:val="none"/>
        </w:rPr>
        <w:t>20</w:t>
      </w:r>
      <w:r>
        <w:rPr>
          <w:rFonts w:hint="eastAsia" w:asciiTheme="majorEastAsia" w:hAnsiTheme="majorEastAsia" w:eastAsiaTheme="majorEastAsia" w:cstheme="majorEastAsia"/>
          <w:color w:val="auto"/>
          <w:sz w:val="72"/>
          <w:szCs w:val="72"/>
          <w:highlight w:val="none"/>
          <w:lang w:val="en-US" w:eastAsia="zh-CN"/>
        </w:rPr>
        <w:t>22</w:t>
      </w:r>
      <w:r>
        <w:rPr>
          <w:rFonts w:hint="eastAsia" w:asciiTheme="majorEastAsia" w:hAnsiTheme="majorEastAsia" w:eastAsiaTheme="majorEastAsia" w:cstheme="majorEastAsia"/>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Theme="majorEastAsia" w:hAnsiTheme="majorEastAsia" w:eastAsiaTheme="majorEastAsia" w:cstheme="majorEastAsia"/>
          <w:color w:val="auto"/>
          <w:sz w:val="72"/>
          <w:szCs w:val="72"/>
          <w:highlight w:val="none"/>
        </w:rPr>
      </w:pPr>
      <w:bookmarkStart w:id="7" w:name="_Toc9713"/>
      <w:bookmarkStart w:id="8" w:name="_Toc15396476"/>
      <w:bookmarkStart w:id="9" w:name="_Toc15396598"/>
      <w:bookmarkStart w:id="10" w:name="_Toc15377194"/>
      <w:bookmarkStart w:id="11" w:name="_Toc15377426"/>
      <w:bookmarkStart w:id="12" w:name="_Toc15378442"/>
      <w:r>
        <w:rPr>
          <w:rFonts w:hint="eastAsia" w:asciiTheme="majorEastAsia" w:hAnsiTheme="majorEastAsia" w:eastAsiaTheme="majorEastAsia" w:cstheme="majorEastAsia"/>
          <w:color w:val="auto"/>
          <w:sz w:val="72"/>
          <w:szCs w:val="72"/>
          <w:highlight w:val="none"/>
        </w:rPr>
        <w:t>四川省</w:t>
      </w:r>
      <w:bookmarkEnd w:id="5"/>
      <w:bookmarkStart w:id="13" w:name="_Toc15306268"/>
      <w:r>
        <w:rPr>
          <w:rFonts w:hint="eastAsia" w:asciiTheme="majorEastAsia" w:hAnsiTheme="majorEastAsia" w:eastAsiaTheme="majorEastAsia" w:cstheme="majorEastAsia"/>
          <w:color w:val="auto"/>
          <w:sz w:val="72"/>
          <w:szCs w:val="72"/>
          <w:highlight w:val="none"/>
          <w:lang w:val="en-US" w:eastAsia="zh-CN"/>
        </w:rPr>
        <w:t>广元市朝天区朝天镇人民政府</w:t>
      </w:r>
      <w:r>
        <w:rPr>
          <w:rFonts w:hint="eastAsia" w:asciiTheme="majorEastAsia" w:hAnsiTheme="majorEastAsia" w:eastAsiaTheme="majorEastAsia" w:cstheme="majorEastAsia"/>
          <w:color w:val="auto"/>
          <w:sz w:val="72"/>
          <w:szCs w:val="72"/>
          <w:highlight w:val="none"/>
        </w:rPr>
        <w:t>部门决算</w:t>
      </w:r>
      <w:bookmarkEnd w:id="7"/>
      <w:bookmarkEnd w:id="8"/>
      <w:bookmarkEnd w:id="9"/>
      <w:bookmarkEnd w:id="10"/>
      <w:bookmarkEnd w:id="11"/>
      <w:bookmarkEnd w:id="12"/>
      <w:bookmarkEnd w:id="13"/>
    </w:p>
    <w:p>
      <w:pPr>
        <w:adjustRightInd w:val="0"/>
        <w:snapToGrid w:val="0"/>
        <w:spacing w:line="360" w:lineRule="auto"/>
        <w:jc w:val="center"/>
        <w:outlineLvl w:val="9"/>
        <w:rPr>
          <w:rFonts w:hint="eastAsia" w:asciiTheme="majorEastAsia" w:hAnsiTheme="majorEastAsia" w:eastAsiaTheme="majorEastAsia" w:cstheme="majorEastAsia"/>
          <w:color w:val="auto"/>
          <w:sz w:val="72"/>
          <w:szCs w:val="72"/>
          <w:highlight w:val="none"/>
        </w:rPr>
      </w:pPr>
    </w:p>
    <w:p>
      <w:pPr>
        <w:adjustRightInd w:val="0"/>
        <w:snapToGrid w:val="0"/>
        <w:spacing w:line="360" w:lineRule="auto"/>
        <w:jc w:val="center"/>
        <w:outlineLvl w:val="9"/>
        <w:rPr>
          <w:rFonts w:hint="eastAsia" w:asciiTheme="majorEastAsia" w:hAnsiTheme="majorEastAsia" w:eastAsiaTheme="majorEastAsia" w:cstheme="majorEastAsia"/>
          <w:color w:val="auto"/>
          <w:sz w:val="72"/>
          <w:szCs w:val="72"/>
          <w:highlight w:val="none"/>
        </w:rPr>
      </w:pPr>
    </w:p>
    <w:p>
      <w:pPr>
        <w:adjustRightInd w:val="0"/>
        <w:snapToGrid w:val="0"/>
        <w:spacing w:line="360" w:lineRule="auto"/>
        <w:jc w:val="center"/>
        <w:outlineLvl w:val="9"/>
        <w:rPr>
          <w:rFonts w:hint="eastAsia" w:asciiTheme="majorEastAsia" w:hAnsiTheme="majorEastAsia" w:eastAsiaTheme="majorEastAsia" w:cstheme="majorEastAsia"/>
          <w:color w:val="auto"/>
          <w:sz w:val="72"/>
          <w:szCs w:val="72"/>
          <w:highlight w:val="none"/>
        </w:rPr>
      </w:pPr>
    </w:p>
    <w:p>
      <w:pPr>
        <w:adjustRightInd w:val="0"/>
        <w:snapToGrid w:val="0"/>
        <w:spacing w:line="360" w:lineRule="auto"/>
        <w:jc w:val="center"/>
        <w:outlineLvl w:val="9"/>
        <w:rPr>
          <w:rFonts w:hint="eastAsia" w:asciiTheme="majorEastAsia" w:hAnsiTheme="majorEastAsia" w:eastAsiaTheme="majorEastAsia" w:cstheme="majorEastAsia"/>
          <w:color w:val="auto"/>
          <w:sz w:val="72"/>
          <w:szCs w:val="72"/>
          <w:highlight w:val="none"/>
        </w:rPr>
      </w:pPr>
    </w:p>
    <w:p>
      <w:pPr>
        <w:adjustRightInd w:val="0"/>
        <w:snapToGrid w:val="0"/>
        <w:spacing w:line="360" w:lineRule="auto"/>
        <w:jc w:val="center"/>
        <w:outlineLvl w:val="9"/>
        <w:rPr>
          <w:rFonts w:hint="eastAsia" w:asciiTheme="majorEastAsia" w:hAnsiTheme="majorEastAsia" w:eastAsiaTheme="majorEastAsia" w:cstheme="majorEastAsia"/>
          <w:color w:val="auto"/>
          <w:sz w:val="72"/>
          <w:szCs w:val="72"/>
          <w:highlight w:val="none"/>
        </w:rPr>
      </w:pPr>
    </w:p>
    <w:p>
      <w:pPr>
        <w:adjustRightInd w:val="0"/>
        <w:snapToGrid w:val="0"/>
        <w:spacing w:line="360" w:lineRule="auto"/>
        <w:jc w:val="center"/>
        <w:outlineLvl w:val="0"/>
        <w:rPr>
          <w:color w:val="auto"/>
          <w:highlight w:val="none"/>
        </w:rPr>
      </w:pPr>
      <w:bookmarkStart w:id="14" w:name="_Toc17782"/>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20</w:t>
      </w:r>
      <w:r>
        <w:rPr>
          <w:rFonts w:hint="eastAsia"/>
          <w:color w:val="auto"/>
          <w:highlight w:val="none"/>
        </w:rPr>
        <w:t>日</w:t>
      </w:r>
      <w:bookmarkEnd w:id="14"/>
    </w:p>
    <w:p>
      <w:pPr>
        <w:widowControl/>
        <w:jc w:val="both"/>
        <w:rPr>
          <w:color w:val="auto"/>
          <w:highlight w:val="none"/>
        </w:rPr>
      </w:pPr>
    </w:p>
    <w:p>
      <w:pPr>
        <w:pStyle w:val="3"/>
        <w:adjustRightInd w:val="0"/>
        <w:snapToGrid w:val="0"/>
        <w:spacing w:before="0" w:line="440" w:lineRule="exact"/>
        <w:jc w:val="left"/>
        <w:rPr>
          <w:rFonts w:hint="eastAsia"/>
          <w:color w:val="auto"/>
          <w:sz w:val="24"/>
          <w:highlight w:val="none"/>
        </w:rPr>
      </w:pPr>
    </w:p>
    <w:p>
      <w:pPr>
        <w:rPr>
          <w:rFonts w:hint="eastAsia"/>
        </w:rPr>
      </w:pPr>
    </w:p>
    <w:sdt>
      <w:sdtPr>
        <w:rPr>
          <w:rFonts w:ascii="宋体" w:hAnsi="宋体" w:eastAsia="宋体" w:cs="Times New Roman"/>
          <w:kern w:val="2"/>
          <w:sz w:val="21"/>
          <w:szCs w:val="24"/>
          <w:lang w:val="en-US" w:eastAsia="zh-CN" w:bidi="ar-SA"/>
        </w:rPr>
        <w:id w:val="14745871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5" w:name="_Toc15396599"/>
          <w:bookmarkStart w:id="16" w:name="_Toc15377196"/>
          <w:r>
            <w:rPr>
              <w:rFonts w:ascii="宋体" w:hAnsi="宋体" w:eastAsia="宋体"/>
              <w:sz w:val="21"/>
            </w:rPr>
            <w:t>目录</w:t>
          </w:r>
        </w:p>
        <w:p>
          <w:pPr>
            <w:pStyle w:val="45"/>
            <w:tabs>
              <w:tab w:val="right" w:leader="dot" w:pos="8845"/>
            </w:tabs>
          </w:pPr>
          <w:r>
            <w:fldChar w:fldCharType="begin"/>
          </w:r>
          <w:r>
            <w:instrText xml:space="preserve">TOC \o "1-3" \h \u </w:instrText>
          </w:r>
          <w:r>
            <w:fldChar w:fldCharType="separate"/>
          </w:r>
        </w:p>
        <w:p>
          <w:pPr>
            <w:pStyle w:val="45"/>
            <w:tabs>
              <w:tab w:val="right" w:leader="dot" w:pos="8845"/>
            </w:tabs>
          </w:pPr>
          <w:r>
            <w:fldChar w:fldCharType="begin"/>
          </w:r>
          <w:r>
            <w:instrText xml:space="preserve"> HYPERLINK \l _Toc7220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_Toc7220 \h </w:instrText>
          </w:r>
          <w:r>
            <w:fldChar w:fldCharType="separate"/>
          </w:r>
          <w:r>
            <w:t>3</w:t>
          </w:r>
          <w:r>
            <w:fldChar w:fldCharType="end"/>
          </w:r>
          <w:r>
            <w:fldChar w:fldCharType="end"/>
          </w:r>
        </w:p>
        <w:p>
          <w:pPr>
            <w:pStyle w:val="46"/>
            <w:tabs>
              <w:tab w:val="right" w:leader="dot" w:pos="8845"/>
            </w:tabs>
          </w:pPr>
          <w:r>
            <w:fldChar w:fldCharType="begin"/>
          </w:r>
          <w:r>
            <w:instrText xml:space="preserve"> HYPERLINK \l _Toc21637 </w:instrText>
          </w:r>
          <w:r>
            <w:fldChar w:fldCharType="separate"/>
          </w:r>
          <w:r>
            <w:rPr>
              <w:rFonts w:hint="eastAsia" w:ascii="仿宋_GB2312" w:hAnsi="Times New Roman" w:eastAsia="仿宋_GB2312"/>
              <w:kern w:val="2"/>
              <w:szCs w:val="32"/>
              <w:lang w:val="en-US" w:eastAsia="zh-CN"/>
            </w:rPr>
            <w:t xml:space="preserve">一、 </w:t>
          </w:r>
          <w:r>
            <w:rPr>
              <w:rFonts w:hint="eastAsia" w:ascii="黑体" w:hAnsi="黑体" w:eastAsia="黑体"/>
              <w:szCs w:val="32"/>
              <w:highlight w:val="none"/>
              <w:lang w:eastAsia="zh-CN"/>
            </w:rPr>
            <w:t>部门职责</w:t>
          </w:r>
          <w:r>
            <w:rPr>
              <w:rFonts w:hint="eastAsia" w:ascii="仿宋" w:hAnsi="仿宋" w:eastAsia="仿宋"/>
              <w:szCs w:val="32"/>
            </w:rPr>
            <w:t xml:space="preserve"> </w:t>
          </w:r>
          <w:r>
            <w:rPr>
              <w:rFonts w:hint="eastAsia" w:ascii="仿宋_GB2312" w:hAnsi="Times New Roman" w:eastAsia="仿宋_GB2312"/>
              <w:kern w:val="2"/>
              <w:szCs w:val="32"/>
              <w:lang w:val="en-US" w:eastAsia="zh-CN"/>
            </w:rPr>
            <w:t> </w:t>
          </w:r>
          <w:r>
            <w:tab/>
          </w:r>
          <w:r>
            <w:fldChar w:fldCharType="begin"/>
          </w:r>
          <w:r>
            <w:instrText xml:space="preserve"> PAGEREF _Toc21637 \h </w:instrText>
          </w:r>
          <w:r>
            <w:fldChar w:fldCharType="separate"/>
          </w:r>
          <w:r>
            <w:t>3</w:t>
          </w:r>
          <w:r>
            <w:fldChar w:fldCharType="end"/>
          </w:r>
          <w:r>
            <w:fldChar w:fldCharType="end"/>
          </w:r>
        </w:p>
        <w:p>
          <w:pPr>
            <w:pStyle w:val="46"/>
            <w:tabs>
              <w:tab w:val="right" w:leader="dot" w:pos="8845"/>
            </w:tabs>
          </w:pPr>
          <w:r>
            <w:fldChar w:fldCharType="begin"/>
          </w:r>
          <w:r>
            <w:instrText xml:space="preserve"> HYPERLINK \l _Toc8353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_Toc8353 \h </w:instrText>
          </w:r>
          <w:r>
            <w:fldChar w:fldCharType="separate"/>
          </w:r>
          <w:r>
            <w:t>4</w:t>
          </w:r>
          <w:r>
            <w:fldChar w:fldCharType="end"/>
          </w:r>
          <w:r>
            <w:fldChar w:fldCharType="end"/>
          </w:r>
        </w:p>
        <w:p>
          <w:pPr>
            <w:pStyle w:val="45"/>
            <w:tabs>
              <w:tab w:val="right" w:leader="dot" w:pos="8845"/>
            </w:tabs>
          </w:pPr>
          <w:r>
            <w:fldChar w:fldCharType="begin"/>
          </w:r>
          <w:r>
            <w:instrText xml:space="preserve"> HYPERLINK \l _Toc7440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_Toc7440 \h </w:instrText>
          </w:r>
          <w:r>
            <w:fldChar w:fldCharType="separate"/>
          </w:r>
          <w:r>
            <w:t>4</w:t>
          </w:r>
          <w:r>
            <w:fldChar w:fldCharType="end"/>
          </w:r>
          <w:r>
            <w:fldChar w:fldCharType="end"/>
          </w:r>
        </w:p>
        <w:p>
          <w:pPr>
            <w:pStyle w:val="46"/>
            <w:tabs>
              <w:tab w:val="right" w:leader="dot" w:pos="8845"/>
            </w:tabs>
          </w:pPr>
          <w:r>
            <w:fldChar w:fldCharType="begin"/>
          </w:r>
          <w:r>
            <w:instrText xml:space="preserve"> HYPERLINK \l _Toc1453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_Toc1453 \h </w:instrText>
          </w:r>
          <w:r>
            <w:fldChar w:fldCharType="separate"/>
          </w:r>
          <w:r>
            <w:t>4</w:t>
          </w:r>
          <w:r>
            <w:fldChar w:fldCharType="end"/>
          </w:r>
          <w:r>
            <w:fldChar w:fldCharType="end"/>
          </w:r>
        </w:p>
        <w:p>
          <w:pPr>
            <w:pStyle w:val="46"/>
            <w:tabs>
              <w:tab w:val="right" w:leader="dot" w:pos="8845"/>
            </w:tabs>
          </w:pPr>
          <w:r>
            <w:fldChar w:fldCharType="begin"/>
          </w:r>
          <w:r>
            <w:instrText xml:space="preserve"> HYPERLINK \l _Toc29067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_Toc29067 \h </w:instrText>
          </w:r>
          <w:r>
            <w:fldChar w:fldCharType="separate"/>
          </w:r>
          <w:r>
            <w:t>5</w:t>
          </w:r>
          <w:r>
            <w:fldChar w:fldCharType="end"/>
          </w:r>
          <w:r>
            <w:fldChar w:fldCharType="end"/>
          </w:r>
        </w:p>
        <w:p>
          <w:pPr>
            <w:pStyle w:val="46"/>
            <w:tabs>
              <w:tab w:val="right" w:leader="dot" w:pos="8845"/>
            </w:tabs>
          </w:pPr>
          <w:r>
            <w:fldChar w:fldCharType="begin"/>
          </w:r>
          <w:r>
            <w:instrText xml:space="preserve"> HYPERLINK \l _Toc16001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_Toc16001 \h </w:instrText>
          </w:r>
          <w:r>
            <w:fldChar w:fldCharType="separate"/>
          </w:r>
          <w:r>
            <w:t>5</w:t>
          </w:r>
          <w:r>
            <w:fldChar w:fldCharType="end"/>
          </w:r>
          <w:r>
            <w:fldChar w:fldCharType="end"/>
          </w:r>
        </w:p>
        <w:p>
          <w:pPr>
            <w:pStyle w:val="46"/>
            <w:tabs>
              <w:tab w:val="right" w:leader="dot" w:pos="8845"/>
            </w:tabs>
          </w:pPr>
          <w:r>
            <w:fldChar w:fldCharType="begin"/>
          </w:r>
          <w:r>
            <w:instrText xml:space="preserve"> HYPERLINK \l _Toc27987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_Toc27987 \h </w:instrText>
          </w:r>
          <w:r>
            <w:fldChar w:fldCharType="separate"/>
          </w:r>
          <w:r>
            <w:t>6</w:t>
          </w:r>
          <w:r>
            <w:fldChar w:fldCharType="end"/>
          </w:r>
          <w:r>
            <w:fldChar w:fldCharType="end"/>
          </w:r>
        </w:p>
        <w:p>
          <w:pPr>
            <w:pStyle w:val="46"/>
            <w:tabs>
              <w:tab w:val="right" w:leader="dot" w:pos="8845"/>
            </w:tabs>
          </w:pPr>
          <w:r>
            <w:fldChar w:fldCharType="begin"/>
          </w:r>
          <w:r>
            <w:instrText xml:space="preserve"> HYPERLINK \l _Toc32719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_Toc32719 \h </w:instrText>
          </w:r>
          <w:r>
            <w:fldChar w:fldCharType="separate"/>
          </w:r>
          <w:r>
            <w:t>6</w:t>
          </w:r>
          <w:r>
            <w:fldChar w:fldCharType="end"/>
          </w:r>
          <w:r>
            <w:fldChar w:fldCharType="end"/>
          </w:r>
        </w:p>
        <w:p>
          <w:pPr>
            <w:pStyle w:val="47"/>
            <w:tabs>
              <w:tab w:val="right" w:leader="dot" w:pos="8845"/>
            </w:tabs>
          </w:pPr>
          <w:r>
            <w:fldChar w:fldCharType="begin"/>
          </w:r>
          <w:r>
            <w:instrText xml:space="preserve"> HYPERLINK \l _Toc10573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_Toc10573 \h </w:instrText>
          </w:r>
          <w:r>
            <w:fldChar w:fldCharType="separate"/>
          </w:r>
          <w:r>
            <w:t>6</w:t>
          </w:r>
          <w:r>
            <w:fldChar w:fldCharType="end"/>
          </w:r>
          <w:r>
            <w:fldChar w:fldCharType="end"/>
          </w:r>
        </w:p>
        <w:p>
          <w:pPr>
            <w:pStyle w:val="47"/>
            <w:tabs>
              <w:tab w:val="right" w:leader="dot" w:pos="8845"/>
            </w:tabs>
          </w:pPr>
          <w:r>
            <w:fldChar w:fldCharType="begin"/>
          </w:r>
          <w:r>
            <w:instrText xml:space="preserve"> HYPERLINK \l _Toc12274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_Toc12274 \h </w:instrText>
          </w:r>
          <w:r>
            <w:fldChar w:fldCharType="separate"/>
          </w:r>
          <w:r>
            <w:t>7</w:t>
          </w:r>
          <w:r>
            <w:fldChar w:fldCharType="end"/>
          </w:r>
          <w:r>
            <w:fldChar w:fldCharType="end"/>
          </w:r>
        </w:p>
        <w:p>
          <w:pPr>
            <w:pStyle w:val="47"/>
            <w:tabs>
              <w:tab w:val="right" w:leader="dot" w:pos="8845"/>
            </w:tabs>
          </w:pPr>
          <w:r>
            <w:fldChar w:fldCharType="begin"/>
          </w:r>
          <w:r>
            <w:instrText xml:space="preserve"> HYPERLINK \l _Toc24794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_Toc24794 \h </w:instrText>
          </w:r>
          <w:r>
            <w:fldChar w:fldCharType="separate"/>
          </w:r>
          <w:r>
            <w:t>8</w:t>
          </w:r>
          <w:r>
            <w:fldChar w:fldCharType="end"/>
          </w:r>
          <w:r>
            <w:fldChar w:fldCharType="end"/>
          </w:r>
        </w:p>
        <w:p>
          <w:pPr>
            <w:pStyle w:val="46"/>
            <w:tabs>
              <w:tab w:val="right" w:leader="dot" w:pos="8845"/>
            </w:tabs>
          </w:pPr>
          <w:r>
            <w:fldChar w:fldCharType="begin"/>
          </w:r>
          <w:r>
            <w:instrText xml:space="preserve"> HYPERLINK \l _Toc9057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_Toc9057 \h </w:instrText>
          </w:r>
          <w:r>
            <w:fldChar w:fldCharType="separate"/>
          </w:r>
          <w:r>
            <w:t>9</w:t>
          </w:r>
          <w:r>
            <w:fldChar w:fldCharType="end"/>
          </w:r>
          <w:r>
            <w:fldChar w:fldCharType="end"/>
          </w:r>
        </w:p>
        <w:p>
          <w:pPr>
            <w:pStyle w:val="46"/>
            <w:tabs>
              <w:tab w:val="right" w:leader="dot" w:pos="8845"/>
            </w:tabs>
          </w:pPr>
          <w:r>
            <w:fldChar w:fldCharType="begin"/>
          </w:r>
          <w:r>
            <w:instrText xml:space="preserve"> HYPERLINK \l _Toc14482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_Toc14482 \h </w:instrText>
          </w:r>
          <w:r>
            <w:fldChar w:fldCharType="separate"/>
          </w:r>
          <w:r>
            <w:t>10</w:t>
          </w:r>
          <w:r>
            <w:fldChar w:fldCharType="end"/>
          </w:r>
          <w:r>
            <w:fldChar w:fldCharType="end"/>
          </w:r>
        </w:p>
        <w:p>
          <w:pPr>
            <w:pStyle w:val="47"/>
            <w:tabs>
              <w:tab w:val="right" w:leader="dot" w:pos="8845"/>
            </w:tabs>
          </w:pPr>
          <w:r>
            <w:fldChar w:fldCharType="begin"/>
          </w:r>
          <w:r>
            <w:instrText xml:space="preserve"> HYPERLINK \l _Toc13734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_Toc13734 \h </w:instrText>
          </w:r>
          <w:r>
            <w:fldChar w:fldCharType="separate"/>
          </w:r>
          <w:r>
            <w:t>10</w:t>
          </w:r>
          <w:r>
            <w:fldChar w:fldCharType="end"/>
          </w:r>
          <w:r>
            <w:fldChar w:fldCharType="end"/>
          </w:r>
        </w:p>
        <w:p>
          <w:pPr>
            <w:pStyle w:val="47"/>
            <w:tabs>
              <w:tab w:val="right" w:leader="dot" w:pos="8845"/>
            </w:tabs>
          </w:pPr>
          <w:r>
            <w:fldChar w:fldCharType="begin"/>
          </w:r>
          <w:r>
            <w:instrText xml:space="preserve"> HYPERLINK \l _Toc4322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_Toc4322 \h </w:instrText>
          </w:r>
          <w:r>
            <w:fldChar w:fldCharType="separate"/>
          </w:r>
          <w:r>
            <w:t>10</w:t>
          </w:r>
          <w:r>
            <w:fldChar w:fldCharType="end"/>
          </w:r>
          <w:r>
            <w:fldChar w:fldCharType="end"/>
          </w:r>
        </w:p>
        <w:p>
          <w:pPr>
            <w:pStyle w:val="46"/>
            <w:tabs>
              <w:tab w:val="right" w:leader="dot" w:pos="8845"/>
            </w:tabs>
          </w:pPr>
          <w:r>
            <w:fldChar w:fldCharType="begin"/>
          </w:r>
          <w:r>
            <w:instrText xml:space="preserve"> HYPERLINK \l _Toc11888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_Toc11888 \h </w:instrText>
          </w:r>
          <w:r>
            <w:fldChar w:fldCharType="separate"/>
          </w:r>
          <w:r>
            <w:t>11</w:t>
          </w:r>
          <w:r>
            <w:fldChar w:fldCharType="end"/>
          </w:r>
          <w:r>
            <w:fldChar w:fldCharType="end"/>
          </w:r>
        </w:p>
        <w:p>
          <w:pPr>
            <w:pStyle w:val="46"/>
            <w:tabs>
              <w:tab w:val="right" w:leader="dot" w:pos="8845"/>
            </w:tabs>
          </w:pPr>
          <w:r>
            <w:fldChar w:fldCharType="begin"/>
          </w:r>
          <w:r>
            <w:instrText xml:space="preserve"> HYPERLINK \l _Toc5104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_Toc5104 \h </w:instrText>
          </w:r>
          <w:r>
            <w:fldChar w:fldCharType="separate"/>
          </w:r>
          <w:r>
            <w:t>11</w:t>
          </w:r>
          <w:r>
            <w:fldChar w:fldCharType="end"/>
          </w:r>
          <w:r>
            <w:fldChar w:fldCharType="end"/>
          </w:r>
        </w:p>
        <w:p>
          <w:pPr>
            <w:pStyle w:val="46"/>
            <w:tabs>
              <w:tab w:val="right" w:leader="dot" w:pos="8845"/>
            </w:tabs>
          </w:pPr>
          <w:r>
            <w:fldChar w:fldCharType="begin"/>
          </w:r>
          <w:r>
            <w:instrText xml:space="preserve"> HYPERLINK \l _Toc1318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_Toc1318 \h </w:instrText>
          </w:r>
          <w:r>
            <w:fldChar w:fldCharType="separate"/>
          </w:r>
          <w:r>
            <w:t>11</w:t>
          </w:r>
          <w:r>
            <w:fldChar w:fldCharType="end"/>
          </w:r>
          <w:r>
            <w:fldChar w:fldCharType="end"/>
          </w:r>
        </w:p>
        <w:p>
          <w:pPr>
            <w:pStyle w:val="47"/>
            <w:tabs>
              <w:tab w:val="right" w:leader="dot" w:pos="8845"/>
            </w:tabs>
          </w:pPr>
          <w:r>
            <w:fldChar w:fldCharType="begin"/>
          </w:r>
          <w:r>
            <w:instrText xml:space="preserve"> HYPERLINK \l _Toc30679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_Toc30679 \h </w:instrText>
          </w:r>
          <w:r>
            <w:fldChar w:fldCharType="separate"/>
          </w:r>
          <w:r>
            <w:t>11</w:t>
          </w:r>
          <w:r>
            <w:fldChar w:fldCharType="end"/>
          </w:r>
          <w:r>
            <w:fldChar w:fldCharType="end"/>
          </w:r>
        </w:p>
        <w:p>
          <w:pPr>
            <w:pStyle w:val="47"/>
            <w:tabs>
              <w:tab w:val="right" w:leader="dot" w:pos="8845"/>
            </w:tabs>
          </w:pPr>
          <w:r>
            <w:fldChar w:fldCharType="begin"/>
          </w:r>
          <w:r>
            <w:instrText xml:space="preserve"> HYPERLINK \l _Toc2681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_Toc2681 \h </w:instrText>
          </w:r>
          <w:r>
            <w:fldChar w:fldCharType="separate"/>
          </w:r>
          <w:r>
            <w:t>11</w:t>
          </w:r>
          <w:r>
            <w:fldChar w:fldCharType="end"/>
          </w:r>
          <w:r>
            <w:fldChar w:fldCharType="end"/>
          </w:r>
        </w:p>
        <w:p>
          <w:pPr>
            <w:pStyle w:val="47"/>
            <w:tabs>
              <w:tab w:val="right" w:leader="dot" w:pos="8845"/>
            </w:tabs>
          </w:pPr>
          <w:r>
            <w:fldChar w:fldCharType="begin"/>
          </w:r>
          <w:r>
            <w:instrText xml:space="preserve"> HYPERLINK \l _Toc6499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_Toc6499 \h </w:instrText>
          </w:r>
          <w:r>
            <w:fldChar w:fldCharType="separate"/>
          </w:r>
          <w:r>
            <w:t>11</w:t>
          </w:r>
          <w:r>
            <w:fldChar w:fldCharType="end"/>
          </w:r>
          <w:r>
            <w:fldChar w:fldCharType="end"/>
          </w:r>
        </w:p>
        <w:p>
          <w:pPr>
            <w:pStyle w:val="47"/>
            <w:tabs>
              <w:tab w:val="right" w:leader="dot" w:pos="8845"/>
            </w:tabs>
          </w:pPr>
          <w:r>
            <w:fldChar w:fldCharType="begin"/>
          </w:r>
          <w:r>
            <w:instrText xml:space="preserve"> HYPERLINK \l _Toc17251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_Toc17251 \h </w:instrText>
          </w:r>
          <w:r>
            <w:fldChar w:fldCharType="separate"/>
          </w:r>
          <w:r>
            <w:t>12</w:t>
          </w:r>
          <w:r>
            <w:fldChar w:fldCharType="end"/>
          </w:r>
          <w:r>
            <w:fldChar w:fldCharType="end"/>
          </w:r>
        </w:p>
        <w:p>
          <w:pPr>
            <w:pStyle w:val="45"/>
            <w:tabs>
              <w:tab w:val="right" w:leader="dot" w:pos="8845"/>
            </w:tabs>
          </w:pPr>
          <w:r>
            <w:fldChar w:fldCharType="begin"/>
          </w:r>
          <w:r>
            <w:instrText xml:space="preserve"> HYPERLINK \l _Toc32667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_Toc32667 \h </w:instrText>
          </w:r>
          <w:r>
            <w:fldChar w:fldCharType="separate"/>
          </w:r>
          <w:r>
            <w:t>13</w:t>
          </w:r>
          <w:r>
            <w:fldChar w:fldCharType="end"/>
          </w:r>
          <w:r>
            <w:fldChar w:fldCharType="end"/>
          </w:r>
        </w:p>
        <w:p>
          <w:pPr>
            <w:pStyle w:val="45"/>
            <w:tabs>
              <w:tab w:val="right" w:leader="dot" w:pos="8845"/>
            </w:tabs>
          </w:pPr>
          <w:r>
            <w:fldChar w:fldCharType="begin"/>
          </w:r>
          <w:r>
            <w:instrText xml:space="preserve"> HYPERLINK \l _Toc8439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_Toc8439 \h </w:instrText>
          </w:r>
          <w:r>
            <w:fldChar w:fldCharType="separate"/>
          </w:r>
          <w:r>
            <w:t>16</w:t>
          </w:r>
          <w:r>
            <w:fldChar w:fldCharType="end"/>
          </w:r>
          <w:r>
            <w:fldChar w:fldCharType="end"/>
          </w:r>
        </w:p>
        <w:p>
          <w:pPr>
            <w:pStyle w:val="45"/>
            <w:tabs>
              <w:tab w:val="right" w:leader="dot" w:pos="8845"/>
            </w:tabs>
          </w:pPr>
          <w:r>
            <w:fldChar w:fldCharType="begin"/>
          </w:r>
          <w:r>
            <w:instrText xml:space="preserve"> HYPERLINK \l _Toc28816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_Toc28816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_Toc12377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_Toc12377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_Toc19492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_Toc19492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_Toc16517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_Toc16517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_Toc16521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_Toc16521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_Toc19377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_Toc19377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_Toc24714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_Toc24714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_Toc14143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_Toc14143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_Toc2771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_Toc2771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_Toc688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_Toc688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_Toc5695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_Toc5695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_Toc12618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_Toc12618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_Toc18802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_Toc18802 \h </w:instrText>
          </w:r>
          <w:r>
            <w:fldChar w:fldCharType="separate"/>
          </w:r>
          <w:r>
            <w:t>126</w:t>
          </w:r>
          <w:r>
            <w:fldChar w:fldCharType="end"/>
          </w:r>
          <w:r>
            <w:fldChar w:fldCharType="end"/>
          </w:r>
        </w:p>
        <w:p>
          <w:pPr>
            <w:pStyle w:val="46"/>
            <w:tabs>
              <w:tab w:val="right" w:leader="dot" w:pos="8845"/>
            </w:tabs>
          </w:pPr>
          <w:r>
            <w:fldChar w:fldCharType="begin"/>
          </w:r>
          <w:r>
            <w:instrText xml:space="preserve"> HYPERLINK \l _Toc17874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_Toc17874 \h </w:instrText>
          </w:r>
          <w:r>
            <w:fldChar w:fldCharType="separate"/>
          </w:r>
          <w:r>
            <w:t>126</w:t>
          </w:r>
          <w:r>
            <w:fldChar w:fldCharType="end"/>
          </w:r>
          <w:r>
            <w:fldChar w:fldCharType="end"/>
          </w:r>
        </w:p>
        <w:p>
          <w:r>
            <w:fldChar w:fldCharType="end"/>
          </w:r>
        </w:p>
      </w:sdtContent>
    </w:sdt>
    <w:p>
      <w:pPr>
        <w:pStyle w:val="4"/>
        <w:jc w:val="center"/>
        <w:rPr>
          <w:rStyle w:val="30"/>
          <w:rFonts w:ascii="黑体" w:hAnsi="黑体" w:eastAsia="黑体"/>
          <w:b/>
          <w:bCs w:val="0"/>
          <w:color w:val="auto"/>
          <w:highlight w:val="none"/>
        </w:rPr>
      </w:pPr>
      <w:bookmarkStart w:id="17" w:name="_Toc7220"/>
      <w:r>
        <w:rPr>
          <w:rFonts w:hint="eastAsia" w:ascii="黑体" w:hAnsi="黑体" w:eastAsia="黑体"/>
          <w:b w:val="0"/>
          <w:color w:val="auto"/>
          <w:highlight w:val="none"/>
        </w:rPr>
        <w:t xml:space="preserve">第一部分 </w:t>
      </w:r>
      <w:r>
        <w:rPr>
          <w:rStyle w:val="30"/>
          <w:rFonts w:hint="eastAsia" w:ascii="黑体" w:hAnsi="黑体" w:eastAsia="黑体"/>
          <w:b w:val="0"/>
          <w:bCs w:val="0"/>
          <w:color w:val="auto"/>
          <w:highlight w:val="none"/>
        </w:rPr>
        <w:t>部门概况</w:t>
      </w:r>
      <w:bookmarkEnd w:id="15"/>
      <w:bookmarkEnd w:id="16"/>
      <w:bookmarkEnd w:id="17"/>
    </w:p>
    <w:p>
      <w:pPr>
        <w:widowControl/>
        <w:jc w:val="left"/>
        <w:rPr>
          <w:rFonts w:ascii="黑体" w:eastAsia="黑体"/>
          <w:color w:val="auto"/>
          <w:sz w:val="32"/>
          <w:szCs w:val="32"/>
          <w:highlight w:val="none"/>
        </w:rPr>
      </w:pPr>
    </w:p>
    <w:p>
      <w:pPr>
        <w:numPr>
          <w:ilvl w:val="0"/>
          <w:numId w:val="1"/>
        </w:numPr>
        <w:ind w:firstLine="640" w:firstLineChars="200"/>
        <w:outlineLvl w:val="1"/>
        <w:rPr>
          <w:rFonts w:hint="eastAsia" w:ascii="仿宋_GB2312" w:hAnsi="Times New Roman" w:eastAsia="仿宋_GB2312"/>
          <w:color w:val="000000"/>
          <w:kern w:val="2"/>
          <w:sz w:val="32"/>
          <w:szCs w:val="32"/>
          <w:lang w:val="en-US" w:eastAsia="zh-CN"/>
        </w:rPr>
      </w:pPr>
      <w:bookmarkStart w:id="18" w:name="_Toc21637"/>
      <w:r>
        <w:rPr>
          <w:rFonts w:hint="eastAsia" w:ascii="黑体" w:hAnsi="黑体" w:eastAsia="黑体"/>
          <w:b w:val="0"/>
          <w:color w:val="auto"/>
          <w:sz w:val="32"/>
          <w:szCs w:val="32"/>
          <w:highlight w:val="none"/>
          <w:lang w:eastAsia="zh-CN"/>
        </w:rPr>
        <w:t>部门职责</w:t>
      </w:r>
      <w:r>
        <w:rPr>
          <w:rFonts w:hint="eastAsia" w:ascii="仿宋" w:hAnsi="仿宋" w:eastAsia="仿宋"/>
          <w:sz w:val="32"/>
          <w:szCs w:val="32"/>
        </w:rPr>
        <w:t xml:space="preserve"> </w:t>
      </w:r>
      <w:r>
        <w:rPr>
          <w:rFonts w:hint="eastAsia" w:ascii="仿宋_GB2312" w:hAnsi="Times New Roman" w:eastAsia="仿宋_GB2312"/>
          <w:color w:val="000000"/>
          <w:kern w:val="2"/>
          <w:sz w:val="32"/>
          <w:szCs w:val="32"/>
          <w:lang w:val="en-US" w:eastAsia="zh-CN"/>
        </w:rPr>
        <w:t> </w:t>
      </w:r>
      <w:bookmarkEnd w:id="18"/>
    </w:p>
    <w:p>
      <w:pPr>
        <w:numPr>
          <w:ilvl w:val="0"/>
          <w:numId w:val="0"/>
        </w:numPr>
        <w:ind w:firstLine="640" w:firstLineChars="200"/>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 xml:space="preserve">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   </w:t>
      </w:r>
    </w:p>
    <w:p>
      <w:pPr>
        <w:ind w:firstLine="640" w:firstLineChars="200"/>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 xml:space="preserve"> 2、制定并组织实施村镇建设规划，部署重点工程建设，地方道路建设及公共设施，水利设施的管理，负责土地、林木、水等自然资源和生态环境的保护，做好护林防火工作。</w:t>
      </w:r>
    </w:p>
    <w:p>
      <w:pPr>
        <w:ind w:firstLine="640" w:firstLineChars="200"/>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 xml:space="preserve"> 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40" w:firstLineChars="200"/>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 4、按计划组织本级财政收入和地方税的征收，完成国家财政计划，不断培植税源，管好财政资金，增强财政实力。</w:t>
      </w:r>
    </w:p>
    <w:p>
      <w:pPr>
        <w:numPr>
          <w:ilvl w:val="0"/>
          <w:numId w:val="2"/>
        </w:numPr>
        <w:ind w:firstLine="640" w:firstLineChars="200"/>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 xml:space="preserve">抓好精神文明建设，丰富群众文化生活，提倡移风易俗，反对封建迷信，破除陈规陋习，树立社会主义新风尚。    </w:t>
      </w:r>
    </w:p>
    <w:p>
      <w:pPr>
        <w:numPr>
          <w:ilvl w:val="0"/>
          <w:numId w:val="0"/>
        </w:numPr>
        <w:ind w:firstLine="640" w:firstLineChars="200"/>
        <w:rPr>
          <w:rStyle w:val="31"/>
          <w:rFonts w:hint="eastAsia" w:ascii="仿宋" w:hAnsi="仿宋" w:eastAsia="黑体"/>
          <w:b w:val="0"/>
          <w:bCs w:val="0"/>
          <w:color w:val="auto"/>
          <w:highlight w:val="none"/>
          <w:lang w:eastAsia="zh-CN"/>
        </w:rPr>
      </w:pPr>
      <w:r>
        <w:rPr>
          <w:rFonts w:hint="eastAsia" w:ascii="仿宋" w:hAnsi="仿宋" w:eastAsia="仿宋" w:cs="仿宋"/>
          <w:color w:val="000000"/>
          <w:kern w:val="2"/>
          <w:sz w:val="32"/>
          <w:szCs w:val="32"/>
          <w:lang w:val="en-US" w:eastAsia="zh-CN"/>
        </w:rPr>
        <w:t xml:space="preserve"> 6、完成上级党委政府交办的其它事项。</w:t>
      </w:r>
    </w:p>
    <w:p>
      <w:pPr>
        <w:pStyle w:val="5"/>
        <w:rPr>
          <w:rStyle w:val="31"/>
          <w:b w:val="0"/>
          <w:bCs w:val="0"/>
          <w:color w:val="auto"/>
          <w:highlight w:val="none"/>
        </w:rPr>
      </w:pPr>
      <w:bookmarkStart w:id="19" w:name="_Toc8353"/>
      <w:bookmarkStart w:id="20" w:name="_Toc15377200"/>
      <w:bookmarkStart w:id="21"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31"/>
          <w:rFonts w:hint="eastAsia" w:ascii="黑体" w:hAnsi="黑体" w:eastAsia="黑体"/>
          <w:b w:val="0"/>
          <w:bCs w:val="0"/>
          <w:color w:val="auto"/>
          <w:highlight w:val="none"/>
        </w:rPr>
        <w:t>构设置</w:t>
      </w:r>
      <w:bookmarkEnd w:id="19"/>
      <w:bookmarkEnd w:id="20"/>
      <w:bookmarkEnd w:id="21"/>
    </w:p>
    <w:p>
      <w:pPr>
        <w:widowControl/>
        <w:ind w:firstLine="640" w:firstLineChars="200"/>
        <w:jc w:val="left"/>
        <w:rPr>
          <w:rFonts w:hint="eastAsia" w:ascii="仿宋" w:hAnsi="仿宋" w:eastAsia="仿宋" w:cs="仿宋"/>
          <w:color w:val="000000"/>
          <w:kern w:val="2"/>
          <w:sz w:val="32"/>
          <w:lang w:val="en-US" w:eastAsia="zh-CN"/>
        </w:rPr>
      </w:pPr>
      <w:bookmarkStart w:id="22" w:name="_Toc15377204"/>
      <w:bookmarkStart w:id="23" w:name="_Toc15396602"/>
      <w:r>
        <w:rPr>
          <w:rFonts w:hint="eastAsia" w:ascii="仿宋" w:hAnsi="仿宋" w:eastAsia="仿宋" w:cs="仿宋"/>
          <w:color w:val="000000"/>
          <w:sz w:val="32"/>
          <w:lang w:eastAsia="zh-CN"/>
        </w:rPr>
        <w:t>朝天镇无</w:t>
      </w:r>
      <w:r>
        <w:rPr>
          <w:rFonts w:hint="eastAsia" w:ascii="仿宋" w:hAnsi="仿宋" w:eastAsia="仿宋" w:cs="仿宋"/>
          <w:color w:val="000000"/>
          <w:sz w:val="32"/>
        </w:rPr>
        <w:t>下属二级单位。</w:t>
      </w:r>
      <w:r>
        <w:rPr>
          <w:rFonts w:hint="eastAsia" w:ascii="仿宋" w:hAnsi="仿宋" w:eastAsia="仿宋" w:cs="仿宋"/>
          <w:sz w:val="32"/>
        </w:rPr>
        <w:t>政</w:t>
      </w:r>
      <w:r>
        <w:rPr>
          <w:rFonts w:hint="eastAsia" w:ascii="仿宋" w:hAnsi="仿宋" w:eastAsia="仿宋" w:cs="仿宋"/>
          <w:color w:val="000000"/>
          <w:kern w:val="2"/>
          <w:sz w:val="32"/>
          <w:lang w:val="en-US" w:eastAsia="zh-CN"/>
        </w:rPr>
        <w:t>府内设党委、政府、人大、计生、农业、水利、财政、林业、人社等9个独立编制机构、设政府1个独立核算机构。</w:t>
      </w:r>
    </w:p>
    <w:p>
      <w:pPr>
        <w:widowControl/>
        <w:ind w:firstLine="640" w:firstLineChars="200"/>
        <w:jc w:val="left"/>
        <w:rPr>
          <w:rFonts w:hint="eastAsia" w:ascii="仿宋" w:hAnsi="仿宋" w:eastAsia="仿宋" w:cs="仿宋"/>
          <w:color w:val="000000"/>
          <w:kern w:val="2"/>
          <w:sz w:val="32"/>
          <w:lang w:val="en-US" w:eastAsia="zh-CN"/>
        </w:rPr>
      </w:pPr>
      <w:r>
        <w:rPr>
          <w:rFonts w:hint="eastAsia" w:ascii="仿宋" w:hAnsi="仿宋" w:eastAsia="仿宋" w:cs="仿宋"/>
          <w:color w:val="000000"/>
          <w:kern w:val="2"/>
          <w:sz w:val="32"/>
          <w:lang w:val="en-US" w:eastAsia="zh-CN"/>
        </w:rPr>
        <w:t>九个办公室：</w:t>
      </w:r>
      <w:r>
        <w:rPr>
          <w:rFonts w:hint="eastAsia" w:ascii="仿宋" w:hAnsi="仿宋" w:eastAsia="仿宋" w:cs="仿宋"/>
          <w:kern w:val="2"/>
          <w:sz w:val="32"/>
          <w:szCs w:val="32"/>
          <w:lang w:val="en-US" w:eastAsia="zh-CN" w:bidi="ar-SA"/>
        </w:rPr>
        <w:t>党政综合与乡村振兴办公室、党建工作办公室、综合行政执法办公室、社会事务办公室、经济发展办公室、社会治理工作办公室 、信访和群众工作办公室、应急管理办公室、村镇建设管理办公室。</w:t>
      </w:r>
    </w:p>
    <w:p>
      <w:pPr>
        <w:widowControl/>
        <w:ind w:firstLine="640" w:firstLineChars="200"/>
        <w:jc w:val="left"/>
        <w:rPr>
          <w:rFonts w:hint="eastAsia" w:ascii="仿宋" w:hAnsi="仿宋" w:eastAsia="仿宋" w:cs="仿宋"/>
          <w:color w:val="000000"/>
          <w:kern w:val="2"/>
          <w:sz w:val="32"/>
          <w:lang w:val="en-US" w:eastAsia="zh-CN"/>
        </w:rPr>
      </w:pPr>
      <w:r>
        <w:rPr>
          <w:rFonts w:hint="eastAsia" w:ascii="仿宋" w:hAnsi="仿宋" w:eastAsia="仿宋" w:cs="仿宋"/>
          <w:color w:val="000000"/>
          <w:kern w:val="2"/>
          <w:sz w:val="32"/>
          <w:lang w:val="en-US" w:eastAsia="zh-CN"/>
        </w:rPr>
        <w:t>五中心：朝天镇便民服务中心、朝天镇农业综合服务中心、朝天镇社会治安综合治理中心、朝天镇市政综合服务中心、朝天镇乡村建设和文化旅游服务中心。</w:t>
      </w:r>
    </w:p>
    <w:p>
      <w:pPr>
        <w:pStyle w:val="2"/>
        <w:ind w:firstLine="640" w:firstLineChars="200"/>
        <w:rPr>
          <w:rFonts w:hint="default"/>
          <w:lang w:val="en-US" w:eastAsia="zh-CN"/>
        </w:rPr>
      </w:pPr>
      <w:r>
        <w:rPr>
          <w:rFonts w:hint="eastAsia" w:ascii="仿宋" w:hAnsi="仿宋" w:eastAsia="仿宋" w:cs="仿宋"/>
          <w:color w:val="000000"/>
          <w:kern w:val="2"/>
          <w:sz w:val="32"/>
          <w:lang w:val="en-US" w:eastAsia="zh-CN"/>
        </w:rPr>
        <w:t>广朝编委[2021]41号文件规定：朝天镇编制人数104人，其中事业编制61人、机关工勤6人、公务员37人。</w:t>
      </w:r>
    </w:p>
    <w:p>
      <w:pPr>
        <w:pStyle w:val="4"/>
        <w:ind w:right="440"/>
        <w:jc w:val="center"/>
        <w:rPr>
          <w:rStyle w:val="30"/>
          <w:rFonts w:ascii="黑体" w:hAnsi="黑体" w:eastAsia="黑体"/>
          <w:b w:val="0"/>
          <w:bCs/>
          <w:color w:val="auto"/>
          <w:highlight w:val="none"/>
        </w:rPr>
      </w:pPr>
      <w:bookmarkStart w:id="24" w:name="_Toc7440"/>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0"/>
          <w:rFonts w:hint="eastAsia" w:ascii="黑体" w:hAnsi="黑体" w:eastAsia="黑体"/>
          <w:b w:val="0"/>
          <w:bCs/>
          <w:color w:val="auto"/>
          <w:highlight w:val="none"/>
        </w:rPr>
        <w:t>部门决算情况说明</w:t>
      </w:r>
      <w:bookmarkEnd w:id="22"/>
      <w:bookmarkEnd w:id="23"/>
      <w:bookmarkEnd w:id="24"/>
    </w:p>
    <w:p>
      <w:pPr>
        <w:rPr>
          <w:color w:val="auto"/>
          <w:highlight w:val="none"/>
        </w:rPr>
      </w:pPr>
    </w:p>
    <w:p>
      <w:pPr>
        <w:pStyle w:val="29"/>
        <w:numPr>
          <w:ilvl w:val="0"/>
          <w:numId w:val="3"/>
        </w:numPr>
        <w:spacing w:line="600" w:lineRule="exact"/>
        <w:ind w:firstLineChars="0"/>
        <w:outlineLvl w:val="1"/>
        <w:rPr>
          <w:rStyle w:val="31"/>
          <w:rFonts w:ascii="黑体" w:hAnsi="黑体" w:eastAsia="黑体"/>
          <w:b w:val="0"/>
          <w:color w:val="auto"/>
          <w:highlight w:val="none"/>
        </w:rPr>
      </w:pPr>
      <w:bookmarkStart w:id="25" w:name="_Toc15396603"/>
      <w:bookmarkStart w:id="26" w:name="_Toc15377205"/>
      <w:bookmarkStart w:id="27" w:name="_Toc1453"/>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入支出决算总体情况说明</w:t>
      </w:r>
      <w:bookmarkEnd w:id="25"/>
      <w:bookmarkEnd w:id="26"/>
      <w:bookmarkEnd w:id="27"/>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3101.7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387.98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14.29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sz w:val="32"/>
          <w:szCs w:val="32"/>
        </w:rPr>
        <w:t>是</w:t>
      </w:r>
      <w:r>
        <w:rPr>
          <w:rFonts w:hint="eastAsia" w:ascii="仿宋" w:hAnsi="仿宋" w:eastAsia="仿宋"/>
          <w:sz w:val="32"/>
          <w:szCs w:val="32"/>
          <w:lang w:val="en-US" w:eastAsia="zh-CN"/>
        </w:rPr>
        <w:t>人员及项目经费增加</w:t>
      </w:r>
      <w:r>
        <w:rPr>
          <w:rFonts w:hint="eastAsia" w:ascii="仿宋" w:hAnsi="仿宋" w:eastAsia="仿宋"/>
          <w:color w:val="auto"/>
          <w:sz w:val="32"/>
          <w:szCs w:val="32"/>
          <w:highlight w:val="none"/>
          <w:lang w:eastAsia="zh-CN"/>
        </w:rPr>
        <w:t>。</w:t>
      </w:r>
    </w:p>
    <w:p>
      <w:pPr>
        <w:spacing w:line="240" w:lineRule="auto"/>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drawing>
          <wp:inline distT="0" distB="0" distL="114300" distR="114300">
            <wp:extent cx="4839970" cy="2755265"/>
            <wp:effectExtent l="0" t="0" r="17780" b="6985"/>
            <wp:docPr id="4" name="图片 4"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true"/>
                    </pic:cNvPicPr>
                  </pic:nvPicPr>
                  <pic:blipFill>
                    <a:blip r:embed="rId12"/>
                    <a:stretch>
                      <a:fillRect/>
                    </a:stretch>
                  </pic:blipFill>
                  <pic:spPr>
                    <a:xfrm>
                      <a:off x="0" y="0"/>
                      <a:ext cx="4839970" cy="2755265"/>
                    </a:xfrm>
                    <a:prstGeom prst="rect">
                      <a:avLst/>
                    </a:prstGeom>
                  </pic:spPr>
                </pic:pic>
              </a:graphicData>
            </a:graphic>
          </wp:inline>
        </w:drawing>
      </w:r>
    </w:p>
    <w:p/>
    <w:p>
      <w:pPr>
        <w:pStyle w:val="29"/>
        <w:numPr>
          <w:ilvl w:val="0"/>
          <w:numId w:val="3"/>
        </w:numPr>
        <w:spacing w:line="600" w:lineRule="exact"/>
        <w:ind w:firstLineChars="0"/>
        <w:outlineLvl w:val="1"/>
        <w:rPr>
          <w:rStyle w:val="31"/>
          <w:rFonts w:ascii="黑体" w:hAnsi="黑体" w:eastAsia="黑体"/>
          <w:b w:val="0"/>
          <w:color w:val="auto"/>
          <w:highlight w:val="none"/>
        </w:rPr>
      </w:pPr>
      <w:bookmarkStart w:id="28" w:name="_Toc29067"/>
      <w:bookmarkStart w:id="29" w:name="_Toc15396604"/>
      <w:bookmarkStart w:id="30" w:name="_Toc15377206"/>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入决算情况说明</w:t>
      </w:r>
      <w:bookmarkEnd w:id="28"/>
      <w:bookmarkEnd w:id="29"/>
      <w:bookmarkEnd w:id="30"/>
    </w:p>
    <w:p>
      <w:pPr>
        <w:spacing w:line="240" w:lineRule="auto"/>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3101.7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3101.7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240" w:lineRule="auto"/>
        <w:ind w:firstLine="640" w:firstLineChars="200"/>
        <w:rPr>
          <w:rFonts w:hint="eastAsia" w:ascii="仿宋_GB2312" w:eastAsia="仿宋"/>
          <w:color w:val="auto"/>
          <w:sz w:val="32"/>
          <w:szCs w:val="32"/>
          <w:highlight w:val="none"/>
          <w:lang w:val="en-US" w:eastAsia="zh-CN"/>
        </w:rPr>
      </w:pPr>
      <w:r>
        <w:rPr>
          <w:rFonts w:hint="eastAsia" w:ascii="仿宋_GB2312" w:eastAsia="仿宋"/>
          <w:color w:val="auto"/>
          <w:sz w:val="32"/>
          <w:szCs w:val="32"/>
          <w:highlight w:val="none"/>
          <w:lang w:val="en-US" w:eastAsia="zh-CN"/>
        </w:rPr>
        <w:drawing>
          <wp:inline distT="0" distB="0" distL="114300" distR="114300">
            <wp:extent cx="4839970" cy="2755265"/>
            <wp:effectExtent l="0" t="0" r="17780" b="6985"/>
            <wp:docPr id="15" name="图片 15" descr="图片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图片10"/>
                    <pic:cNvPicPr>
                      <a:picLocks noChangeAspect="true"/>
                    </pic:cNvPicPr>
                  </pic:nvPicPr>
                  <pic:blipFill>
                    <a:blip r:embed="rId13"/>
                    <a:stretch>
                      <a:fillRect/>
                    </a:stretch>
                  </pic:blipFill>
                  <pic:spPr>
                    <a:xfrm>
                      <a:off x="0" y="0"/>
                      <a:ext cx="4839970" cy="2755265"/>
                    </a:xfrm>
                    <a:prstGeom prst="rect">
                      <a:avLst/>
                    </a:prstGeom>
                  </pic:spPr>
                </pic:pic>
              </a:graphicData>
            </a:graphic>
          </wp:inline>
        </w:drawing>
      </w:r>
    </w:p>
    <w:p>
      <w:pPr>
        <w:pStyle w:val="29"/>
        <w:numPr>
          <w:ilvl w:val="0"/>
          <w:numId w:val="3"/>
        </w:numPr>
        <w:spacing w:line="600" w:lineRule="exact"/>
        <w:ind w:firstLineChars="0"/>
        <w:outlineLvl w:val="1"/>
        <w:rPr>
          <w:rStyle w:val="31"/>
          <w:rFonts w:ascii="黑体" w:hAnsi="黑体" w:eastAsia="黑体"/>
          <w:b w:val="0"/>
          <w:color w:val="auto"/>
          <w:highlight w:val="none"/>
        </w:rPr>
      </w:pPr>
      <w:bookmarkStart w:id="31" w:name="_Toc15377207"/>
      <w:bookmarkStart w:id="32" w:name="_Toc15396605"/>
      <w:bookmarkStart w:id="33" w:name="_Toc16001"/>
      <w:r>
        <w:rPr>
          <w:rFonts w:hint="eastAsia" w:ascii="黑体" w:hAnsi="黑体" w:eastAsia="黑体"/>
          <w:color w:val="auto"/>
          <w:sz w:val="32"/>
          <w:szCs w:val="32"/>
          <w:highlight w:val="none"/>
        </w:rPr>
        <w:t>支</w:t>
      </w:r>
      <w:r>
        <w:rPr>
          <w:rStyle w:val="31"/>
          <w:rFonts w:hint="eastAsia" w:ascii="黑体" w:hAnsi="黑体" w:eastAsia="黑体"/>
          <w:b w:val="0"/>
          <w:color w:val="auto"/>
          <w:highlight w:val="none"/>
        </w:rPr>
        <w:t>出决算情况说明</w:t>
      </w:r>
      <w:bookmarkEnd w:id="31"/>
      <w:bookmarkEnd w:id="32"/>
      <w:bookmarkEnd w:id="33"/>
    </w:p>
    <w:p>
      <w:pPr>
        <w:spacing w:line="240" w:lineRule="auto"/>
        <w:ind w:firstLine="640" w:firstLineChars="200"/>
        <w:jc w:val="center"/>
        <w:outlineLvl w:val="1"/>
        <w:rPr>
          <w:rFonts w:hint="eastAsia" w:ascii="仿宋" w:hAnsi="仿宋" w:eastAsia="仿宋"/>
          <w:color w:val="auto"/>
          <w:sz w:val="32"/>
          <w:szCs w:val="32"/>
          <w:highlight w:val="none"/>
          <w:lang w:eastAsia="zh-CN"/>
        </w:rPr>
      </w:pPr>
      <w:bookmarkStart w:id="34" w:name="_Toc24793"/>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3101.7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1647.72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53.13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1453.98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46.87</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4"/>
    </w:p>
    <w:p>
      <w:pPr>
        <w:pStyle w:val="2"/>
        <w:jc w:val="center"/>
        <w:rPr>
          <w:rFonts w:hint="eastAsia"/>
          <w:lang w:eastAsia="zh-CN"/>
        </w:rPr>
      </w:pPr>
      <w:r>
        <w:rPr>
          <w:rFonts w:hint="eastAsia"/>
          <w:lang w:eastAsia="zh-CN"/>
        </w:rPr>
        <w:drawing>
          <wp:inline distT="0" distB="0" distL="114300" distR="114300">
            <wp:extent cx="4839970" cy="2755265"/>
            <wp:effectExtent l="0" t="0" r="17780" b="6985"/>
            <wp:docPr id="17" name="图片 17" descr="图片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图片11"/>
                    <pic:cNvPicPr>
                      <a:picLocks noChangeAspect="true"/>
                    </pic:cNvPicPr>
                  </pic:nvPicPr>
                  <pic:blipFill>
                    <a:blip r:embed="rId14"/>
                    <a:stretch>
                      <a:fillRect/>
                    </a:stretch>
                  </pic:blipFill>
                  <pic:spPr>
                    <a:xfrm>
                      <a:off x="0" y="0"/>
                      <a:ext cx="4839970" cy="2755265"/>
                    </a:xfrm>
                    <a:prstGeom prst="rect">
                      <a:avLst/>
                    </a:prstGeom>
                  </pic:spPr>
                </pic:pic>
              </a:graphicData>
            </a:graphic>
          </wp:inline>
        </w:drawing>
      </w:r>
    </w:p>
    <w:p>
      <w:pPr>
        <w:spacing w:line="600" w:lineRule="exact"/>
        <w:ind w:firstLine="640" w:firstLineChars="200"/>
        <w:outlineLvl w:val="1"/>
        <w:rPr>
          <w:rStyle w:val="31"/>
          <w:rFonts w:ascii="黑体" w:hAnsi="黑体" w:eastAsia="黑体"/>
          <w:b w:val="0"/>
          <w:color w:val="auto"/>
          <w:highlight w:val="none"/>
        </w:rPr>
      </w:pPr>
      <w:bookmarkStart w:id="35" w:name="_Toc15377208"/>
      <w:bookmarkStart w:id="36" w:name="_Toc15396606"/>
      <w:bookmarkStart w:id="37" w:name="_Toc27987"/>
      <w:r>
        <w:rPr>
          <w:rFonts w:hint="eastAsia" w:ascii="黑体" w:hAnsi="黑体" w:eastAsia="黑体"/>
          <w:color w:val="auto"/>
          <w:sz w:val="32"/>
          <w:szCs w:val="32"/>
          <w:highlight w:val="none"/>
        </w:rPr>
        <w:t>四、财</w:t>
      </w:r>
      <w:r>
        <w:rPr>
          <w:rStyle w:val="31"/>
          <w:rFonts w:hint="eastAsia" w:ascii="黑体" w:hAnsi="黑体" w:eastAsia="黑体"/>
          <w:b w:val="0"/>
          <w:color w:val="auto"/>
          <w:highlight w:val="none"/>
        </w:rPr>
        <w:t>政拨款收入支出决算总体情况说明</w:t>
      </w:r>
      <w:bookmarkEnd w:id="35"/>
      <w:bookmarkEnd w:id="36"/>
      <w:bookmarkEnd w:id="37"/>
    </w:p>
    <w:p>
      <w:pPr>
        <w:spacing w:line="240" w:lineRule="auto"/>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3101.7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391.68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14.45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sz w:val="32"/>
          <w:szCs w:val="32"/>
        </w:rPr>
        <w:t>是</w:t>
      </w:r>
      <w:r>
        <w:rPr>
          <w:rFonts w:hint="eastAsia" w:ascii="仿宋" w:hAnsi="仿宋" w:eastAsia="仿宋"/>
          <w:sz w:val="32"/>
          <w:szCs w:val="32"/>
          <w:lang w:val="en-US" w:eastAsia="zh-CN"/>
        </w:rPr>
        <w:t>人员及项目经费增加</w:t>
      </w:r>
      <w:r>
        <w:rPr>
          <w:rFonts w:hint="eastAsia" w:ascii="仿宋" w:hAnsi="仿宋" w:eastAsia="仿宋"/>
          <w:color w:val="auto"/>
          <w:sz w:val="32"/>
          <w:szCs w:val="32"/>
          <w:highlight w:val="none"/>
          <w:lang w:eastAsia="zh-CN"/>
        </w:rPr>
        <w:t>。</w:t>
      </w:r>
    </w:p>
    <w:p>
      <w:pPr>
        <w:spacing w:line="24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drawing>
          <wp:inline distT="0" distB="0" distL="114300" distR="114300">
            <wp:extent cx="4839970" cy="2016760"/>
            <wp:effectExtent l="0" t="0" r="17780" b="2540"/>
            <wp:docPr id="8" name="图片 8"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5"/>
                    <pic:cNvPicPr>
                      <a:picLocks noChangeAspect="true"/>
                    </pic:cNvPicPr>
                  </pic:nvPicPr>
                  <pic:blipFill>
                    <a:blip r:embed="rId15"/>
                    <a:stretch>
                      <a:fillRect/>
                    </a:stretch>
                  </pic:blipFill>
                  <pic:spPr>
                    <a:xfrm>
                      <a:off x="0" y="0"/>
                      <a:ext cx="4839970" cy="2016760"/>
                    </a:xfrm>
                    <a:prstGeom prst="rect">
                      <a:avLst/>
                    </a:prstGeom>
                  </pic:spPr>
                </pic:pic>
              </a:graphicData>
            </a:graphic>
          </wp:inline>
        </w:drawing>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31"/>
          <w:rFonts w:ascii="黑体" w:hAnsi="黑体" w:eastAsia="黑体"/>
          <w:b w:val="0"/>
          <w:color w:val="auto"/>
          <w:highlight w:val="none"/>
        </w:rPr>
      </w:pPr>
      <w:bookmarkStart w:id="38" w:name="_Toc32719"/>
      <w:bookmarkStart w:id="39" w:name="_Toc15396607"/>
      <w:bookmarkStart w:id="40"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般公共预算财政拨款支出决算情况说明</w:t>
      </w:r>
      <w:bookmarkEnd w:id="38"/>
      <w:bookmarkEnd w:id="39"/>
      <w:bookmarkEnd w:id="40"/>
    </w:p>
    <w:p>
      <w:pPr>
        <w:spacing w:line="600" w:lineRule="exact"/>
        <w:ind w:firstLine="642" w:firstLineChars="200"/>
        <w:outlineLvl w:val="2"/>
        <w:rPr>
          <w:rFonts w:ascii="仿宋" w:hAnsi="仿宋" w:eastAsia="仿宋"/>
          <w:b/>
          <w:color w:val="auto"/>
          <w:sz w:val="32"/>
          <w:szCs w:val="32"/>
          <w:highlight w:val="none"/>
        </w:rPr>
      </w:pPr>
      <w:bookmarkStart w:id="41" w:name="_Toc15377210"/>
      <w:bookmarkStart w:id="42" w:name="_Toc10573"/>
      <w:r>
        <w:rPr>
          <w:rFonts w:hint="eastAsia" w:ascii="仿宋" w:hAnsi="仿宋" w:eastAsia="仿宋"/>
          <w:b/>
          <w:color w:val="auto"/>
          <w:sz w:val="32"/>
          <w:szCs w:val="32"/>
          <w:highlight w:val="none"/>
        </w:rPr>
        <w:t>（一）一般公共预算财政拨款支出决算总体情况</w:t>
      </w:r>
      <w:bookmarkEnd w:id="41"/>
      <w:bookmarkEnd w:id="42"/>
    </w:p>
    <w:p>
      <w:pPr>
        <w:spacing w:line="600" w:lineRule="exact"/>
        <w:ind w:firstLine="640" w:firstLineChars="200"/>
        <w:rPr>
          <w:rFonts w:hint="eastAsia" w:ascii="仿宋" w:hAnsi="仿宋" w:eastAsia="仿宋"/>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3101.7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391.68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14.45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lang w:val="en-US" w:eastAsia="zh-CN"/>
        </w:rPr>
        <w:t>人员及项目经费增加。</w:t>
      </w:r>
    </w:p>
    <w:p>
      <w:pPr>
        <w:pStyle w:val="2"/>
        <w:jc w:val="center"/>
        <w:rPr>
          <w:rFonts w:hint="eastAsia" w:eastAsia="仿宋_GB2312"/>
          <w:lang w:eastAsia="zh-CN"/>
        </w:rPr>
      </w:pPr>
      <w:r>
        <w:rPr>
          <w:rFonts w:hint="eastAsia" w:eastAsia="仿宋_GB2312"/>
          <w:lang w:eastAsia="zh-CN"/>
        </w:rPr>
        <w:drawing>
          <wp:inline distT="0" distB="0" distL="114300" distR="114300">
            <wp:extent cx="4839970" cy="2755265"/>
            <wp:effectExtent l="0" t="0" r="17780" b="6985"/>
            <wp:docPr id="14" name="图片 14" descr="图片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图片9"/>
                    <pic:cNvPicPr>
                      <a:picLocks noChangeAspect="true"/>
                    </pic:cNvPicPr>
                  </pic:nvPicPr>
                  <pic:blipFill>
                    <a:blip r:embed="rId16"/>
                    <a:stretch>
                      <a:fillRect/>
                    </a:stretch>
                  </pic:blipFill>
                  <pic:spPr>
                    <a:xfrm>
                      <a:off x="0" y="0"/>
                      <a:ext cx="4839970" cy="2755265"/>
                    </a:xfrm>
                    <a:prstGeom prst="rect">
                      <a:avLst/>
                    </a:prstGeom>
                  </pic:spPr>
                </pic:pic>
              </a:graphicData>
            </a:graphic>
          </wp:inline>
        </w:drawing>
      </w:r>
    </w:p>
    <w:p>
      <w:pPr>
        <w:spacing w:line="600" w:lineRule="exact"/>
        <w:ind w:firstLine="642" w:firstLineChars="200"/>
        <w:outlineLvl w:val="2"/>
        <w:rPr>
          <w:rFonts w:ascii="仿宋" w:hAnsi="仿宋" w:eastAsia="仿宋"/>
          <w:b/>
          <w:color w:val="auto"/>
          <w:sz w:val="32"/>
          <w:szCs w:val="32"/>
          <w:highlight w:val="none"/>
        </w:rPr>
      </w:pPr>
      <w:bookmarkStart w:id="43" w:name="_Toc15377211"/>
      <w:bookmarkStart w:id="44" w:name="_Toc12274"/>
      <w:r>
        <w:rPr>
          <w:rFonts w:hint="eastAsia" w:ascii="仿宋" w:hAnsi="仿宋" w:eastAsia="仿宋"/>
          <w:b/>
          <w:color w:val="auto"/>
          <w:sz w:val="32"/>
          <w:szCs w:val="32"/>
          <w:highlight w:val="none"/>
        </w:rPr>
        <w:t>（二）一般公共预算财政拨款支出决算结构情况</w:t>
      </w:r>
      <w:bookmarkEnd w:id="43"/>
      <w:bookmarkEnd w:id="44"/>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3101.7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602.02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19.41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国防支出4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100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3.22</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260.87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8.41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71.09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城乡社区</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60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农林水</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1835.38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交通运输</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123.34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灾害防治及应急管理</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30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0.97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jc w:val="center"/>
        <w:rPr>
          <w:rFonts w:hint="eastAsia" w:eastAsia="仿宋"/>
          <w:lang w:eastAsia="zh-CN"/>
        </w:rPr>
      </w:pPr>
      <w:r>
        <w:rPr>
          <w:rFonts w:hint="eastAsia" w:eastAsia="仿宋"/>
          <w:lang w:eastAsia="zh-CN"/>
        </w:rPr>
        <w:drawing>
          <wp:inline distT="0" distB="0" distL="114300" distR="114300">
            <wp:extent cx="4839970" cy="2755265"/>
            <wp:effectExtent l="0" t="0" r="17780" b="6985"/>
            <wp:docPr id="12" name="图片 12"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图片7"/>
                    <pic:cNvPicPr>
                      <a:picLocks noChangeAspect="true"/>
                    </pic:cNvPicPr>
                  </pic:nvPicPr>
                  <pic:blipFill>
                    <a:blip r:embed="rId17"/>
                    <a:stretch>
                      <a:fillRect/>
                    </a:stretch>
                  </pic:blipFill>
                  <pic:spPr>
                    <a:xfrm>
                      <a:off x="0" y="0"/>
                      <a:ext cx="4839970" cy="2755265"/>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2" w:firstLineChars="200"/>
        <w:outlineLvl w:val="2"/>
        <w:rPr>
          <w:rFonts w:ascii="仿宋" w:hAnsi="仿宋" w:eastAsia="仿宋"/>
          <w:b/>
          <w:color w:val="auto"/>
          <w:sz w:val="32"/>
          <w:szCs w:val="32"/>
          <w:highlight w:val="none"/>
        </w:rPr>
      </w:pPr>
      <w:bookmarkStart w:id="45" w:name="_Toc24794"/>
      <w:bookmarkStart w:id="46" w:name="_Toc15377212"/>
      <w:r>
        <w:rPr>
          <w:rFonts w:hint="eastAsia" w:ascii="仿宋" w:hAnsi="仿宋" w:eastAsia="仿宋"/>
          <w:b/>
          <w:color w:val="auto"/>
          <w:sz w:val="32"/>
          <w:szCs w:val="32"/>
          <w:highlight w:val="none"/>
        </w:rPr>
        <w:t>（三）一般公共预算财政拨款支出决算具体情况</w:t>
      </w:r>
      <w:bookmarkEnd w:id="45"/>
      <w:bookmarkEnd w:id="46"/>
    </w:p>
    <w:p>
      <w:pPr>
        <w:spacing w:line="600" w:lineRule="exact"/>
        <w:ind w:firstLine="642" w:firstLineChars="200"/>
        <w:outlineLvl w:val="2"/>
        <w:rPr>
          <w:rFonts w:ascii="仿宋" w:hAnsi="仿宋" w:eastAsia="仿宋"/>
          <w:color w:val="auto"/>
          <w:sz w:val="32"/>
          <w:szCs w:val="32"/>
          <w:highlight w:val="none"/>
        </w:rPr>
      </w:pPr>
      <w:bookmarkStart w:id="47" w:name="_Toc15377213"/>
      <w:bookmarkStart w:id="48" w:name="_Toc15377444"/>
      <w:bookmarkStart w:id="49" w:name="_Toc15378460"/>
      <w:bookmarkStart w:id="50" w:name="_Toc2177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3101.7万元</w:t>
      </w:r>
      <w:r>
        <w:rPr>
          <w:rFonts w:hint="eastAsia" w:ascii="仿宋" w:hAnsi="仿宋" w:eastAsia="仿宋"/>
          <w:color w:val="auto"/>
          <w:sz w:val="32"/>
          <w:szCs w:val="32"/>
          <w:highlight w:val="none"/>
        </w:rPr>
        <w:t>，</w:t>
      </w:r>
      <w:r>
        <w:rPr>
          <w:rStyle w:val="19"/>
          <w:rFonts w:hint="eastAsia" w:ascii="仿宋" w:hAnsi="仿宋" w:eastAsia="仿宋"/>
          <w:bCs/>
          <w:color w:val="auto"/>
          <w:sz w:val="32"/>
          <w:szCs w:val="32"/>
          <w:highlight w:val="none"/>
        </w:rPr>
        <w:t>完成预算</w:t>
      </w:r>
      <w:r>
        <w:rPr>
          <w:rStyle w:val="19"/>
          <w:rFonts w:hint="eastAsia" w:ascii="仿宋" w:hAnsi="仿宋" w:eastAsia="仿宋"/>
          <w:bCs/>
          <w:color w:val="auto"/>
          <w:sz w:val="32"/>
          <w:szCs w:val="32"/>
          <w:highlight w:val="none"/>
          <w:lang w:val="en-US" w:eastAsia="zh-CN"/>
        </w:rPr>
        <w:t>100</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。其中：</w:t>
      </w:r>
      <w:bookmarkEnd w:id="47"/>
      <w:bookmarkEnd w:id="48"/>
      <w:bookmarkEnd w:id="49"/>
      <w:bookmarkEnd w:id="50"/>
    </w:p>
    <w:p>
      <w:pPr>
        <w:widowControl w:val="0"/>
        <w:numPr>
          <w:ilvl w:val="0"/>
          <w:numId w:val="4"/>
        </w:numPr>
        <w:spacing w:line="600" w:lineRule="exact"/>
        <w:ind w:left="0" w:leftChars="0" w:firstLine="642" w:firstLineChars="200"/>
        <w:jc w:val="both"/>
        <w:rPr>
          <w:rFonts w:hint="eastAsia"/>
          <w:lang w:eastAsia="zh-CN"/>
        </w:rPr>
      </w:pPr>
      <w:r>
        <w:rPr>
          <w:rStyle w:val="19"/>
          <w:rFonts w:hint="eastAsia" w:ascii="仿宋" w:hAnsi="仿宋" w:eastAsia="仿宋"/>
          <w:bCs/>
          <w:sz w:val="32"/>
          <w:szCs w:val="32"/>
        </w:rPr>
        <w:t>一般公共服务（类）</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color w:val="000000"/>
          <w:sz w:val="32"/>
          <w:lang w:eastAsia="zh-CN"/>
        </w:rPr>
        <w:fldChar w:fldCharType="begin"/>
      </w:r>
      <w:r>
        <w:rPr>
          <w:rStyle w:val="19"/>
          <w:rFonts w:hint="eastAsia" w:ascii="仿宋" w:hAnsi="仿宋" w:eastAsia="仿宋"/>
          <w:color w:val="000000"/>
          <w:sz w:val="32"/>
          <w:lang w:eastAsia="zh-CN"/>
        </w:rPr>
        <w:instrText xml:space="preserve"> = 1 \* GB3 \* MERGEFORMAT </w:instrText>
      </w:r>
      <w:r>
        <w:rPr>
          <w:rStyle w:val="19"/>
          <w:rFonts w:hint="eastAsia" w:ascii="仿宋" w:hAnsi="仿宋" w:eastAsia="仿宋"/>
          <w:color w:val="000000"/>
          <w:sz w:val="32"/>
          <w:lang w:eastAsia="zh-CN"/>
        </w:rPr>
        <w:fldChar w:fldCharType="separate"/>
      </w:r>
      <w:r>
        <w:t>①</w:t>
      </w:r>
      <w:r>
        <w:rPr>
          <w:rStyle w:val="19"/>
          <w:rFonts w:hint="eastAsia" w:ascii="仿宋" w:hAnsi="仿宋" w:eastAsia="仿宋"/>
          <w:color w:val="000000"/>
          <w:sz w:val="32"/>
          <w:lang w:eastAsia="zh-CN"/>
        </w:rPr>
        <w:fldChar w:fldCharType="end"/>
      </w:r>
      <w:r>
        <w:rPr>
          <w:rStyle w:val="19"/>
          <w:rFonts w:hint="eastAsia" w:ascii="仿宋" w:hAnsi="仿宋" w:eastAsia="仿宋"/>
          <w:color w:val="000000"/>
          <w:sz w:val="32"/>
          <w:lang w:eastAsia="zh-CN"/>
        </w:rPr>
        <w:t>人大事务</w:t>
      </w:r>
      <w:r>
        <w:rPr>
          <w:rStyle w:val="19"/>
          <w:rFonts w:hint="eastAsia" w:ascii="仿宋" w:hAnsi="仿宋" w:eastAsia="仿宋"/>
          <w:color w:val="000000"/>
          <w:sz w:val="32"/>
        </w:rPr>
        <w:t>（款）</w:t>
      </w:r>
      <w:r>
        <w:rPr>
          <w:rStyle w:val="19"/>
          <w:rFonts w:hint="eastAsia" w:ascii="仿宋" w:hAnsi="仿宋" w:eastAsia="仿宋"/>
          <w:color w:val="000000"/>
          <w:sz w:val="32"/>
          <w:lang w:eastAsia="zh-CN"/>
        </w:rPr>
        <w:t>行政运行</w:t>
      </w:r>
      <w:r>
        <w:rPr>
          <w:rStyle w:val="19"/>
          <w:rFonts w:hint="eastAsia" w:ascii="仿宋" w:hAnsi="仿宋" w:eastAsia="仿宋"/>
          <w:color w:val="000000"/>
          <w:sz w:val="32"/>
        </w:rPr>
        <w:t>（项）</w:t>
      </w:r>
      <w:r>
        <w:rPr>
          <w:rStyle w:val="19"/>
          <w:rFonts w:ascii="仿宋" w:hAnsi="仿宋" w:eastAsia="仿宋"/>
          <w:color w:val="000000"/>
          <w:sz w:val="32"/>
        </w:rPr>
        <w:t>:</w:t>
      </w:r>
      <w:r>
        <w:rPr>
          <w:rStyle w:val="19"/>
          <w:rFonts w:ascii="仿宋" w:hAnsi="仿宋" w:eastAsia="仿宋"/>
          <w:b w:val="0"/>
          <w:color w:val="000000"/>
          <w:sz w:val="32"/>
        </w:rPr>
        <w:t xml:space="preserve"> </w:t>
      </w:r>
      <w:r>
        <w:rPr>
          <w:rStyle w:val="19"/>
          <w:rFonts w:hint="eastAsia" w:ascii="仿宋" w:hAnsi="仿宋" w:eastAsia="仿宋"/>
          <w:b w:val="0"/>
          <w:color w:val="000000"/>
          <w:sz w:val="32"/>
        </w:rPr>
        <w:t>支出决算为</w:t>
      </w:r>
      <w:r>
        <w:rPr>
          <w:rStyle w:val="19"/>
          <w:rFonts w:hint="eastAsia" w:ascii="仿宋" w:hAnsi="仿宋" w:eastAsia="仿宋"/>
          <w:b w:val="0"/>
          <w:color w:val="000000"/>
          <w:sz w:val="32"/>
          <w:lang w:val="en-US" w:eastAsia="zh-CN"/>
        </w:rPr>
        <w:t>15.51</w:t>
      </w:r>
      <w:r>
        <w:rPr>
          <w:rStyle w:val="19"/>
          <w:rFonts w:hint="eastAsia" w:ascii="仿宋" w:hAnsi="仿宋" w:eastAsia="仿宋"/>
          <w:b w:val="0"/>
          <w:color w:val="000000"/>
          <w:sz w:val="32"/>
        </w:rPr>
        <w:t>万元，完成预算</w:t>
      </w:r>
      <w:r>
        <w:rPr>
          <w:rStyle w:val="19"/>
          <w:rFonts w:hint="eastAsia" w:ascii="仿宋" w:hAnsi="仿宋" w:eastAsia="仿宋"/>
          <w:b w:val="0"/>
          <w:color w:val="000000"/>
          <w:sz w:val="32"/>
          <w:lang w:eastAsia="zh-CN"/>
        </w:rPr>
        <w:t>100</w:t>
      </w:r>
      <w:r>
        <w:rPr>
          <w:rStyle w:val="19"/>
          <w:rFonts w:ascii="仿宋" w:hAnsi="仿宋" w:eastAsia="仿宋"/>
          <w:b w:val="0"/>
          <w:color w:val="000000"/>
          <w:sz w:val="32"/>
        </w:rPr>
        <w:t>%</w:t>
      </w:r>
      <w:r>
        <w:rPr>
          <w:rStyle w:val="19"/>
          <w:rFonts w:hint="eastAsia" w:ascii="仿宋" w:hAnsi="仿宋" w:eastAsia="仿宋"/>
          <w:b w:val="0"/>
          <w:color w:val="000000"/>
          <w:sz w:val="32"/>
          <w:lang w:eastAsia="zh-CN"/>
        </w:rPr>
        <w:t>；</w:t>
      </w:r>
      <w:r>
        <w:rPr>
          <w:rStyle w:val="19"/>
          <w:rFonts w:hint="eastAsia" w:ascii="仿宋" w:hAnsi="仿宋" w:eastAsia="仿宋"/>
          <w:color w:val="000000"/>
          <w:sz w:val="32"/>
          <w:lang w:eastAsia="zh-CN"/>
        </w:rPr>
        <w:fldChar w:fldCharType="begin"/>
      </w:r>
      <w:r>
        <w:rPr>
          <w:rStyle w:val="19"/>
          <w:rFonts w:hint="eastAsia" w:ascii="仿宋" w:hAnsi="仿宋" w:eastAsia="仿宋"/>
          <w:color w:val="000000"/>
          <w:sz w:val="32"/>
          <w:lang w:eastAsia="zh-CN"/>
        </w:rPr>
        <w:instrText xml:space="preserve"> = 2 \* GB3 \* MERGEFORMAT </w:instrText>
      </w:r>
      <w:r>
        <w:rPr>
          <w:rStyle w:val="19"/>
          <w:rFonts w:hint="eastAsia" w:ascii="仿宋" w:hAnsi="仿宋" w:eastAsia="仿宋"/>
          <w:color w:val="000000"/>
          <w:sz w:val="32"/>
          <w:lang w:eastAsia="zh-CN"/>
        </w:rPr>
        <w:fldChar w:fldCharType="separate"/>
      </w:r>
      <w:r>
        <w:t>②</w:t>
      </w:r>
      <w:r>
        <w:rPr>
          <w:rStyle w:val="19"/>
          <w:rFonts w:hint="eastAsia" w:ascii="仿宋" w:hAnsi="仿宋" w:eastAsia="仿宋"/>
          <w:color w:val="000000"/>
          <w:sz w:val="32"/>
          <w:lang w:eastAsia="zh-CN"/>
        </w:rPr>
        <w:fldChar w:fldCharType="end"/>
      </w:r>
      <w:r>
        <w:rPr>
          <w:rStyle w:val="19"/>
          <w:rFonts w:hint="eastAsia" w:ascii="仿宋" w:hAnsi="仿宋" w:eastAsia="仿宋"/>
          <w:color w:val="000000"/>
          <w:sz w:val="32"/>
          <w:lang w:eastAsia="zh-CN"/>
        </w:rPr>
        <w:t>政府办公厅及相关机构事务</w:t>
      </w:r>
      <w:r>
        <w:rPr>
          <w:rStyle w:val="19"/>
          <w:rFonts w:hint="eastAsia" w:ascii="仿宋" w:hAnsi="仿宋" w:eastAsia="仿宋"/>
          <w:color w:val="000000"/>
          <w:sz w:val="32"/>
        </w:rPr>
        <w:t>（款）</w:t>
      </w:r>
      <w:r>
        <w:rPr>
          <w:rStyle w:val="19"/>
          <w:rFonts w:hint="eastAsia" w:ascii="仿宋" w:hAnsi="仿宋" w:eastAsia="仿宋"/>
          <w:color w:val="000000"/>
          <w:sz w:val="32"/>
          <w:lang w:eastAsia="zh-CN"/>
        </w:rPr>
        <w:t>行政运行</w:t>
      </w:r>
      <w:r>
        <w:rPr>
          <w:rStyle w:val="19"/>
          <w:rFonts w:hint="eastAsia" w:ascii="仿宋" w:hAnsi="仿宋" w:eastAsia="仿宋"/>
          <w:color w:val="000000"/>
          <w:sz w:val="32"/>
        </w:rPr>
        <w:t>（项）</w:t>
      </w:r>
      <w:r>
        <w:rPr>
          <w:rStyle w:val="19"/>
          <w:rFonts w:ascii="仿宋" w:hAnsi="仿宋" w:eastAsia="仿宋"/>
          <w:color w:val="000000"/>
          <w:sz w:val="32"/>
        </w:rPr>
        <w:t>:</w:t>
      </w:r>
      <w:r>
        <w:rPr>
          <w:rStyle w:val="19"/>
          <w:rFonts w:ascii="仿宋" w:hAnsi="仿宋" w:eastAsia="仿宋"/>
          <w:b w:val="0"/>
          <w:color w:val="000000"/>
          <w:sz w:val="32"/>
        </w:rPr>
        <w:t xml:space="preserve"> </w:t>
      </w:r>
      <w:r>
        <w:rPr>
          <w:rStyle w:val="19"/>
          <w:rFonts w:hint="eastAsia" w:ascii="仿宋" w:hAnsi="仿宋" w:eastAsia="仿宋"/>
          <w:b w:val="0"/>
          <w:color w:val="000000"/>
          <w:sz w:val="32"/>
        </w:rPr>
        <w:t>支出决算为</w:t>
      </w:r>
      <w:r>
        <w:rPr>
          <w:rStyle w:val="19"/>
          <w:rFonts w:hint="eastAsia" w:ascii="仿宋" w:hAnsi="仿宋" w:eastAsia="仿宋"/>
          <w:b w:val="0"/>
          <w:color w:val="000000"/>
          <w:sz w:val="32"/>
          <w:lang w:val="en-US" w:eastAsia="zh-CN"/>
        </w:rPr>
        <w:t>493.57</w:t>
      </w:r>
      <w:r>
        <w:rPr>
          <w:rStyle w:val="19"/>
          <w:rFonts w:hint="eastAsia" w:ascii="仿宋" w:hAnsi="仿宋" w:eastAsia="仿宋"/>
          <w:b w:val="0"/>
          <w:color w:val="000000"/>
          <w:sz w:val="32"/>
        </w:rPr>
        <w:t>万元，完成预算</w:t>
      </w:r>
      <w:r>
        <w:rPr>
          <w:rStyle w:val="19"/>
          <w:rFonts w:hint="eastAsia" w:ascii="仿宋" w:hAnsi="仿宋" w:eastAsia="仿宋"/>
          <w:b w:val="0"/>
          <w:color w:val="000000"/>
          <w:sz w:val="32"/>
          <w:lang w:eastAsia="zh-CN"/>
        </w:rPr>
        <w:t>100</w:t>
      </w:r>
      <w:r>
        <w:rPr>
          <w:rStyle w:val="19"/>
          <w:rFonts w:ascii="仿宋" w:hAnsi="仿宋" w:eastAsia="仿宋"/>
          <w:b w:val="0"/>
          <w:color w:val="000000"/>
          <w:sz w:val="32"/>
        </w:rPr>
        <w:t>%</w:t>
      </w:r>
      <w:r>
        <w:rPr>
          <w:rStyle w:val="19"/>
          <w:rFonts w:hint="eastAsia" w:ascii="仿宋" w:hAnsi="仿宋" w:eastAsia="仿宋"/>
          <w:b w:val="0"/>
          <w:color w:val="000000"/>
          <w:sz w:val="32"/>
          <w:lang w:eastAsia="zh-CN"/>
        </w:rPr>
        <w:t>；</w:t>
      </w:r>
      <w:r>
        <w:rPr>
          <w:rStyle w:val="19"/>
          <w:rFonts w:hint="eastAsia" w:ascii="仿宋" w:hAnsi="仿宋" w:eastAsia="仿宋"/>
          <w:color w:val="000000"/>
          <w:kern w:val="2"/>
          <w:sz w:val="32"/>
          <w:lang w:val="en-US" w:eastAsia="zh-CN"/>
        </w:rPr>
        <w:t>一般行政管理事务（项）</w:t>
      </w:r>
      <w:r>
        <w:rPr>
          <w:rStyle w:val="19"/>
          <w:rFonts w:hint="eastAsia" w:ascii="仿宋" w:hAnsi="仿宋" w:eastAsia="仿宋"/>
          <w:b w:val="0"/>
          <w:color w:val="000000"/>
          <w:sz w:val="32"/>
        </w:rPr>
        <w:t>支出决算为</w:t>
      </w:r>
      <w:r>
        <w:rPr>
          <w:rStyle w:val="19"/>
          <w:rFonts w:hint="eastAsia" w:ascii="仿宋" w:hAnsi="仿宋" w:eastAsia="仿宋"/>
          <w:b w:val="0"/>
          <w:color w:val="000000"/>
          <w:sz w:val="32"/>
          <w:lang w:val="en-US" w:eastAsia="zh-CN"/>
        </w:rPr>
        <w:t>13.24</w:t>
      </w:r>
      <w:r>
        <w:rPr>
          <w:rStyle w:val="19"/>
          <w:rFonts w:hint="eastAsia" w:ascii="仿宋" w:hAnsi="仿宋" w:eastAsia="仿宋"/>
          <w:b w:val="0"/>
          <w:color w:val="000000"/>
          <w:sz w:val="32"/>
          <w:lang w:eastAsia="zh-CN"/>
        </w:rPr>
        <w:t>万元，</w:t>
      </w:r>
      <w:r>
        <w:rPr>
          <w:rStyle w:val="19"/>
          <w:rFonts w:hint="eastAsia" w:ascii="仿宋" w:hAnsi="仿宋" w:eastAsia="仿宋"/>
          <w:b w:val="0"/>
          <w:color w:val="000000"/>
          <w:sz w:val="32"/>
        </w:rPr>
        <w:t>完成预算</w:t>
      </w:r>
      <w:r>
        <w:rPr>
          <w:rStyle w:val="19"/>
          <w:rFonts w:hint="eastAsia" w:ascii="仿宋" w:hAnsi="仿宋" w:eastAsia="仿宋"/>
          <w:b w:val="0"/>
          <w:color w:val="000000"/>
          <w:sz w:val="32"/>
          <w:lang w:eastAsia="zh-CN"/>
        </w:rPr>
        <w:t>100</w:t>
      </w:r>
      <w:r>
        <w:rPr>
          <w:rStyle w:val="19"/>
          <w:rFonts w:ascii="仿宋" w:hAnsi="仿宋" w:eastAsia="仿宋"/>
          <w:b w:val="0"/>
          <w:color w:val="000000"/>
          <w:sz w:val="32"/>
        </w:rPr>
        <w:t>%</w:t>
      </w:r>
      <w:r>
        <w:rPr>
          <w:rStyle w:val="19"/>
          <w:rFonts w:hint="eastAsia" w:ascii="仿宋" w:hAnsi="仿宋" w:eastAsia="仿宋"/>
          <w:b w:val="0"/>
          <w:color w:val="000000"/>
          <w:sz w:val="32"/>
        </w:rPr>
        <w:t>。</w:t>
      </w:r>
      <w:r>
        <w:rPr>
          <w:rStyle w:val="19"/>
          <w:rFonts w:hint="eastAsia" w:ascii="仿宋" w:hAnsi="仿宋" w:eastAsia="仿宋"/>
          <w:color w:val="000000"/>
          <w:sz w:val="32"/>
          <w:lang w:eastAsia="zh-CN"/>
        </w:rPr>
        <w:fldChar w:fldCharType="begin"/>
      </w:r>
      <w:r>
        <w:rPr>
          <w:rStyle w:val="19"/>
          <w:rFonts w:hint="eastAsia" w:ascii="仿宋" w:hAnsi="仿宋" w:eastAsia="仿宋"/>
          <w:color w:val="000000"/>
          <w:sz w:val="32"/>
          <w:lang w:eastAsia="zh-CN"/>
        </w:rPr>
        <w:instrText xml:space="preserve"> = 3 \* GB3 \* MERGEFORMAT </w:instrText>
      </w:r>
      <w:r>
        <w:rPr>
          <w:rStyle w:val="19"/>
          <w:rFonts w:hint="eastAsia" w:ascii="仿宋" w:hAnsi="仿宋" w:eastAsia="仿宋"/>
          <w:color w:val="000000"/>
          <w:sz w:val="32"/>
          <w:lang w:eastAsia="zh-CN"/>
        </w:rPr>
        <w:fldChar w:fldCharType="separate"/>
      </w:r>
      <w:r>
        <w:t>③</w:t>
      </w:r>
      <w:r>
        <w:rPr>
          <w:rStyle w:val="19"/>
          <w:rFonts w:hint="eastAsia" w:ascii="仿宋" w:hAnsi="仿宋" w:eastAsia="仿宋"/>
          <w:color w:val="000000"/>
          <w:sz w:val="32"/>
          <w:lang w:eastAsia="zh-CN"/>
        </w:rPr>
        <w:fldChar w:fldCharType="end"/>
      </w:r>
      <w:r>
        <w:rPr>
          <w:rStyle w:val="19"/>
          <w:rFonts w:hint="eastAsia" w:ascii="仿宋" w:hAnsi="仿宋" w:eastAsia="仿宋"/>
          <w:color w:val="000000"/>
          <w:sz w:val="32"/>
          <w:lang w:eastAsia="zh-CN"/>
        </w:rPr>
        <w:t>财政事务</w:t>
      </w:r>
      <w:r>
        <w:rPr>
          <w:rStyle w:val="19"/>
          <w:rFonts w:hint="eastAsia" w:ascii="仿宋" w:hAnsi="仿宋" w:eastAsia="仿宋"/>
          <w:color w:val="000000"/>
          <w:sz w:val="32"/>
        </w:rPr>
        <w:t>（款）</w:t>
      </w:r>
      <w:r>
        <w:rPr>
          <w:rStyle w:val="19"/>
          <w:rFonts w:hint="eastAsia" w:ascii="仿宋" w:hAnsi="仿宋" w:eastAsia="仿宋"/>
          <w:color w:val="000000"/>
          <w:sz w:val="32"/>
          <w:lang w:val="en-US" w:eastAsia="zh-CN"/>
        </w:rPr>
        <w:t>事业</w:t>
      </w:r>
      <w:r>
        <w:rPr>
          <w:rStyle w:val="19"/>
          <w:rFonts w:hint="eastAsia" w:ascii="仿宋" w:hAnsi="仿宋" w:eastAsia="仿宋"/>
          <w:color w:val="000000"/>
          <w:sz w:val="32"/>
          <w:lang w:eastAsia="zh-CN"/>
        </w:rPr>
        <w:t>运行</w:t>
      </w:r>
      <w:r>
        <w:rPr>
          <w:rStyle w:val="19"/>
          <w:rFonts w:hint="eastAsia" w:ascii="仿宋" w:hAnsi="仿宋" w:eastAsia="仿宋"/>
          <w:color w:val="000000"/>
          <w:sz w:val="32"/>
        </w:rPr>
        <w:t>（项）</w:t>
      </w:r>
      <w:r>
        <w:rPr>
          <w:rStyle w:val="19"/>
          <w:rFonts w:ascii="仿宋" w:hAnsi="仿宋" w:eastAsia="仿宋"/>
          <w:color w:val="000000"/>
          <w:sz w:val="32"/>
        </w:rPr>
        <w:t>:</w:t>
      </w:r>
      <w:r>
        <w:rPr>
          <w:rStyle w:val="19"/>
          <w:rFonts w:ascii="仿宋" w:hAnsi="仿宋" w:eastAsia="仿宋"/>
          <w:b w:val="0"/>
          <w:color w:val="000000"/>
          <w:sz w:val="32"/>
        </w:rPr>
        <w:t xml:space="preserve"> </w:t>
      </w:r>
      <w:r>
        <w:rPr>
          <w:rStyle w:val="19"/>
          <w:rFonts w:hint="eastAsia" w:ascii="仿宋" w:hAnsi="仿宋" w:eastAsia="仿宋"/>
          <w:b w:val="0"/>
          <w:color w:val="000000"/>
          <w:sz w:val="32"/>
        </w:rPr>
        <w:t>支出决算为</w:t>
      </w:r>
      <w:r>
        <w:rPr>
          <w:rStyle w:val="19"/>
          <w:rFonts w:hint="eastAsia" w:ascii="仿宋" w:hAnsi="仿宋" w:eastAsia="仿宋"/>
          <w:b w:val="0"/>
          <w:color w:val="000000"/>
          <w:sz w:val="32"/>
          <w:lang w:val="en-US" w:eastAsia="zh-CN"/>
        </w:rPr>
        <w:t>50.81</w:t>
      </w:r>
      <w:r>
        <w:rPr>
          <w:rStyle w:val="19"/>
          <w:rFonts w:hint="eastAsia" w:ascii="仿宋" w:hAnsi="仿宋" w:eastAsia="仿宋"/>
          <w:b w:val="0"/>
          <w:color w:val="000000"/>
          <w:sz w:val="32"/>
        </w:rPr>
        <w:t>万元，完成预算</w:t>
      </w:r>
      <w:r>
        <w:rPr>
          <w:rStyle w:val="19"/>
          <w:rFonts w:hint="eastAsia" w:ascii="仿宋" w:hAnsi="仿宋" w:eastAsia="仿宋"/>
          <w:b w:val="0"/>
          <w:color w:val="000000"/>
          <w:sz w:val="32"/>
          <w:lang w:eastAsia="zh-CN"/>
        </w:rPr>
        <w:t>100</w:t>
      </w:r>
      <w:r>
        <w:rPr>
          <w:rStyle w:val="19"/>
          <w:rFonts w:ascii="仿宋" w:hAnsi="仿宋" w:eastAsia="仿宋"/>
          <w:b w:val="0"/>
          <w:color w:val="000000"/>
          <w:sz w:val="32"/>
        </w:rPr>
        <w:t>%</w:t>
      </w:r>
      <w:r>
        <w:rPr>
          <w:rStyle w:val="19"/>
          <w:rFonts w:hint="eastAsia" w:ascii="仿宋" w:hAnsi="仿宋" w:eastAsia="仿宋"/>
          <w:b w:val="0"/>
          <w:color w:val="000000"/>
          <w:sz w:val="32"/>
          <w:lang w:eastAsia="zh-CN"/>
        </w:rPr>
        <w:t>；</w:t>
      </w:r>
      <w:r>
        <w:rPr>
          <w:rStyle w:val="19"/>
          <w:rFonts w:hint="eastAsia" w:ascii="仿宋" w:hAnsi="仿宋" w:eastAsia="仿宋"/>
          <w:color w:val="000000"/>
          <w:sz w:val="32"/>
          <w:lang w:eastAsia="zh-CN"/>
        </w:rPr>
        <w:fldChar w:fldCharType="begin"/>
      </w:r>
      <w:r>
        <w:rPr>
          <w:rStyle w:val="19"/>
          <w:rFonts w:hint="eastAsia" w:ascii="仿宋" w:hAnsi="仿宋" w:eastAsia="仿宋"/>
          <w:color w:val="000000"/>
          <w:sz w:val="32"/>
          <w:lang w:eastAsia="zh-CN"/>
        </w:rPr>
        <w:instrText xml:space="preserve"> = 4 \* GB3 \* MERGEFORMAT </w:instrText>
      </w:r>
      <w:r>
        <w:rPr>
          <w:rStyle w:val="19"/>
          <w:rFonts w:hint="eastAsia" w:ascii="仿宋" w:hAnsi="仿宋" w:eastAsia="仿宋"/>
          <w:color w:val="000000"/>
          <w:sz w:val="32"/>
          <w:lang w:eastAsia="zh-CN"/>
        </w:rPr>
        <w:fldChar w:fldCharType="separate"/>
      </w:r>
      <w:r>
        <w:t>④</w:t>
      </w:r>
      <w:r>
        <w:rPr>
          <w:rStyle w:val="19"/>
          <w:rFonts w:hint="eastAsia" w:ascii="仿宋" w:hAnsi="仿宋" w:eastAsia="仿宋"/>
          <w:color w:val="000000"/>
          <w:sz w:val="32"/>
          <w:lang w:eastAsia="zh-CN"/>
        </w:rPr>
        <w:fldChar w:fldCharType="end"/>
      </w:r>
      <w:r>
        <w:rPr>
          <w:rStyle w:val="19"/>
          <w:rFonts w:hint="eastAsia" w:ascii="仿宋" w:hAnsi="仿宋" w:eastAsia="仿宋"/>
          <w:color w:val="000000"/>
          <w:sz w:val="32"/>
          <w:lang w:eastAsia="zh-CN"/>
        </w:rPr>
        <w:t>党委办公厅及相关机构事务</w:t>
      </w:r>
      <w:r>
        <w:rPr>
          <w:rStyle w:val="19"/>
          <w:rFonts w:hint="eastAsia" w:ascii="仿宋" w:hAnsi="仿宋" w:eastAsia="仿宋"/>
          <w:color w:val="000000"/>
          <w:sz w:val="32"/>
        </w:rPr>
        <w:t>（款）</w:t>
      </w:r>
      <w:r>
        <w:rPr>
          <w:rStyle w:val="19"/>
          <w:rFonts w:hint="eastAsia" w:ascii="仿宋" w:hAnsi="仿宋" w:eastAsia="仿宋"/>
          <w:color w:val="000000"/>
          <w:sz w:val="32"/>
          <w:lang w:eastAsia="zh-CN"/>
        </w:rPr>
        <w:t>行政运行</w:t>
      </w:r>
      <w:r>
        <w:rPr>
          <w:rStyle w:val="19"/>
          <w:rFonts w:hint="eastAsia" w:ascii="仿宋" w:hAnsi="仿宋" w:eastAsia="仿宋"/>
          <w:color w:val="000000"/>
          <w:sz w:val="32"/>
        </w:rPr>
        <w:t>（项）</w:t>
      </w:r>
      <w:r>
        <w:rPr>
          <w:rStyle w:val="19"/>
          <w:rFonts w:ascii="仿宋" w:hAnsi="仿宋" w:eastAsia="仿宋"/>
          <w:color w:val="000000"/>
          <w:sz w:val="32"/>
        </w:rPr>
        <w:t>:</w:t>
      </w:r>
      <w:r>
        <w:rPr>
          <w:rStyle w:val="19"/>
          <w:rFonts w:ascii="仿宋" w:hAnsi="仿宋" w:eastAsia="仿宋"/>
          <w:b w:val="0"/>
          <w:color w:val="000000"/>
          <w:sz w:val="32"/>
        </w:rPr>
        <w:t xml:space="preserve"> </w:t>
      </w:r>
      <w:r>
        <w:rPr>
          <w:rStyle w:val="19"/>
          <w:rFonts w:hint="eastAsia" w:ascii="仿宋" w:hAnsi="仿宋" w:eastAsia="仿宋"/>
          <w:b w:val="0"/>
          <w:color w:val="000000"/>
          <w:sz w:val="32"/>
        </w:rPr>
        <w:t>支出决算为</w:t>
      </w:r>
      <w:r>
        <w:rPr>
          <w:rStyle w:val="19"/>
          <w:rFonts w:hint="eastAsia" w:ascii="仿宋" w:hAnsi="仿宋" w:eastAsia="仿宋"/>
          <w:b w:val="0"/>
          <w:color w:val="000000"/>
          <w:sz w:val="32"/>
          <w:lang w:val="en-US" w:eastAsia="zh-CN"/>
        </w:rPr>
        <w:t>28.89</w:t>
      </w:r>
      <w:r>
        <w:rPr>
          <w:rStyle w:val="19"/>
          <w:rFonts w:hint="eastAsia" w:ascii="仿宋" w:hAnsi="仿宋" w:eastAsia="仿宋"/>
          <w:b w:val="0"/>
          <w:color w:val="000000"/>
          <w:sz w:val="32"/>
        </w:rPr>
        <w:t>万元，完成预算</w:t>
      </w:r>
      <w:r>
        <w:rPr>
          <w:rStyle w:val="19"/>
          <w:rFonts w:hint="eastAsia" w:ascii="仿宋" w:hAnsi="仿宋" w:eastAsia="仿宋"/>
          <w:b w:val="0"/>
          <w:color w:val="000000"/>
          <w:sz w:val="32"/>
          <w:lang w:eastAsia="zh-CN"/>
        </w:rPr>
        <w:t>100</w:t>
      </w:r>
      <w:r>
        <w:rPr>
          <w:rStyle w:val="19"/>
          <w:rFonts w:ascii="仿宋" w:hAnsi="仿宋" w:eastAsia="仿宋"/>
          <w:b w:val="0"/>
          <w:color w:val="000000"/>
          <w:sz w:val="32"/>
        </w:rPr>
        <w:t>%</w:t>
      </w:r>
      <w:r>
        <w:rPr>
          <w:rStyle w:val="19"/>
          <w:rFonts w:hint="eastAsia" w:ascii="仿宋" w:hAnsi="仿宋" w:eastAsia="仿宋"/>
          <w:b w:val="0"/>
          <w:color w:val="000000"/>
          <w:sz w:val="32"/>
          <w:lang w:eastAsia="zh-CN"/>
        </w:rPr>
        <w:t>；</w:t>
      </w:r>
    </w:p>
    <w:p>
      <w:pPr>
        <w:spacing w:line="600" w:lineRule="exact"/>
        <w:ind w:firstLine="642" w:firstLineChars="200"/>
        <w:rPr>
          <w:rFonts w:hint="eastAsia" w:ascii="仿宋" w:hAnsi="仿宋" w:eastAsia="仿宋"/>
          <w:b/>
          <w:sz w:val="32"/>
          <w:szCs w:val="32"/>
          <w:lang w:eastAsia="zh-CN"/>
        </w:rPr>
      </w:pPr>
      <w:r>
        <w:rPr>
          <w:rStyle w:val="19"/>
          <w:rFonts w:ascii="仿宋" w:hAnsi="仿宋" w:eastAsia="仿宋"/>
          <w:bCs/>
          <w:sz w:val="32"/>
          <w:szCs w:val="32"/>
        </w:rPr>
        <w:t>2</w:t>
      </w:r>
      <w:r>
        <w:rPr>
          <w:rFonts w:hint="eastAsia" w:ascii="仿宋_GB2312" w:hAnsi="宋体" w:eastAsia="仿宋_GB2312"/>
          <w:sz w:val="32"/>
          <w:szCs w:val="32"/>
          <w:lang w:val="zh-CN"/>
        </w:rPr>
        <w:t>．</w:t>
      </w:r>
      <w:r>
        <w:rPr>
          <w:rStyle w:val="19"/>
          <w:rFonts w:hint="eastAsia" w:ascii="仿宋" w:hAnsi="仿宋" w:eastAsia="仿宋"/>
          <w:bCs/>
          <w:sz w:val="32"/>
          <w:szCs w:val="32"/>
          <w:lang w:val="en-US" w:eastAsia="zh-CN"/>
        </w:rPr>
        <w:t>国防支出</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t>国防动员</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兵役征集</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4</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p>
    <w:p>
      <w:pPr>
        <w:spacing w:line="600" w:lineRule="exact"/>
        <w:ind w:firstLine="642" w:firstLineChars="200"/>
        <w:rPr>
          <w:rFonts w:ascii="仿宋" w:hAnsi="仿宋" w:eastAsia="仿宋"/>
          <w:b/>
          <w:sz w:val="32"/>
          <w:szCs w:val="32"/>
        </w:rPr>
      </w:pPr>
      <w:r>
        <w:rPr>
          <w:rStyle w:val="19"/>
          <w:rFonts w:hint="eastAsia" w:ascii="仿宋" w:hAnsi="仿宋" w:eastAsia="仿宋"/>
          <w:bCs/>
          <w:sz w:val="32"/>
          <w:szCs w:val="32"/>
          <w:lang w:val="en-US" w:eastAsia="zh-CN"/>
        </w:rPr>
        <w:t>3</w:t>
      </w:r>
      <w:r>
        <w:rPr>
          <w:rFonts w:hint="eastAsia" w:ascii="仿宋_GB2312" w:hAnsi="宋体" w:eastAsia="仿宋_GB2312"/>
          <w:sz w:val="32"/>
          <w:szCs w:val="32"/>
          <w:lang w:val="zh-CN"/>
        </w:rPr>
        <w:t>．</w:t>
      </w:r>
      <w:r>
        <w:rPr>
          <w:rStyle w:val="19"/>
          <w:rFonts w:hint="eastAsia" w:ascii="仿宋" w:hAnsi="仿宋" w:eastAsia="仿宋"/>
          <w:bCs/>
          <w:sz w:val="32"/>
          <w:szCs w:val="32"/>
        </w:rPr>
        <w:t>文化旅游体育与传媒（类）</w:t>
      </w:r>
      <w:r>
        <w:rPr>
          <w:rStyle w:val="19"/>
          <w:rFonts w:hint="eastAsia" w:ascii="仿宋" w:hAnsi="仿宋" w:eastAsia="仿宋"/>
          <w:bCs/>
          <w:sz w:val="32"/>
          <w:szCs w:val="32"/>
          <w:lang w:val="en-US" w:eastAsia="zh-CN"/>
        </w:rPr>
        <w:t>其他</w:t>
      </w:r>
      <w:r>
        <w:rPr>
          <w:rStyle w:val="19"/>
          <w:rFonts w:hint="eastAsia" w:ascii="仿宋" w:hAnsi="仿宋" w:eastAsia="仿宋"/>
          <w:bCs/>
          <w:sz w:val="32"/>
          <w:szCs w:val="32"/>
        </w:rPr>
        <w:t>文化旅游体育与传媒（款）</w:t>
      </w:r>
      <w:r>
        <w:rPr>
          <w:rStyle w:val="19"/>
          <w:rFonts w:hint="eastAsia" w:ascii="仿宋" w:hAnsi="仿宋" w:eastAsia="仿宋"/>
          <w:bCs/>
          <w:sz w:val="32"/>
          <w:szCs w:val="32"/>
          <w:lang w:val="en-US" w:eastAsia="zh-CN"/>
        </w:rPr>
        <w:t>其他</w:t>
      </w:r>
      <w:r>
        <w:rPr>
          <w:rStyle w:val="19"/>
          <w:rFonts w:hint="eastAsia" w:ascii="仿宋" w:hAnsi="仿宋" w:eastAsia="仿宋"/>
          <w:bCs/>
          <w:sz w:val="32"/>
          <w:szCs w:val="32"/>
        </w:rPr>
        <w:t>文化旅游体育与传媒（项）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100</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2" w:firstLineChars="200"/>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4</w:t>
      </w:r>
      <w:r>
        <w:rPr>
          <w:rFonts w:hint="eastAsia" w:ascii="仿宋_GB2312" w:hAnsi="宋体" w:eastAsia="仿宋_GB2312"/>
          <w:sz w:val="32"/>
          <w:szCs w:val="32"/>
          <w:lang w:val="zh-CN"/>
        </w:rPr>
        <w:t>．</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fldChar w:fldCharType="begin"/>
      </w:r>
      <w:r>
        <w:rPr>
          <w:rStyle w:val="19"/>
          <w:rFonts w:hint="eastAsia" w:ascii="仿宋" w:hAnsi="仿宋" w:eastAsia="仿宋"/>
          <w:bCs/>
          <w:sz w:val="32"/>
          <w:szCs w:val="32"/>
          <w:lang w:val="en-US" w:eastAsia="zh-CN"/>
        </w:rPr>
        <w:instrText xml:space="preserve"> = 1 \* GB3 \* MERGEFORMAT </w:instrText>
      </w:r>
      <w:r>
        <w:rPr>
          <w:rStyle w:val="19"/>
          <w:rFonts w:hint="eastAsia" w:ascii="仿宋" w:hAnsi="仿宋" w:eastAsia="仿宋"/>
          <w:bCs/>
          <w:sz w:val="32"/>
          <w:szCs w:val="32"/>
          <w:lang w:val="en-US" w:eastAsia="zh-CN"/>
        </w:rPr>
        <w:fldChar w:fldCharType="separate"/>
      </w:r>
      <w:r>
        <w:t>①</w:t>
      </w:r>
      <w:r>
        <w:rPr>
          <w:rStyle w:val="19"/>
          <w:rFonts w:hint="eastAsia" w:ascii="仿宋" w:hAnsi="仿宋" w:eastAsia="仿宋"/>
          <w:bCs/>
          <w:sz w:val="32"/>
          <w:szCs w:val="32"/>
          <w:lang w:val="en-US" w:eastAsia="zh-CN"/>
        </w:rPr>
        <w:fldChar w:fldCharType="end"/>
      </w:r>
      <w:r>
        <w:rPr>
          <w:rStyle w:val="19"/>
          <w:rFonts w:hint="eastAsia" w:ascii="仿宋" w:hAnsi="仿宋" w:eastAsia="仿宋"/>
          <w:bCs/>
          <w:sz w:val="32"/>
          <w:szCs w:val="32"/>
          <w:lang w:val="en-US" w:eastAsia="zh-CN"/>
        </w:rPr>
        <w:t>人力资源和社会保障管理事务</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事业运行</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100.2</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Style w:val="19"/>
          <w:rFonts w:hint="eastAsia" w:ascii="仿宋" w:hAnsi="仿宋" w:eastAsia="仿宋"/>
          <w:bCs/>
          <w:sz w:val="32"/>
          <w:szCs w:val="32"/>
          <w:lang w:val="en-US" w:eastAsia="zh-CN"/>
        </w:rPr>
        <w:fldChar w:fldCharType="begin"/>
      </w:r>
      <w:r>
        <w:rPr>
          <w:rStyle w:val="19"/>
          <w:rFonts w:hint="eastAsia" w:ascii="仿宋" w:hAnsi="仿宋" w:eastAsia="仿宋"/>
          <w:bCs/>
          <w:sz w:val="32"/>
          <w:szCs w:val="32"/>
          <w:lang w:val="en-US" w:eastAsia="zh-CN"/>
        </w:rPr>
        <w:instrText xml:space="preserve"> = 2 \* GB3 \* MERGEFORMAT </w:instrText>
      </w:r>
      <w:r>
        <w:rPr>
          <w:rStyle w:val="19"/>
          <w:rFonts w:hint="eastAsia" w:ascii="仿宋" w:hAnsi="仿宋" w:eastAsia="仿宋"/>
          <w:bCs/>
          <w:sz w:val="32"/>
          <w:szCs w:val="32"/>
          <w:lang w:val="en-US" w:eastAsia="zh-CN"/>
        </w:rPr>
        <w:fldChar w:fldCharType="separate"/>
      </w:r>
      <w:r>
        <w:t>②</w:t>
      </w:r>
      <w:r>
        <w:rPr>
          <w:rStyle w:val="19"/>
          <w:rFonts w:hint="eastAsia" w:ascii="仿宋" w:hAnsi="仿宋" w:eastAsia="仿宋"/>
          <w:bCs/>
          <w:sz w:val="32"/>
          <w:szCs w:val="32"/>
          <w:lang w:val="en-US" w:eastAsia="zh-CN"/>
        </w:rPr>
        <w:fldChar w:fldCharType="end"/>
      </w:r>
      <w:r>
        <w:rPr>
          <w:rStyle w:val="19"/>
          <w:rFonts w:hint="eastAsia" w:ascii="仿宋" w:hAnsi="仿宋" w:eastAsia="仿宋"/>
          <w:bCs/>
          <w:sz w:val="32"/>
          <w:szCs w:val="32"/>
          <w:lang w:val="en-US" w:eastAsia="zh-CN"/>
        </w:rPr>
        <w:t>行政事业单位养老支出</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行政单位离退休</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17.26</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r>
        <w:rPr>
          <w:rStyle w:val="19"/>
          <w:rFonts w:hint="eastAsia" w:ascii="仿宋" w:hAnsi="仿宋" w:eastAsia="仿宋"/>
          <w:bCs/>
          <w:sz w:val="32"/>
          <w:szCs w:val="32"/>
          <w:lang w:val="en-US" w:eastAsia="zh-CN"/>
        </w:rPr>
        <w:t>机关事业单位基本养老保险缴费</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116.37</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r>
        <w:rPr>
          <w:rStyle w:val="19"/>
          <w:rFonts w:hint="eastAsia" w:ascii="仿宋" w:hAnsi="仿宋" w:eastAsia="仿宋"/>
          <w:bCs/>
          <w:sz w:val="32"/>
          <w:szCs w:val="32"/>
          <w:lang w:val="en-US" w:eastAsia="zh-CN"/>
        </w:rPr>
        <w:t>机关事业单位职业年金缴费</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15.79</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Style w:val="19"/>
          <w:rFonts w:hint="eastAsia" w:ascii="仿宋" w:hAnsi="仿宋" w:eastAsia="仿宋"/>
          <w:bCs/>
          <w:sz w:val="32"/>
          <w:szCs w:val="32"/>
          <w:lang w:val="en-US" w:eastAsia="zh-CN"/>
        </w:rPr>
        <w:fldChar w:fldCharType="begin"/>
      </w:r>
      <w:r>
        <w:rPr>
          <w:rStyle w:val="19"/>
          <w:rFonts w:hint="eastAsia" w:ascii="仿宋" w:hAnsi="仿宋" w:eastAsia="仿宋"/>
          <w:bCs/>
          <w:sz w:val="32"/>
          <w:szCs w:val="32"/>
          <w:lang w:val="en-US" w:eastAsia="zh-CN"/>
        </w:rPr>
        <w:instrText xml:space="preserve"> = 3 \* GB3 \* MERGEFORMAT </w:instrText>
      </w:r>
      <w:r>
        <w:rPr>
          <w:rStyle w:val="19"/>
          <w:rFonts w:hint="eastAsia" w:ascii="仿宋" w:hAnsi="仿宋" w:eastAsia="仿宋"/>
          <w:bCs/>
          <w:sz w:val="32"/>
          <w:szCs w:val="32"/>
          <w:lang w:val="en-US" w:eastAsia="zh-CN"/>
        </w:rPr>
        <w:fldChar w:fldCharType="separate"/>
      </w:r>
      <w:r>
        <w:t>③</w:t>
      </w:r>
      <w:r>
        <w:rPr>
          <w:rStyle w:val="19"/>
          <w:rFonts w:hint="eastAsia" w:ascii="仿宋" w:hAnsi="仿宋" w:eastAsia="仿宋"/>
          <w:bCs/>
          <w:sz w:val="32"/>
          <w:szCs w:val="32"/>
          <w:lang w:val="en-US" w:eastAsia="zh-CN"/>
        </w:rPr>
        <w:fldChar w:fldCharType="end"/>
      </w:r>
      <w:r>
        <w:rPr>
          <w:rStyle w:val="19"/>
          <w:rFonts w:hint="eastAsia" w:ascii="仿宋" w:hAnsi="仿宋" w:eastAsia="仿宋"/>
          <w:bCs/>
          <w:sz w:val="32"/>
          <w:szCs w:val="32"/>
          <w:lang w:val="en-US" w:eastAsia="zh-CN"/>
        </w:rPr>
        <w:t>抚恤</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死亡抚恤</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12.3</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p>
    <w:p>
      <w:pPr>
        <w:numPr>
          <w:ilvl w:val="0"/>
          <w:numId w:val="0"/>
        </w:numPr>
        <w:spacing w:line="600" w:lineRule="exact"/>
        <w:ind w:firstLine="642" w:firstLineChars="200"/>
        <w:rPr>
          <w:rStyle w:val="19"/>
          <w:rFonts w:hint="eastAsia" w:ascii="仿宋" w:hAnsi="仿宋" w:eastAsia="仿宋"/>
          <w:b w:val="0"/>
          <w:bCs/>
          <w:sz w:val="32"/>
          <w:szCs w:val="32"/>
        </w:rPr>
      </w:pPr>
      <w:r>
        <w:rPr>
          <w:rFonts w:hint="eastAsia" w:ascii="仿宋" w:hAnsi="仿宋" w:eastAsia="仿宋"/>
          <w:b/>
          <w:bCs/>
          <w:sz w:val="32"/>
          <w:szCs w:val="32"/>
          <w:lang w:val="en-US" w:eastAsia="zh-CN"/>
        </w:rPr>
        <w:t>5.</w:t>
      </w:r>
      <w:r>
        <w:rPr>
          <w:rFonts w:hint="eastAsia" w:ascii="仿宋" w:hAnsi="仿宋" w:eastAsia="仿宋"/>
          <w:b/>
          <w:bCs/>
          <w:sz w:val="32"/>
          <w:szCs w:val="32"/>
        </w:rPr>
        <w:t>卫生健康</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fldChar w:fldCharType="begin"/>
      </w:r>
      <w:r>
        <w:rPr>
          <w:rStyle w:val="19"/>
          <w:rFonts w:hint="eastAsia" w:ascii="仿宋" w:hAnsi="仿宋" w:eastAsia="仿宋"/>
          <w:bCs/>
          <w:sz w:val="32"/>
          <w:szCs w:val="32"/>
          <w:lang w:val="en-US" w:eastAsia="zh-CN"/>
        </w:rPr>
        <w:instrText xml:space="preserve"> = 1 \* GB3 \* MERGEFORMAT </w:instrText>
      </w:r>
      <w:r>
        <w:rPr>
          <w:rStyle w:val="19"/>
          <w:rFonts w:hint="eastAsia" w:ascii="仿宋" w:hAnsi="仿宋" w:eastAsia="仿宋"/>
          <w:bCs/>
          <w:sz w:val="32"/>
          <w:szCs w:val="32"/>
          <w:lang w:val="en-US" w:eastAsia="zh-CN"/>
        </w:rPr>
        <w:fldChar w:fldCharType="separate"/>
      </w:r>
      <w:r>
        <w:t>①</w:t>
      </w:r>
      <w:r>
        <w:rPr>
          <w:rStyle w:val="19"/>
          <w:rFonts w:hint="eastAsia" w:ascii="仿宋" w:hAnsi="仿宋" w:eastAsia="仿宋"/>
          <w:bCs/>
          <w:sz w:val="32"/>
          <w:szCs w:val="32"/>
          <w:lang w:val="en-US" w:eastAsia="zh-CN"/>
        </w:rPr>
        <w:fldChar w:fldCharType="end"/>
      </w:r>
      <w:r>
        <w:rPr>
          <w:rStyle w:val="19"/>
          <w:rFonts w:hint="eastAsia" w:ascii="仿宋" w:hAnsi="仿宋" w:eastAsia="仿宋"/>
          <w:bCs/>
          <w:sz w:val="32"/>
          <w:szCs w:val="32"/>
          <w:lang w:val="en-US" w:eastAsia="zh-CN"/>
        </w:rPr>
        <w:t>卫生健康管理事务</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机关服务</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12.33</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Style w:val="19"/>
          <w:rFonts w:hint="eastAsia" w:ascii="仿宋" w:hAnsi="仿宋" w:eastAsia="仿宋"/>
          <w:bCs/>
          <w:sz w:val="32"/>
          <w:szCs w:val="32"/>
          <w:lang w:val="en-US" w:eastAsia="zh-CN"/>
        </w:rPr>
        <w:fldChar w:fldCharType="begin"/>
      </w:r>
      <w:r>
        <w:rPr>
          <w:rStyle w:val="19"/>
          <w:rFonts w:hint="eastAsia" w:ascii="仿宋" w:hAnsi="仿宋" w:eastAsia="仿宋"/>
          <w:bCs/>
          <w:sz w:val="32"/>
          <w:szCs w:val="32"/>
          <w:lang w:val="en-US" w:eastAsia="zh-CN"/>
        </w:rPr>
        <w:instrText xml:space="preserve"> = 2 \* GB3 \* MERGEFORMAT </w:instrText>
      </w:r>
      <w:r>
        <w:rPr>
          <w:rStyle w:val="19"/>
          <w:rFonts w:hint="eastAsia" w:ascii="仿宋" w:hAnsi="仿宋" w:eastAsia="仿宋"/>
          <w:bCs/>
          <w:sz w:val="32"/>
          <w:szCs w:val="32"/>
          <w:lang w:val="en-US" w:eastAsia="zh-CN"/>
        </w:rPr>
        <w:fldChar w:fldCharType="separate"/>
      </w:r>
      <w:r>
        <w:t>②</w:t>
      </w:r>
      <w:r>
        <w:rPr>
          <w:rStyle w:val="19"/>
          <w:rFonts w:hint="eastAsia" w:ascii="仿宋" w:hAnsi="仿宋" w:eastAsia="仿宋"/>
          <w:bCs/>
          <w:sz w:val="32"/>
          <w:szCs w:val="32"/>
          <w:lang w:val="en-US" w:eastAsia="zh-CN"/>
        </w:rPr>
        <w:fldChar w:fldCharType="end"/>
      </w:r>
      <w:r>
        <w:rPr>
          <w:rStyle w:val="19"/>
          <w:rFonts w:hint="eastAsia" w:ascii="仿宋" w:hAnsi="仿宋" w:eastAsia="仿宋"/>
          <w:bCs/>
          <w:sz w:val="32"/>
          <w:szCs w:val="32"/>
          <w:lang w:val="en-US" w:eastAsia="zh-CN"/>
        </w:rPr>
        <w:t>行政事业单位医疗</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行政单位医疗</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58.77</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numPr>
          <w:ilvl w:val="0"/>
          <w:numId w:val="0"/>
        </w:numPr>
        <w:spacing w:line="600" w:lineRule="exact"/>
        <w:ind w:firstLine="642"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6.城乡社区</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t>城乡社区环境卫生</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城乡社区环境卫生</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60</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numPr>
          <w:ilvl w:val="0"/>
          <w:numId w:val="0"/>
        </w:numPr>
        <w:spacing w:line="600" w:lineRule="exact"/>
        <w:ind w:firstLine="642"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7.农林水</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fldChar w:fldCharType="begin"/>
      </w:r>
      <w:r>
        <w:rPr>
          <w:rStyle w:val="19"/>
          <w:rFonts w:hint="eastAsia" w:ascii="仿宋" w:hAnsi="仿宋" w:eastAsia="仿宋"/>
          <w:bCs/>
          <w:sz w:val="32"/>
          <w:szCs w:val="32"/>
          <w:lang w:val="en-US" w:eastAsia="zh-CN"/>
        </w:rPr>
        <w:instrText xml:space="preserve"> = 1 \* GB3 \* MERGEFORMAT </w:instrText>
      </w:r>
      <w:r>
        <w:rPr>
          <w:rStyle w:val="19"/>
          <w:rFonts w:hint="eastAsia" w:ascii="仿宋" w:hAnsi="仿宋" w:eastAsia="仿宋"/>
          <w:bCs/>
          <w:sz w:val="32"/>
          <w:szCs w:val="32"/>
          <w:lang w:val="en-US" w:eastAsia="zh-CN"/>
        </w:rPr>
        <w:fldChar w:fldCharType="separate"/>
      </w:r>
      <w:r>
        <w:t>①</w:t>
      </w:r>
      <w:r>
        <w:rPr>
          <w:rStyle w:val="19"/>
          <w:rFonts w:hint="eastAsia" w:ascii="仿宋" w:hAnsi="仿宋" w:eastAsia="仿宋"/>
          <w:bCs/>
          <w:sz w:val="32"/>
          <w:szCs w:val="32"/>
          <w:lang w:val="en-US" w:eastAsia="zh-CN"/>
        </w:rPr>
        <w:fldChar w:fldCharType="end"/>
      </w:r>
      <w:r>
        <w:rPr>
          <w:rStyle w:val="19"/>
          <w:rFonts w:hint="eastAsia" w:ascii="仿宋" w:hAnsi="仿宋" w:eastAsia="仿宋"/>
          <w:bCs/>
          <w:sz w:val="32"/>
          <w:szCs w:val="32"/>
          <w:lang w:val="en-US" w:eastAsia="zh-CN"/>
        </w:rPr>
        <w:t>农业农村</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事业运行</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422.96</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r>
        <w:rPr>
          <w:rStyle w:val="19"/>
          <w:rFonts w:hint="eastAsia" w:ascii="仿宋" w:hAnsi="仿宋" w:eastAsia="仿宋" w:cstheme="minorBidi"/>
          <w:bCs/>
          <w:sz w:val="32"/>
          <w:szCs w:val="32"/>
          <w:lang w:val="en-US" w:eastAsia="zh-CN"/>
        </w:rPr>
        <w:t>农村道路建设（项）：</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118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r>
        <w:rPr>
          <w:rStyle w:val="19"/>
          <w:rFonts w:hint="eastAsia" w:ascii="仿宋" w:hAnsi="仿宋" w:eastAsia="仿宋"/>
          <w:bCs/>
          <w:sz w:val="32"/>
          <w:szCs w:val="32"/>
          <w:lang w:val="en-US" w:eastAsia="zh-CN"/>
        </w:rPr>
        <w:fldChar w:fldCharType="begin"/>
      </w:r>
      <w:r>
        <w:rPr>
          <w:rStyle w:val="19"/>
          <w:rFonts w:hint="eastAsia" w:ascii="仿宋" w:hAnsi="仿宋" w:eastAsia="仿宋"/>
          <w:bCs/>
          <w:sz w:val="32"/>
          <w:szCs w:val="32"/>
          <w:lang w:val="en-US" w:eastAsia="zh-CN"/>
        </w:rPr>
        <w:instrText xml:space="preserve"> = 2 \* GB3 \* MERGEFORMAT </w:instrText>
      </w:r>
      <w:r>
        <w:rPr>
          <w:rStyle w:val="19"/>
          <w:rFonts w:hint="eastAsia" w:ascii="仿宋" w:hAnsi="仿宋" w:eastAsia="仿宋"/>
          <w:bCs/>
          <w:sz w:val="32"/>
          <w:szCs w:val="32"/>
          <w:lang w:val="en-US" w:eastAsia="zh-CN"/>
        </w:rPr>
        <w:fldChar w:fldCharType="separate"/>
      </w:r>
      <w:r>
        <w:t>②</w:t>
      </w:r>
      <w:r>
        <w:rPr>
          <w:rStyle w:val="19"/>
          <w:rFonts w:hint="eastAsia" w:ascii="仿宋" w:hAnsi="仿宋" w:eastAsia="仿宋"/>
          <w:bCs/>
          <w:sz w:val="32"/>
          <w:szCs w:val="32"/>
          <w:lang w:val="en-US" w:eastAsia="zh-CN"/>
        </w:rPr>
        <w:fldChar w:fldCharType="end"/>
      </w:r>
      <w:r>
        <w:rPr>
          <w:rStyle w:val="19"/>
          <w:rFonts w:hint="eastAsia" w:ascii="仿宋" w:hAnsi="仿宋" w:eastAsia="仿宋"/>
          <w:bCs/>
          <w:sz w:val="32"/>
          <w:szCs w:val="32"/>
          <w:lang w:val="en-US" w:eastAsia="zh-CN"/>
        </w:rPr>
        <w:t>林业和草原</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事业机构</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127.52</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Style w:val="19"/>
          <w:rFonts w:hint="eastAsia" w:ascii="仿宋" w:hAnsi="仿宋" w:eastAsia="仿宋"/>
          <w:bCs/>
          <w:sz w:val="32"/>
          <w:szCs w:val="32"/>
          <w:lang w:val="en-US" w:eastAsia="zh-CN"/>
        </w:rPr>
        <w:fldChar w:fldCharType="begin"/>
      </w:r>
      <w:r>
        <w:rPr>
          <w:rStyle w:val="19"/>
          <w:rFonts w:hint="eastAsia" w:ascii="仿宋" w:hAnsi="仿宋" w:eastAsia="仿宋"/>
          <w:bCs/>
          <w:sz w:val="32"/>
          <w:szCs w:val="32"/>
          <w:lang w:val="en-US" w:eastAsia="zh-CN"/>
        </w:rPr>
        <w:instrText xml:space="preserve"> = 3 \* GB3 \* MERGEFORMAT </w:instrText>
      </w:r>
      <w:r>
        <w:rPr>
          <w:rStyle w:val="19"/>
          <w:rFonts w:hint="eastAsia" w:ascii="仿宋" w:hAnsi="仿宋" w:eastAsia="仿宋"/>
          <w:bCs/>
          <w:sz w:val="32"/>
          <w:szCs w:val="32"/>
          <w:lang w:val="en-US" w:eastAsia="zh-CN"/>
        </w:rPr>
        <w:fldChar w:fldCharType="separate"/>
      </w:r>
      <w:r>
        <w:t>③</w:t>
      </w:r>
      <w:r>
        <w:rPr>
          <w:rStyle w:val="19"/>
          <w:rFonts w:hint="eastAsia" w:ascii="仿宋" w:hAnsi="仿宋" w:eastAsia="仿宋"/>
          <w:bCs/>
          <w:sz w:val="32"/>
          <w:szCs w:val="32"/>
          <w:lang w:val="en-US" w:eastAsia="zh-CN"/>
        </w:rPr>
        <w:fldChar w:fldCharType="end"/>
      </w:r>
      <w:r>
        <w:rPr>
          <w:rStyle w:val="19"/>
          <w:rFonts w:hint="eastAsia" w:ascii="仿宋" w:hAnsi="仿宋" w:eastAsia="仿宋"/>
          <w:bCs/>
          <w:sz w:val="32"/>
          <w:szCs w:val="32"/>
          <w:lang w:val="en-US" w:eastAsia="zh-CN"/>
        </w:rPr>
        <w:t>水利</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机关服务</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53.16</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r>
        <w:rPr>
          <w:rStyle w:val="19"/>
          <w:rFonts w:hint="eastAsia" w:ascii="仿宋" w:hAnsi="仿宋" w:eastAsia="仿宋"/>
          <w:bCs/>
          <w:sz w:val="32"/>
          <w:szCs w:val="32"/>
          <w:lang w:val="en-US" w:eastAsia="zh-CN"/>
        </w:rPr>
        <w:t>其他水利支出</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68.8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Style w:val="19"/>
          <w:rFonts w:hint="eastAsia" w:ascii="仿宋" w:hAnsi="仿宋" w:eastAsia="仿宋"/>
          <w:bCs/>
          <w:sz w:val="32"/>
          <w:szCs w:val="32"/>
          <w:lang w:val="en-US" w:eastAsia="zh-CN"/>
        </w:rPr>
        <w:fldChar w:fldCharType="begin"/>
      </w:r>
      <w:r>
        <w:rPr>
          <w:rStyle w:val="19"/>
          <w:rFonts w:hint="eastAsia" w:ascii="仿宋" w:hAnsi="仿宋" w:eastAsia="仿宋"/>
          <w:bCs/>
          <w:sz w:val="32"/>
          <w:szCs w:val="32"/>
          <w:lang w:val="en-US" w:eastAsia="zh-CN"/>
        </w:rPr>
        <w:instrText xml:space="preserve"> = 4 \* GB3 \* MERGEFORMAT </w:instrText>
      </w:r>
      <w:r>
        <w:rPr>
          <w:rStyle w:val="19"/>
          <w:rFonts w:hint="eastAsia" w:ascii="仿宋" w:hAnsi="仿宋" w:eastAsia="仿宋"/>
          <w:bCs/>
          <w:sz w:val="32"/>
          <w:szCs w:val="32"/>
          <w:lang w:val="en-US" w:eastAsia="zh-CN"/>
        </w:rPr>
        <w:fldChar w:fldCharType="separate"/>
      </w:r>
      <w:r>
        <w:t>④</w:t>
      </w:r>
      <w:r>
        <w:rPr>
          <w:rStyle w:val="19"/>
          <w:rFonts w:hint="eastAsia" w:ascii="仿宋" w:hAnsi="仿宋" w:eastAsia="仿宋"/>
          <w:bCs/>
          <w:sz w:val="32"/>
          <w:szCs w:val="32"/>
          <w:lang w:val="en-US" w:eastAsia="zh-CN"/>
        </w:rPr>
        <w:fldChar w:fldCharType="end"/>
      </w:r>
      <w:r>
        <w:rPr>
          <w:rStyle w:val="19"/>
          <w:rFonts w:hint="eastAsia" w:ascii="仿宋" w:hAnsi="仿宋" w:eastAsia="仿宋"/>
          <w:bCs/>
          <w:sz w:val="32"/>
          <w:szCs w:val="32"/>
          <w:lang w:val="en-US" w:eastAsia="zh-CN"/>
        </w:rPr>
        <w:t>农村综合改革</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对村民委员会和村党支部的补助</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1044.94</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numPr>
          <w:ilvl w:val="0"/>
          <w:numId w:val="0"/>
        </w:numPr>
        <w:spacing w:line="600" w:lineRule="exact"/>
        <w:ind w:firstLine="642"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8.交通运输</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t>公路水路运输</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船舶检验</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15</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numPr>
          <w:ilvl w:val="0"/>
          <w:numId w:val="0"/>
        </w:numPr>
        <w:spacing w:line="600" w:lineRule="exact"/>
        <w:ind w:firstLine="642"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9.住房保障</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t>住房改革</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住房公积金</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123.34</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2" w:firstLineChars="200"/>
        <w:rPr>
          <w:rFonts w:ascii="仿宋" w:hAnsi="仿宋" w:eastAsia="仿宋"/>
          <w:color w:val="auto"/>
          <w:sz w:val="32"/>
          <w:szCs w:val="32"/>
          <w:highlight w:val="none"/>
        </w:rPr>
      </w:pPr>
      <w:r>
        <w:rPr>
          <w:rStyle w:val="19"/>
          <w:rFonts w:hint="eastAsia" w:ascii="仿宋" w:hAnsi="仿宋" w:eastAsia="仿宋"/>
          <w:bCs/>
          <w:sz w:val="32"/>
          <w:szCs w:val="32"/>
          <w:lang w:val="en-US" w:eastAsia="zh-CN"/>
        </w:rPr>
        <w:t>10.灾害防治及应急管理</w:t>
      </w:r>
      <w:r>
        <w:rPr>
          <w:rStyle w:val="19"/>
          <w:rFonts w:hint="eastAsia" w:ascii="仿宋" w:hAnsi="仿宋" w:eastAsia="仿宋"/>
          <w:bCs/>
          <w:sz w:val="32"/>
          <w:szCs w:val="32"/>
        </w:rPr>
        <w:t>（类）</w:t>
      </w:r>
      <w:r>
        <w:rPr>
          <w:rStyle w:val="19"/>
          <w:rFonts w:hint="eastAsia" w:ascii="仿宋" w:hAnsi="仿宋" w:eastAsia="仿宋"/>
          <w:bCs/>
          <w:sz w:val="32"/>
          <w:szCs w:val="32"/>
          <w:lang w:val="en-US" w:eastAsia="zh-CN"/>
        </w:rPr>
        <w:t>自然灾害防治</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地质灾害防治</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30</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tabs>
          <w:tab w:val="right" w:pos="8306"/>
        </w:tabs>
        <w:spacing w:line="600" w:lineRule="exact"/>
        <w:ind w:firstLine="640"/>
        <w:outlineLvl w:val="1"/>
        <w:rPr>
          <w:rStyle w:val="31"/>
          <w:color w:val="auto"/>
          <w:highlight w:val="none"/>
        </w:rPr>
      </w:pPr>
      <w:bookmarkStart w:id="51" w:name="_Toc15377214"/>
      <w:bookmarkStart w:id="52" w:name="_Toc9057"/>
      <w:bookmarkStart w:id="53"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般公共预算财政拨款基本支出决算情况说明</w:t>
      </w:r>
      <w:bookmarkEnd w:id="51"/>
      <w:bookmarkEnd w:id="52"/>
      <w:bookmarkEnd w:id="53"/>
      <w:r>
        <w:rPr>
          <w:rStyle w:val="31"/>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1647.72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1463.53</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万元，主要包括：基本工资、津贴补贴、奖金、绩效工资、机关事业单位基本养老保险缴费、职业年金缴费、其他社会保障缴费、离休费、抚恤金、奖励金、住房公积金。</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184.19</w:t>
      </w:r>
      <w:r>
        <w:rPr>
          <w:rFonts w:hint="eastAsia" w:ascii="仿宋" w:hAnsi="仿宋" w:eastAsia="仿宋"/>
          <w:color w:val="auto"/>
          <w:sz w:val="32"/>
          <w:szCs w:val="32"/>
          <w:highlight w:val="none"/>
        </w:rPr>
        <w:t>万元，主要包括：办公费、印刷费、咨询费、手续费、水费、电费、邮电费、物业管理费、差旅费、维修（护）费、培训费、劳务费、工会经费、福利费、公务用车运行维护费、其他交通费。</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31"/>
          <w:rFonts w:ascii="黑体" w:hAnsi="黑体" w:eastAsia="黑体"/>
          <w:b w:val="0"/>
          <w:color w:val="auto"/>
          <w:highlight w:val="none"/>
        </w:rPr>
      </w:pPr>
      <w:bookmarkStart w:id="54" w:name="_Toc15396609"/>
      <w:bookmarkStart w:id="55" w:name="_Toc15377215"/>
      <w:bookmarkStart w:id="56" w:name="_Toc14482"/>
      <w:r>
        <w:rPr>
          <w:rFonts w:hint="eastAsia" w:ascii="黑体" w:eastAsia="黑体"/>
          <w:color w:val="auto"/>
          <w:sz w:val="32"/>
          <w:szCs w:val="32"/>
          <w:highlight w:val="none"/>
        </w:rPr>
        <w:t>七、</w:t>
      </w:r>
      <w:r>
        <w:rPr>
          <w:rStyle w:val="31"/>
          <w:rFonts w:hint="eastAsia" w:ascii="黑体" w:hAnsi="黑体" w:eastAsia="黑体"/>
          <w:b w:val="0"/>
          <w:color w:val="auto"/>
          <w:highlight w:val="none"/>
        </w:rPr>
        <w:t>财政拨款</w:t>
      </w:r>
      <w:r>
        <w:rPr>
          <w:rStyle w:val="31"/>
          <w:rFonts w:hint="eastAsia" w:ascii="黑体" w:hAnsi="黑体" w:eastAsia="黑体"/>
          <w:color w:val="auto"/>
          <w:highlight w:val="none"/>
        </w:rPr>
        <w:t>“</w:t>
      </w:r>
      <w:r>
        <w:rPr>
          <w:rStyle w:val="31"/>
          <w:rFonts w:hint="eastAsia" w:ascii="黑体" w:hAnsi="黑体" w:eastAsia="黑体"/>
          <w:b w:val="0"/>
          <w:color w:val="auto"/>
          <w:highlight w:val="none"/>
        </w:rPr>
        <w:t>三公”经费支出决算情况说明</w:t>
      </w:r>
      <w:bookmarkEnd w:id="54"/>
      <w:bookmarkEnd w:id="55"/>
      <w:bookmarkEnd w:id="56"/>
    </w:p>
    <w:p>
      <w:pPr>
        <w:spacing w:line="600" w:lineRule="exact"/>
        <w:ind w:firstLine="640"/>
        <w:outlineLvl w:val="2"/>
        <w:rPr>
          <w:rFonts w:ascii="仿宋" w:hAnsi="仿宋" w:eastAsia="仿宋"/>
          <w:b/>
          <w:color w:val="auto"/>
          <w:sz w:val="32"/>
          <w:szCs w:val="32"/>
          <w:highlight w:val="none"/>
        </w:rPr>
      </w:pPr>
      <w:bookmarkStart w:id="57" w:name="_Toc15377216"/>
      <w:bookmarkStart w:id="58" w:name="_Toc13734"/>
      <w:r>
        <w:rPr>
          <w:rFonts w:hint="eastAsia" w:ascii="仿宋" w:hAnsi="仿宋" w:eastAsia="仿宋"/>
          <w:b/>
          <w:color w:val="auto"/>
          <w:sz w:val="32"/>
          <w:szCs w:val="32"/>
          <w:highlight w:val="none"/>
        </w:rPr>
        <w:t>（一）“三公”经费财政拨款支出决算总体情况说明</w:t>
      </w:r>
      <w:bookmarkEnd w:id="57"/>
      <w:bookmarkEnd w:id="5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7.49</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88.53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2.74万元，增长57.68%。</w:t>
      </w:r>
      <w:r>
        <w:rPr>
          <w:rFonts w:hint="eastAsia" w:ascii="仿宋" w:hAnsi="仿宋" w:eastAsia="仿宋"/>
          <w:color w:val="auto"/>
          <w:sz w:val="32"/>
          <w:szCs w:val="32"/>
          <w:highlight w:val="none"/>
        </w:rPr>
        <w:t>决算数小于预算数的主要原因是</w:t>
      </w:r>
      <w:r>
        <w:rPr>
          <w:rFonts w:hint="eastAsia" w:ascii="仿宋_GB2312" w:eastAsia="仿宋_GB2312"/>
          <w:sz w:val="32"/>
          <w:szCs w:val="32"/>
        </w:rPr>
        <w:t>认真</w:t>
      </w:r>
      <w:r>
        <w:rPr>
          <w:rFonts w:hint="eastAsia" w:ascii="仿宋_GB2312" w:eastAsia="仿宋_GB2312"/>
          <w:sz w:val="32"/>
          <w:szCs w:val="32"/>
          <w:lang w:eastAsia="zh-CN"/>
        </w:rPr>
        <w:t>贯彻落实中央八项规定</w:t>
      </w:r>
      <w:r>
        <w:rPr>
          <w:rFonts w:hint="eastAsia" w:ascii="仿宋_GB2312" w:eastAsia="仿宋_GB2312"/>
          <w:sz w:val="32"/>
          <w:szCs w:val="32"/>
        </w:rPr>
        <w:t>精神和厉行节约要求,进一步从严控制“三公”经费开支,全年实际支出比预算有所</w:t>
      </w:r>
      <w:r>
        <w:rPr>
          <w:rFonts w:hint="eastAsia" w:ascii="仿宋_GB2312" w:eastAsia="仿宋_GB2312"/>
          <w:sz w:val="32"/>
          <w:szCs w:val="32"/>
          <w:lang w:val="en-US" w:eastAsia="zh-CN"/>
        </w:rPr>
        <w:t>下降</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59" w:name="_Toc4322"/>
      <w:bookmarkStart w:id="60" w:name="_Toc15377217"/>
      <w:r>
        <w:rPr>
          <w:rFonts w:hint="eastAsia" w:ascii="仿宋" w:hAnsi="仿宋" w:eastAsia="仿宋"/>
          <w:b/>
          <w:color w:val="auto"/>
          <w:sz w:val="32"/>
          <w:szCs w:val="32"/>
          <w:highlight w:val="none"/>
        </w:rPr>
        <w:t>（二）“三公”经费财政拨款支出决算具体情况说明</w:t>
      </w:r>
      <w:bookmarkEnd w:id="59"/>
      <w:bookmarkEnd w:id="60"/>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具体情况如下：</w:t>
      </w:r>
    </w:p>
    <w:p>
      <w:pPr>
        <w:pStyle w:val="2"/>
        <w:jc w:val="center"/>
        <w:rPr>
          <w:rFonts w:hint="eastAsia" w:eastAsia="仿宋"/>
          <w:lang w:eastAsia="zh-CN"/>
        </w:rPr>
      </w:pPr>
      <w:r>
        <w:rPr>
          <w:rFonts w:hint="eastAsia" w:eastAsia="仿宋"/>
          <w:lang w:eastAsia="zh-CN"/>
        </w:rPr>
        <w:drawing>
          <wp:inline distT="0" distB="0" distL="114300" distR="114300">
            <wp:extent cx="4839970" cy="2755265"/>
            <wp:effectExtent l="0" t="0" r="17780" b="6985"/>
            <wp:docPr id="13" name="图片 13" descr="图片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图片8"/>
                    <pic:cNvPicPr>
                      <a:picLocks noChangeAspect="true"/>
                    </pic:cNvPicPr>
                  </pic:nvPicPr>
                  <pic:blipFill>
                    <a:blip r:embed="rId18"/>
                    <a:stretch>
                      <a:fillRect/>
                    </a:stretch>
                  </pic:blipFill>
                  <pic:spPr>
                    <a:xfrm>
                      <a:off x="0" y="0"/>
                      <a:ext cx="4839970" cy="2755265"/>
                    </a:xfrm>
                    <a:prstGeom prst="rect">
                      <a:avLst/>
                    </a:prstGeom>
                  </pic:spPr>
                </pic:pic>
              </a:graphicData>
            </a:graphic>
          </wp:inline>
        </w:drawing>
      </w:r>
    </w:p>
    <w:p>
      <w:pPr>
        <w:spacing w:line="600" w:lineRule="exact"/>
        <w:ind w:firstLine="640"/>
        <w:rPr>
          <w:rFonts w:ascii="仿宋_GB2312" w:eastAsia="仿宋_GB2312"/>
          <w:b/>
          <w:color w:val="auto"/>
          <w:sz w:val="32"/>
          <w:szCs w:val="32"/>
          <w:highlight w:val="none"/>
        </w:rPr>
      </w:pP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7.49</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88.53</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2.74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57.68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车辆老旧，维修维护费用逐年增加</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7.49</w:t>
      </w:r>
      <w:r>
        <w:rPr>
          <w:rFonts w:hint="eastAsia" w:ascii="仿宋_GB2312" w:eastAsia="仿宋_GB2312"/>
          <w:color w:val="auto"/>
          <w:sz w:val="32"/>
          <w:szCs w:val="32"/>
          <w:highlight w:val="none"/>
        </w:rPr>
        <w:t>万元。主要用于</w:t>
      </w:r>
      <w:r>
        <w:rPr>
          <w:rFonts w:hint="eastAsia" w:ascii="仿宋_GB2312" w:eastAsia="仿宋_GB2312"/>
          <w:color w:val="000000"/>
          <w:sz w:val="32"/>
          <w:lang w:eastAsia="zh-CN"/>
        </w:rPr>
        <w:t>抢险救灾、农村公益事业建设</w:t>
      </w:r>
      <w:r>
        <w:rPr>
          <w:rFonts w:hint="eastAsia" w:ascii="仿宋_GB2312" w:eastAsia="仿宋_GB2312"/>
          <w:color w:val="auto"/>
          <w:sz w:val="32"/>
          <w:szCs w:val="32"/>
          <w:highlight w:val="none"/>
        </w:rPr>
        <w:t>等所需的公务用车燃料费、维修费、过路过桥费、保险费等支出。</w:t>
      </w:r>
      <w:bookmarkStart w:id="61" w:name="_Toc15377218"/>
      <w:bookmarkStart w:id="62" w:name="_Toc15396610"/>
    </w:p>
    <w:p>
      <w:pPr>
        <w:pStyle w:val="2"/>
      </w:pPr>
    </w:p>
    <w:p>
      <w:pPr>
        <w:spacing w:line="600" w:lineRule="exact"/>
        <w:ind w:firstLine="640"/>
        <w:outlineLvl w:val="1"/>
        <w:rPr>
          <w:rStyle w:val="31"/>
          <w:rFonts w:ascii="黑体" w:hAnsi="黑体" w:eastAsia="黑体"/>
          <w:color w:val="auto"/>
          <w:highlight w:val="none"/>
        </w:rPr>
      </w:pPr>
      <w:bookmarkStart w:id="63" w:name="_Toc11888"/>
      <w:r>
        <w:rPr>
          <w:rFonts w:hint="eastAsia" w:ascii="黑体" w:eastAsia="黑体"/>
          <w:color w:val="auto"/>
          <w:sz w:val="32"/>
          <w:szCs w:val="32"/>
          <w:highlight w:val="none"/>
        </w:rPr>
        <w:t>八、</w:t>
      </w:r>
      <w:r>
        <w:rPr>
          <w:rStyle w:val="31"/>
          <w:rFonts w:hint="eastAsia" w:ascii="黑体" w:hAnsi="黑体" w:eastAsia="黑体"/>
          <w:b w:val="0"/>
          <w:color w:val="auto"/>
          <w:highlight w:val="none"/>
        </w:rPr>
        <w:t>政府性基金预算支出决算情况说明</w:t>
      </w:r>
      <w:bookmarkEnd w:id="61"/>
      <w:bookmarkEnd w:id="62"/>
      <w:bookmarkEnd w:id="6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5"/>
        </w:numPr>
        <w:spacing w:line="600" w:lineRule="exact"/>
        <w:ind w:firstLine="640"/>
        <w:outlineLvl w:val="1"/>
        <w:rPr>
          <w:rStyle w:val="31"/>
          <w:rFonts w:ascii="黑体" w:hAnsi="黑体" w:eastAsia="黑体"/>
          <w:b w:val="0"/>
          <w:color w:val="auto"/>
          <w:highlight w:val="none"/>
        </w:rPr>
      </w:pPr>
      <w:bookmarkStart w:id="64" w:name="_Toc5104"/>
      <w:bookmarkStart w:id="65" w:name="_Toc15377219"/>
      <w:bookmarkStart w:id="66" w:name="_Toc15396611"/>
      <w:r>
        <w:rPr>
          <w:rStyle w:val="31"/>
          <w:rFonts w:hint="eastAsia" w:ascii="黑体" w:hAnsi="黑体" w:eastAsia="黑体"/>
          <w:b w:val="0"/>
          <w:color w:val="auto"/>
          <w:highlight w:val="none"/>
        </w:rPr>
        <w:t>国有资本经营预算支出决算情况说明</w:t>
      </w:r>
      <w:bookmarkEnd w:id="64"/>
      <w:bookmarkEnd w:id="65"/>
      <w:bookmarkEnd w:id="6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5"/>
        </w:numPr>
        <w:spacing w:line="600" w:lineRule="exact"/>
        <w:ind w:firstLine="640"/>
        <w:outlineLvl w:val="1"/>
        <w:rPr>
          <w:rStyle w:val="31"/>
          <w:rFonts w:hint="eastAsia" w:ascii="黑体" w:hAnsi="黑体" w:eastAsia="黑体"/>
          <w:b w:val="0"/>
          <w:color w:val="auto"/>
          <w:highlight w:val="none"/>
        </w:rPr>
      </w:pPr>
      <w:bookmarkStart w:id="67" w:name="_Toc15377221"/>
      <w:bookmarkStart w:id="68" w:name="_Toc1318"/>
      <w:bookmarkStart w:id="69" w:name="_Toc15396612"/>
      <w:r>
        <w:rPr>
          <w:rStyle w:val="31"/>
          <w:rFonts w:hint="eastAsia" w:ascii="黑体" w:hAnsi="黑体" w:eastAsia="黑体"/>
          <w:b w:val="0"/>
          <w:color w:val="auto"/>
          <w:highlight w:val="none"/>
        </w:rPr>
        <w:t>其他重要事项的情况说明</w:t>
      </w:r>
      <w:bookmarkEnd w:id="67"/>
      <w:bookmarkEnd w:id="68"/>
      <w:bookmarkEnd w:id="69"/>
    </w:p>
    <w:p>
      <w:pPr>
        <w:spacing w:line="600" w:lineRule="exact"/>
        <w:ind w:firstLine="642" w:firstLineChars="200"/>
        <w:outlineLvl w:val="2"/>
        <w:rPr>
          <w:rFonts w:ascii="仿宋" w:hAnsi="仿宋" w:eastAsia="仿宋"/>
          <w:color w:val="auto"/>
          <w:sz w:val="32"/>
          <w:szCs w:val="32"/>
          <w:highlight w:val="none"/>
        </w:rPr>
      </w:pPr>
      <w:bookmarkStart w:id="70" w:name="_Toc15377222"/>
      <w:bookmarkStart w:id="71" w:name="_Toc30679"/>
      <w:r>
        <w:rPr>
          <w:rFonts w:hint="eastAsia" w:ascii="仿宋" w:hAnsi="仿宋" w:eastAsia="仿宋"/>
          <w:b/>
          <w:color w:val="auto"/>
          <w:sz w:val="32"/>
          <w:szCs w:val="32"/>
          <w:highlight w:val="none"/>
        </w:rPr>
        <w:t>（一）机关运行经费支出情况</w:t>
      </w:r>
      <w:bookmarkEnd w:id="70"/>
      <w:bookmarkEnd w:id="71"/>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朝天镇</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184.19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9.7</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5.01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rPr>
        <w:t>是</w:t>
      </w:r>
      <w:r>
        <w:rPr>
          <w:rFonts w:hint="eastAsia" w:ascii="仿宋_GB2312" w:eastAsia="仿宋_GB2312"/>
          <w:color w:val="auto"/>
          <w:sz w:val="32"/>
          <w:szCs w:val="32"/>
          <w:highlight w:val="none"/>
          <w:lang w:val="en-US" w:eastAsia="zh-CN"/>
        </w:rPr>
        <w:t>人员减少，二是将厉行节约指导思想贯彻落实到日常工作的方方面面</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2" w:name="_Toc15377223"/>
      <w:bookmarkStart w:id="73" w:name="_Toc2681"/>
      <w:r>
        <w:rPr>
          <w:rFonts w:hint="eastAsia" w:ascii="仿宋" w:hAnsi="仿宋" w:eastAsia="仿宋"/>
          <w:b/>
          <w:color w:val="auto"/>
          <w:sz w:val="32"/>
          <w:szCs w:val="32"/>
          <w:highlight w:val="none"/>
        </w:rPr>
        <w:t>（二）政府采购支出情况</w:t>
      </w:r>
      <w:bookmarkEnd w:id="72"/>
      <w:bookmarkEnd w:id="73"/>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朝天镇</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4" w:name="_Toc6499"/>
      <w:bookmarkStart w:id="75" w:name="_Toc15377224"/>
      <w:r>
        <w:rPr>
          <w:rFonts w:hint="eastAsia" w:ascii="仿宋" w:hAnsi="仿宋" w:eastAsia="仿宋"/>
          <w:b/>
          <w:color w:val="auto"/>
          <w:sz w:val="32"/>
          <w:szCs w:val="32"/>
          <w:highlight w:val="none"/>
        </w:rPr>
        <w:t>（三）国有资产占有使用情况</w:t>
      </w:r>
      <w:bookmarkEnd w:id="74"/>
      <w:bookmarkEnd w:id="75"/>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朝天镇</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6" w:name="_Toc17251"/>
      <w:r>
        <w:rPr>
          <w:rFonts w:hint="eastAsia" w:ascii="仿宋" w:hAnsi="仿宋" w:eastAsia="仿宋"/>
          <w:b/>
          <w:color w:val="auto"/>
          <w:sz w:val="32"/>
          <w:szCs w:val="32"/>
          <w:highlight w:val="none"/>
        </w:rPr>
        <w:t>（四）预算绩效管理情况</w:t>
      </w:r>
      <w:bookmarkEnd w:id="76"/>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年度预算编制阶段，对</w:t>
      </w:r>
      <w:r>
        <w:rPr>
          <w:rFonts w:hint="eastAsia" w:ascii="仿宋_GB2312" w:hAnsi="仿宋_GB2312" w:eastAsia="仿宋_GB2312" w:cs="仿宋_GB2312"/>
          <w:color w:val="auto"/>
          <w:sz w:val="32"/>
          <w:szCs w:val="32"/>
          <w:highlight w:val="none"/>
          <w:lang w:val="en-US" w:eastAsia="zh-CN"/>
        </w:rPr>
        <w:t>城乡环境综合治理等5</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w:t>
      </w:r>
    </w:p>
    <w:p>
      <w:pPr>
        <w:widowControl/>
        <w:ind w:firstLine="640" w:firstLineChars="200"/>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val="en-US" w:eastAsia="zh-CN"/>
        </w:rPr>
        <w:t>朝天镇</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val="en-US" w:eastAsia="zh-CN"/>
        </w:rPr>
        <w:t>资本资产绩效自评报告、天府旅游名县</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13个</w:t>
      </w:r>
      <w:r>
        <w:rPr>
          <w:rFonts w:hint="eastAsia" w:ascii="仿宋_GB2312" w:hAnsi="仿宋_GB2312" w:eastAsia="仿宋_GB2312" w:cs="仿宋_GB2312"/>
          <w:color w:val="auto"/>
          <w:sz w:val="32"/>
          <w:szCs w:val="32"/>
          <w:highlight w:val="none"/>
        </w:rPr>
        <w:t>预算项目绩效自评报告，其中，</w:t>
      </w:r>
      <w:r>
        <w:rPr>
          <w:rFonts w:hint="eastAsia" w:ascii="仿宋_GB2312" w:hAnsi="仿宋_GB2312" w:eastAsia="仿宋_GB2312" w:cs="仿宋_GB2312"/>
          <w:color w:val="auto"/>
          <w:sz w:val="32"/>
          <w:szCs w:val="32"/>
          <w:highlight w:val="none"/>
          <w:lang w:val="en-US" w:eastAsia="zh-CN"/>
        </w:rPr>
        <w:t>朝天镇</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97.64</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sz w:val="32"/>
          <w:szCs w:val="32"/>
          <w:lang w:val="en-US" w:eastAsia="zh-CN"/>
        </w:rPr>
        <w:t>本单位2022年部门整体支出评价为良好。</w:t>
      </w:r>
      <w:r>
        <w:rPr>
          <w:rFonts w:ascii="仿宋_GB2312" w:eastAsia="仿宋_GB2312"/>
          <w:b/>
          <w:color w:val="auto"/>
          <w:sz w:val="32"/>
          <w:szCs w:val="32"/>
          <w:highlight w:val="none"/>
        </w:rPr>
        <w:br w:type="page"/>
      </w:r>
    </w:p>
    <w:p>
      <w:pPr>
        <w:numPr>
          <w:ilvl w:val="0"/>
          <w:numId w:val="6"/>
        </w:numPr>
        <w:spacing w:line="600" w:lineRule="exact"/>
        <w:ind w:firstLine="660" w:firstLineChars="150"/>
        <w:jc w:val="center"/>
        <w:outlineLvl w:val="0"/>
        <w:rPr>
          <w:rStyle w:val="30"/>
          <w:rFonts w:ascii="黑体" w:hAnsi="黑体" w:eastAsia="黑体"/>
          <w:b w:val="0"/>
          <w:color w:val="auto"/>
          <w:highlight w:val="none"/>
        </w:rPr>
      </w:pPr>
      <w:bookmarkStart w:id="77" w:name="_Toc15396613"/>
      <w:bookmarkStart w:id="78" w:name="_Toc15377225"/>
      <w:bookmarkStart w:id="79" w:name="_Toc32667"/>
      <w:r>
        <w:rPr>
          <w:rFonts w:hint="eastAsia" w:ascii="黑体" w:hAnsi="黑体" w:eastAsia="黑体"/>
          <w:color w:val="auto"/>
          <w:sz w:val="44"/>
          <w:szCs w:val="44"/>
          <w:highlight w:val="none"/>
        </w:rPr>
        <w:t>名</w:t>
      </w:r>
      <w:r>
        <w:rPr>
          <w:rStyle w:val="30"/>
          <w:rFonts w:hint="eastAsia" w:ascii="黑体" w:hAnsi="黑体" w:eastAsia="黑体"/>
          <w:b w:val="0"/>
          <w:color w:val="auto"/>
          <w:highlight w:val="none"/>
        </w:rPr>
        <w:t>词解释</w:t>
      </w:r>
      <w:bookmarkEnd w:id="77"/>
      <w:bookmarkEnd w:id="78"/>
      <w:bookmarkEnd w:id="79"/>
    </w:p>
    <w:p>
      <w:pPr>
        <w:spacing w:line="600" w:lineRule="exact"/>
        <w:jc w:val="left"/>
        <w:rPr>
          <w:rFonts w:ascii="宋体"/>
          <w:b/>
          <w:color w:val="auto"/>
          <w:sz w:val="44"/>
          <w:szCs w:val="44"/>
          <w:highlight w:val="none"/>
        </w:rPr>
      </w:pPr>
    </w:p>
    <w:p>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val="zh-CN" w:eastAsia="zh-CN"/>
        </w:rPr>
        <w:t>．</w:t>
      </w:r>
      <w:r>
        <w:rPr>
          <w:rFonts w:hint="eastAsia" w:ascii="仿宋_GB2312" w:eastAsia="仿宋_GB2312"/>
          <w:color w:val="auto"/>
          <w:sz w:val="32"/>
          <w:szCs w:val="32"/>
          <w:lang w:val="en-US" w:eastAsia="zh-CN"/>
        </w:rPr>
        <w:t>一般公共服务（类）</w:t>
      </w:r>
    </w:p>
    <w:p>
      <w:pPr>
        <w:pStyle w:val="28"/>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人大事务（款）行政运行（项）指行政单位（人大）基本支出。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政府办公厅及相关机构事务（款）行政运行（项）指行政单位（政府）基本支出、一般行政管理事务（项）指行政单位（政府）未单独设置项级科目的其他项目支出。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财政事务（款）事业运行（项）指行政单位（财政）基本支出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党委办公厅及相关机构事务（款）行政运行（项）指行政单位（党委）基本支出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val="zh-CN" w:eastAsia="zh-CN"/>
        </w:rPr>
        <w:t>．</w:t>
      </w:r>
      <w:r>
        <w:rPr>
          <w:rFonts w:hint="eastAsia" w:ascii="仿宋_GB2312" w:eastAsia="仿宋_GB2312"/>
          <w:color w:val="auto"/>
          <w:sz w:val="32"/>
          <w:szCs w:val="32"/>
          <w:lang w:val="en-US" w:eastAsia="zh-CN"/>
        </w:rPr>
        <w:t>国防支出（类）国防动员（款）兵役征集（项）：指用于征兵支出。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val="zh-CN" w:eastAsia="zh-CN"/>
        </w:rPr>
        <w:t>．</w:t>
      </w:r>
      <w:r>
        <w:rPr>
          <w:rFonts w:hint="eastAsia" w:ascii="仿宋_GB2312" w:eastAsia="仿宋_GB2312"/>
          <w:color w:val="auto"/>
          <w:sz w:val="32"/>
          <w:szCs w:val="32"/>
          <w:lang w:val="en-US" w:eastAsia="zh-CN"/>
        </w:rPr>
        <w:t>文化体育与传媒（类）其他文化旅游体育与传媒（款）其他文化旅游体育与传媒（项）：指用于文化旅游体育与传媒方面的支出。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lang w:val="zh-CN" w:eastAsia="zh-CN"/>
        </w:rPr>
        <w:t>．</w:t>
      </w:r>
      <w:r>
        <w:rPr>
          <w:rFonts w:hint="eastAsia" w:ascii="仿宋_GB2312" w:eastAsia="仿宋_GB2312"/>
          <w:color w:val="auto"/>
          <w:sz w:val="32"/>
          <w:szCs w:val="32"/>
          <w:lang w:val="en-US" w:eastAsia="zh-CN"/>
        </w:rPr>
        <w:t>社会保障和就业（类）</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人力资源和社会保障管理事务（款）事业运行（项）指（人社）基本支出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行政事业单位养老支出（款）行政单位离退休（项）指行政单位开支的离退休经费、机关事业单位基本养老保险缴费（项）指行政单位养老保险缴费支出、机关事业单位职业年金缴费（项）指行政单位职业年金缴费支出</w:t>
      </w:r>
    </w:p>
    <w:p>
      <w:pPr>
        <w:pStyle w:val="28"/>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抚恤（款）死亡抚恤（项）指用于烈士和牺牲、病故人员家属的一次性和定期抚恤金、丧葬补助以及烈士褒扬金。    </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6.医疗卫生与计划生育（类）</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卫生健康管理事务（款）机关服务（项）：指（卫生）基本支出。</w:t>
      </w:r>
    </w:p>
    <w:p>
      <w:pPr>
        <w:pStyle w:val="28"/>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行政事业单位医疗（款）行政单位医疗（项）指行政单位基本医疗保险缴费支出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lang w:val="zh-CN" w:eastAsia="zh-CN"/>
        </w:rPr>
        <w:t>．</w:t>
      </w:r>
      <w:r>
        <w:rPr>
          <w:rFonts w:hint="eastAsia" w:ascii="仿宋_GB2312" w:eastAsia="仿宋_GB2312"/>
          <w:color w:val="auto"/>
          <w:sz w:val="32"/>
          <w:szCs w:val="32"/>
          <w:lang w:val="en-US" w:eastAsia="zh-CN"/>
        </w:rPr>
        <w:t>城乡社区（类）城乡社区环境卫生（款）城乡社区环境卫生（项）：指用于城乡社区环境卫生的支出。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8.农林水（类）</w:t>
      </w:r>
    </w:p>
    <w:p>
      <w:pPr>
        <w:pStyle w:val="28"/>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农业农村（款）事业运行（项）: 指（农业）基本支出；农村道路建设（项）指农村公路、乡村道路建设方面的支出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林业和草原（款）事业机构（项）: 指（林业）基本支出</w:t>
      </w:r>
    </w:p>
    <w:p>
      <w:pPr>
        <w:pStyle w:val="28"/>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水利（款）机关服务（项）: 指（水利）基本支出；其他水利支出（项）：指用于其他水利方面的支出</w:t>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农村综合改革（款）对村民委员会和村党支部的补助（项）: 指财政对（村社区）的补助支出及村级组织运转资金。</w:t>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交通运输（类）</w:t>
      </w:r>
      <w:r>
        <w:rPr>
          <w:rFonts w:hint="eastAsia" w:ascii="仿宋_GB2312" w:eastAsia="仿宋_GB2312"/>
          <w:color w:val="auto"/>
          <w:sz w:val="32"/>
          <w:szCs w:val="32"/>
          <w:highlight w:val="none"/>
          <w:lang w:val="en-US" w:eastAsia="zh-CN"/>
        </w:rPr>
        <w:t>公路水路（</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船舶检验</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val="en-US" w:eastAsia="zh-CN"/>
        </w:rPr>
        <w:t>船舶检验方面的支出</w:t>
      </w:r>
      <w:r>
        <w:rPr>
          <w:rFonts w:hint="eastAsia" w:ascii="仿宋_GB2312" w:eastAsia="仿宋_GB2312"/>
          <w:color w:val="auto"/>
          <w:sz w:val="32"/>
          <w:szCs w:val="32"/>
          <w:highlight w:val="none"/>
        </w:rPr>
        <w:t>。</w:t>
      </w:r>
    </w:p>
    <w:p>
      <w:pPr>
        <w:pStyle w:val="2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lang w:val="en-US" w:eastAsia="zh-CN"/>
        </w:rPr>
        <w:t>10.住房保障（类）住房改革（款）住房公积金（项）:指财政按规定的基本工资及津补贴以规定比例为职工缴纳</w:t>
      </w:r>
      <w:r>
        <w:rPr>
          <w:rFonts w:hint="eastAsia" w:ascii="仿宋_GB2312" w:eastAsia="仿宋_GB2312"/>
          <w:sz w:val="32"/>
          <w:szCs w:val="32"/>
          <w:lang w:val="en-US" w:eastAsia="zh-CN"/>
        </w:rPr>
        <w:t>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灾害防治及应急管理</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自然灾害防治</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地质灾害防治</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val="en-US" w:eastAsia="zh-CN"/>
        </w:rPr>
        <w:t>防治地质灾害方面的支出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8"/>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“三公”经费：公务用车运行费。公务用车运行费反映单位公务用车车辆燃料费、维修费、过路过桥费、保险费等支出</w:t>
      </w:r>
      <w:r>
        <w:rPr>
          <w:rFonts w:hint="eastAsia" w:ascii="仿宋_GB2312" w:eastAsia="仿宋_GB2312"/>
          <w:color w:val="auto"/>
          <w:sz w:val="32"/>
          <w:szCs w:val="32"/>
          <w:highlight w:val="none"/>
          <w:lang w:val="en-US" w:eastAsia="zh-CN"/>
        </w:rPr>
        <w:t>.</w:t>
      </w:r>
    </w:p>
    <w:p>
      <w:pPr>
        <w:pStyle w:val="2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运行用于购买货物和服务的各项资金，包括办公及印刷费、邮电费、差旅费、会议费、福利费、日常维修费、办公用房水电费、办公用房物业管理费、公务用车运行维护费以及其他费用。</w:t>
      </w:r>
    </w:p>
    <w:p>
      <w:pPr>
        <w:spacing w:line="600" w:lineRule="exact"/>
        <w:jc w:val="center"/>
        <w:outlineLvl w:val="0"/>
        <w:rPr>
          <w:rStyle w:val="30"/>
          <w:rFonts w:hint="eastAsia" w:ascii="黑体" w:hAnsi="黑体" w:eastAsia="黑体"/>
          <w:b w:val="0"/>
          <w:color w:val="auto"/>
          <w:highlight w:val="none"/>
          <w:lang w:eastAsia="zh-CN"/>
        </w:rPr>
      </w:pPr>
      <w:bookmarkStart w:id="80" w:name="_Toc15377226"/>
      <w:r>
        <w:rPr>
          <w:rFonts w:ascii="宋体"/>
          <w:b/>
          <w:color w:val="auto"/>
          <w:sz w:val="44"/>
          <w:szCs w:val="44"/>
          <w:highlight w:val="none"/>
        </w:rPr>
        <w:br w:type="page"/>
      </w:r>
      <w:bookmarkStart w:id="81" w:name="_Toc15396614"/>
      <w:r>
        <w:rPr>
          <w:rFonts w:hint="eastAsia" w:ascii="宋体"/>
          <w:b/>
          <w:color w:val="auto"/>
          <w:sz w:val="44"/>
          <w:szCs w:val="44"/>
          <w:highlight w:val="none"/>
          <w:lang w:val="en-US" w:eastAsia="zh-CN"/>
        </w:rPr>
        <w:t xml:space="preserve">  </w:t>
      </w:r>
      <w:bookmarkStart w:id="82" w:name="_Toc8439"/>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四部分 附件</w:t>
      </w:r>
      <w:bookmarkEnd w:id="81"/>
      <w:bookmarkEnd w:id="82"/>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76" w:lineRule="exact"/>
        <w:ind w:firstLine="329" w:firstLineChars="103"/>
        <w:jc w:val="left"/>
        <w:textAlignment w:val="auto"/>
        <w:rPr>
          <w:rFonts w:hint="eastAsia" w:ascii="宋体"/>
          <w:b w:val="0"/>
          <w:bCs/>
          <w:color w:val="auto"/>
          <w:sz w:val="44"/>
          <w:szCs w:val="44"/>
          <w:highlight w:val="none"/>
          <w:lang w:val="en-US" w:eastAsia="zh-CN"/>
        </w:rPr>
      </w:pPr>
      <w:r>
        <w:rPr>
          <w:rFonts w:hint="eastAsia" w:ascii="仿宋" w:hAnsi="仿宋" w:eastAsia="仿宋" w:cs="仿宋"/>
          <w:b w:val="0"/>
          <w:bCs/>
          <w:color w:val="auto"/>
          <w:sz w:val="32"/>
          <w:szCs w:val="32"/>
          <w:highlight w:val="none"/>
          <w:lang w:val="en-US" w:eastAsia="zh-CN"/>
        </w:rPr>
        <w:t>附件1</w:t>
      </w:r>
      <w:r>
        <w:rPr>
          <w:rFonts w:hint="eastAsia" w:ascii="宋体"/>
          <w:b w:val="0"/>
          <w:bCs/>
          <w:color w:val="auto"/>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76" w:lineRule="exact"/>
        <w:ind w:firstLine="453" w:firstLineChars="103"/>
        <w:jc w:val="center"/>
        <w:textAlignment w:val="auto"/>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2022年度朝天镇部门整体支出绩效</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76" w:lineRule="exact"/>
        <w:ind w:firstLine="453" w:firstLineChars="103"/>
        <w:jc w:val="center"/>
        <w:textAlignment w:val="auto"/>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自评报告</w:t>
      </w:r>
    </w:p>
    <w:p>
      <w:pPr>
        <w:keepNext w:val="0"/>
        <w:keepLines w:val="0"/>
        <w:pageBreakBefore w:val="0"/>
        <w:widowControl/>
        <w:kinsoku/>
        <w:wordWrap/>
        <w:overflowPunct/>
        <w:topLinePunct/>
        <w:autoSpaceDE/>
        <w:autoSpaceDN/>
        <w:bidi w:val="0"/>
        <w:adjustRightInd/>
        <w:snapToGrid/>
        <w:spacing w:line="576"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一、单位概况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（一）基本情况</w:t>
      </w:r>
      <w:r>
        <w:rPr>
          <w:rFonts w:hint="eastAsia" w:ascii="楷体_GB2312" w:hAnsi="楷体_GB2312" w:eastAsia="楷体_GB2312" w:cs="楷体_GB2312"/>
          <w:sz w:val="32"/>
          <w:szCs w:val="32"/>
          <w:lang w:val="en-US" w:eastAsia="zh-CN"/>
        </w:rPr>
        <w:t>及部门职能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朝天镇位于朝天区政府所在地，是全区政治、经济、文化中心，区内与中子、大滩、沙河、羊木等乡镇接壤，区外与陕西交界。幅员面积237.6平方公里，</w:t>
      </w:r>
      <w:r>
        <w:rPr>
          <w:rFonts w:hint="eastAsia" w:ascii="仿宋_GB2312" w:hAnsi="仿宋_GB2312" w:eastAsia="仿宋_GB2312" w:cs="仿宋_GB2312"/>
          <w:sz w:val="32"/>
          <w:szCs w:val="32"/>
          <w:lang w:val="en-US" w:eastAsia="zh-CN"/>
        </w:rPr>
        <w:t>44461人，辖</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个建制村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3个社区，设</w:t>
      </w:r>
      <w:r>
        <w:rPr>
          <w:rFonts w:hint="eastAsia" w:ascii="仿宋_GB2312" w:hAnsi="仿宋_GB2312" w:eastAsia="仿宋_GB2312" w:cs="仿宋_GB2312"/>
          <w:sz w:val="32"/>
          <w:szCs w:val="32"/>
        </w:rPr>
        <w:t>村（居）民小组2</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个，村平均户籍人口</w:t>
      </w:r>
      <w:r>
        <w:rPr>
          <w:rFonts w:hint="eastAsia" w:ascii="仿宋_GB2312" w:hAnsi="仿宋_GB2312" w:eastAsia="仿宋_GB2312" w:cs="仿宋_GB2312"/>
          <w:sz w:val="32"/>
          <w:szCs w:val="32"/>
          <w:lang w:val="en-US" w:eastAsia="zh-CN"/>
        </w:rPr>
        <w:t>1721</w:t>
      </w:r>
      <w:r>
        <w:rPr>
          <w:rFonts w:hint="eastAsia" w:ascii="仿宋_GB2312" w:hAnsi="仿宋_GB2312" w:eastAsia="仿宋_GB2312" w:cs="仿宋_GB2312"/>
          <w:sz w:val="32"/>
          <w:szCs w:val="32"/>
        </w:rPr>
        <w:t>人，村平均面积9.14平方公里</w:t>
      </w:r>
      <w:r>
        <w:rPr>
          <w:rFonts w:hint="eastAsia" w:ascii="仿宋_GB2312" w:hAnsi="仿宋_GB2312" w:eastAsia="仿宋_GB2312" w:cs="仿宋_GB2312"/>
          <w:kern w:val="2"/>
          <w:sz w:val="32"/>
          <w:szCs w:val="32"/>
          <w:lang w:val="en-US" w:eastAsia="zh-CN" w:bidi="ar-SA"/>
        </w:rPr>
        <w:t>。境内资源丰富、交通方便，有自然、人文地质景观雪溪洞和明月峡4A风景区，宝成铁路、西成高铁、广陕高速、国道108线穿境而过，嘉陵江、潜溪河、安乐河、羊木河汇集于此。</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1.机构组成</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9个办公室：党政综合与乡村振兴办公室、党建工作办公室、综合行政执法办公室、社会事务办公室、经济发展办公室、社会治理工作办公室 、信访和群众工作办公室、应急管理办公室、村镇建设管理办公室。</w:t>
      </w:r>
    </w:p>
    <w:p>
      <w:pPr>
        <w:pStyle w:val="37"/>
        <w:keepNext w:val="0"/>
        <w:keepLines w:val="0"/>
        <w:pageBreakBefore w:val="0"/>
        <w:kinsoku/>
        <w:wordWrap/>
        <w:overflowPunct/>
        <w:bidi w:val="0"/>
        <w:spacing w:line="576"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5个中心：市政综合服务中心、便民服务中心、社会治安综合治理中心、农业综合服务中心、乡村建设和文化旅游服务中心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1所：财政所</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2.机构职能</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（1）党政综合与乡村振兴办公室：承担党委、政府、人大、政协、目标绩效、督查督办、档案史志、保密机要等日常事务；负责乡村振兴、扶贫开发等工作；</w:t>
      </w:r>
      <w:r>
        <w:rPr>
          <w:rFonts w:hint="eastAsia" w:ascii="仿宋_GB2312" w:hAnsi="仿宋_GB2312" w:eastAsia="仿宋_GB2312" w:cs="仿宋_GB2312"/>
          <w:kern w:val="2"/>
          <w:sz w:val="32"/>
          <w:szCs w:val="32"/>
          <w:lang w:val="en-US" w:eastAsia="zh-CN" w:bidi="ar-SA"/>
        </w:rPr>
        <w:t>完成领导交办的其它事项</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党建工作办公室：负责党的建设日常工作，全面推进党的建设；具体负责干部管理监督、党员教育管理、纪检监察、宣传、统战（民族宗教）、人民武装、机构编制、人事人才等相关工作，以及工会、青年、妇联等群团组织工作；完成领导交办的其他工作；</w:t>
      </w:r>
      <w:r>
        <w:rPr>
          <w:rFonts w:hint="eastAsia" w:ascii="仿宋_GB2312" w:hAnsi="仿宋_GB2312" w:eastAsia="仿宋_GB2312" w:cs="仿宋_GB2312"/>
          <w:kern w:val="2"/>
          <w:sz w:val="32"/>
          <w:szCs w:val="32"/>
          <w:lang w:val="en-US" w:eastAsia="zh-CN" w:bidi="ar-SA"/>
        </w:rPr>
        <w:t>完成领导交办的其它事项</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（3）综合行政执法办公室：负责辖区内综合行政执法和生态环境管理、治理、保护等相关工作；</w:t>
      </w:r>
      <w:r>
        <w:rPr>
          <w:rFonts w:hint="eastAsia" w:ascii="仿宋_GB2312" w:hAnsi="仿宋_GB2312" w:eastAsia="仿宋_GB2312" w:cs="仿宋_GB2312"/>
          <w:kern w:val="2"/>
          <w:sz w:val="32"/>
          <w:szCs w:val="32"/>
          <w:lang w:val="en-US" w:eastAsia="zh-CN" w:bidi="ar-SA"/>
        </w:rPr>
        <w:t>完成领导交办的其它事项</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（4）社会事务办公室：负责教育、科技、卫生健康、医疗保障、文化体育、广播电视、民政、残疾人事业、行政审批等领域的管理、指导和监督；</w:t>
      </w:r>
      <w:r>
        <w:rPr>
          <w:rFonts w:hint="eastAsia" w:ascii="仿宋_GB2312" w:hAnsi="仿宋_GB2312" w:eastAsia="仿宋_GB2312" w:cs="仿宋_GB2312"/>
          <w:kern w:val="2"/>
          <w:sz w:val="32"/>
          <w:szCs w:val="32"/>
          <w:lang w:val="en-US" w:eastAsia="zh-CN" w:bidi="ar-SA"/>
        </w:rPr>
        <w:t>完成领导交办的其它事项</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济发展办公室：负责农业和农村经济、工业经济、民营经济发展、文旅经济、商贸物流、经济合作、粮食和物资储备、统计、供销等领域的管理、指导和监督，提出经济发展和招商引资规划并组织实施；负责项目规划的编制、申报、实施、建设等系列工作；</w:t>
      </w:r>
      <w:r>
        <w:rPr>
          <w:rFonts w:hint="eastAsia" w:ascii="仿宋_GB2312" w:hAnsi="仿宋_GB2312" w:eastAsia="仿宋_GB2312" w:cs="仿宋_GB2312"/>
          <w:kern w:val="2"/>
          <w:sz w:val="32"/>
          <w:szCs w:val="32"/>
          <w:lang w:val="en-US" w:eastAsia="zh-CN" w:bidi="ar-SA"/>
        </w:rPr>
        <w:t>完成领导交办的其它事项</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（6）社会治理工作办公室：负责辖区基层社会治理体系的全面构建以及基层社会治理效能的提升等工作；具体负责综合治理、深化改革、依法治理、信访维稳等工作；</w:t>
      </w:r>
      <w:r>
        <w:rPr>
          <w:rFonts w:hint="eastAsia" w:ascii="仿宋_GB2312" w:hAnsi="仿宋_GB2312" w:eastAsia="仿宋_GB2312" w:cs="仿宋_GB2312"/>
          <w:kern w:val="2"/>
          <w:sz w:val="32"/>
          <w:szCs w:val="32"/>
          <w:lang w:val="en-US" w:eastAsia="zh-CN" w:bidi="ar-SA"/>
        </w:rPr>
        <w:t>完成领导交办的其它事项</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（7）财政所：负责财政资金的管理和监督；负责集体资产与村级财务管理指导；负责国有资产的监督管理工作；</w:t>
      </w:r>
      <w:r>
        <w:rPr>
          <w:rFonts w:hint="eastAsia" w:ascii="仿宋_GB2312" w:hAnsi="仿宋_GB2312" w:eastAsia="仿宋_GB2312" w:cs="仿宋_GB2312"/>
          <w:kern w:val="2"/>
          <w:sz w:val="32"/>
          <w:szCs w:val="32"/>
          <w:lang w:val="en-US" w:eastAsia="zh-CN" w:bidi="ar-SA"/>
        </w:rPr>
        <w:t>完成领导交办的其它事项</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（8）应急管理办公室：负责应对自然灾害、安全生产等各类突发性事件，组织开展防灾减灾救灾工作；负责道路交通安全等相关工作；</w:t>
      </w:r>
      <w:r>
        <w:rPr>
          <w:rFonts w:hint="eastAsia" w:ascii="仿宋_GB2312" w:hAnsi="仿宋_GB2312" w:eastAsia="仿宋_GB2312" w:cs="仿宋_GB2312"/>
          <w:kern w:val="2"/>
          <w:sz w:val="32"/>
          <w:szCs w:val="32"/>
          <w:lang w:val="en-US" w:eastAsia="zh-CN" w:bidi="ar-SA"/>
        </w:rPr>
        <w:t>完成领导交办的其它事项</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（9）村镇建设管理办公室：负责自然资源、村镇规划建设、农房审批等工作；</w:t>
      </w:r>
      <w:r>
        <w:rPr>
          <w:rFonts w:hint="eastAsia" w:ascii="仿宋_GB2312" w:hAnsi="仿宋_GB2312" w:eastAsia="仿宋_GB2312" w:cs="仿宋_GB2312"/>
          <w:kern w:val="2"/>
          <w:sz w:val="32"/>
          <w:szCs w:val="32"/>
          <w:lang w:val="en-US" w:eastAsia="zh-CN" w:bidi="ar-SA"/>
        </w:rPr>
        <w:t>完成领导交办的其它事项</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便民服务中心：负责退役军人、医疗保障、人力资源和社会保障等各类政务和便民服务工作；负责民政、卫生健康、残疾人事业等各类社会事务的服务性工作；负责便民服务中心窗口的日常运行管理；完成党委、政府和上级业务主管部门交办的其他任务。</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农业综合服务中心：负责农技推广、农产品质量安全、农业公共信息和农业技术宣传教育、农业设施管理维护等各类涉农服务工作；承担区级部门下放的畜牧兽医、林业、水利等相关事务性工作；完成党委、政府和上级业务主管部门交办的其他任务。</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（12）乡村建设和文化旅游服务中心：负责乡村基础设施建设、管理、维护；负责教育、科技、文化、旅游、体育、广播电视等服务工作；完成党委、政府和上级业务主管部门交办的其他任务。</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社会治安综合治理中心：负责社会治安综合治理、矛盾纠纷调解、信访接待等相关事务工作；负责农民工输出、培训、维权、回引及返乡创业服务等工作；完成党委、政府和上级业务主管部门交办的其他任务。</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（14）市政综合服务中心：负责路灯、园林绿化等市政设施的建设、维修、维护，以及环境卫生的治理、维护工作；完成党委、政府和上级业务主管部门交办的其他任务。</w:t>
      </w:r>
    </w:p>
    <w:p>
      <w:pPr>
        <w:pStyle w:val="37"/>
        <w:keepNext w:val="0"/>
        <w:keepLines w:val="0"/>
        <w:pageBreakBefore w:val="0"/>
        <w:kinsoku/>
        <w:wordWrap/>
        <w:overflowPunct/>
        <w:bidi w:val="0"/>
        <w:spacing w:line="576" w:lineRule="exact"/>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3.人员概况</w:t>
      </w:r>
    </w:p>
    <w:p>
      <w:pPr>
        <w:pStyle w:val="37"/>
        <w:keepNext w:val="0"/>
        <w:keepLines w:val="0"/>
        <w:pageBreakBefore w:val="0"/>
        <w:kinsoku/>
        <w:wordWrap/>
        <w:overflowPunct/>
        <w:bidi w:val="0"/>
        <w:spacing w:line="576"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全镇2022年末共有财政供养人93人，其中公务员31人、机关工勤人员6人、事业人</w:t>
      </w:r>
      <w:r>
        <w:rPr>
          <w:rFonts w:hint="eastAsia" w:ascii="仿宋_GB2312" w:hAnsi="仿宋_GB2312" w:eastAsia="仿宋_GB2312" w:cs="仿宋_GB2312"/>
          <w:sz w:val="32"/>
          <w:szCs w:val="32"/>
          <w:lang w:val="en-US" w:eastAsia="zh-CN"/>
        </w:rPr>
        <w:t>员人56；享受遗属补助人员</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人。</w:t>
      </w:r>
    </w:p>
    <w:p>
      <w:pPr>
        <w:keepNext w:val="0"/>
        <w:keepLines w:val="0"/>
        <w:pageBreakBefore w:val="0"/>
        <w:widowControl/>
        <w:kinsoku/>
        <w:wordWrap/>
        <w:overflowPunct/>
        <w:topLinePunct/>
        <w:autoSpaceDE/>
        <w:autoSpaceDN/>
        <w:bidi w:val="0"/>
        <w:adjustRightInd/>
        <w:snapToGrid/>
        <w:spacing w:line="576"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二、部门财政资金收支情况</w:t>
      </w:r>
    </w:p>
    <w:p>
      <w:pPr>
        <w:keepNext w:val="0"/>
        <w:keepLines w:val="0"/>
        <w:pageBreakBefore w:val="0"/>
        <w:widowControl/>
        <w:kinsoku/>
        <w:wordWrap/>
        <w:overflowPunct/>
        <w:topLinePunct/>
        <w:autoSpaceDE/>
        <w:autoSpaceDN/>
        <w:bidi w:val="0"/>
        <w:adjustRightInd/>
        <w:snapToGrid/>
        <w:spacing w:line="576" w:lineRule="exact"/>
        <w:ind w:firstLine="616"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spacing w:val="-6"/>
          <w:kern w:val="0"/>
          <w:sz w:val="32"/>
          <w:szCs w:val="32"/>
          <w:highlight w:val="none"/>
          <w:lang w:val="en-US" w:eastAsia="zh-CN"/>
        </w:rPr>
        <w:t>（一）部门财政资金收入情况。</w:t>
      </w:r>
      <w:r>
        <w:rPr>
          <w:rFonts w:hint="eastAsia" w:ascii="仿宋_GB2312" w:hAnsi="仿宋_GB2312" w:eastAsia="仿宋_GB2312" w:cs="仿宋_GB2312"/>
          <w:kern w:val="2"/>
          <w:sz w:val="32"/>
          <w:szCs w:val="32"/>
          <w:lang w:val="en-US" w:eastAsia="zh-CN"/>
        </w:rPr>
        <w:t>2022年财政总收入3101.7万元，其中公共预算财政拨款3101.7万元。</w:t>
      </w:r>
    </w:p>
    <w:p>
      <w:pPr>
        <w:keepNext w:val="0"/>
        <w:keepLines w:val="0"/>
        <w:pageBreakBefore w:val="0"/>
        <w:widowControl/>
        <w:kinsoku/>
        <w:wordWrap/>
        <w:overflowPunct/>
        <w:topLinePunct/>
        <w:autoSpaceDE/>
        <w:autoSpaceDN/>
        <w:bidi w:val="0"/>
        <w:adjustRightInd/>
        <w:snapToGrid/>
        <w:spacing w:line="576" w:lineRule="exact"/>
        <w:ind w:firstLine="616" w:firstLineChars="200"/>
        <w:textAlignment w:val="auto"/>
        <w:rPr>
          <w:rFonts w:hint="eastAsia" w:ascii="仿宋_GB2312" w:hAnsi="仿宋_GB2312" w:eastAsia="仿宋_GB2312" w:cs="仿宋_GB2312"/>
          <w:spacing w:val="-6"/>
          <w:kern w:val="0"/>
          <w:sz w:val="32"/>
          <w:szCs w:val="32"/>
          <w:highlight w:val="none"/>
          <w:lang w:val="en-US" w:eastAsia="zh-CN"/>
        </w:rPr>
      </w:pPr>
      <w:r>
        <w:rPr>
          <w:rFonts w:hint="eastAsia" w:ascii="楷体_GB2312" w:hAnsi="楷体_GB2312" w:eastAsia="楷体_GB2312" w:cs="楷体_GB2312"/>
          <w:spacing w:val="-6"/>
          <w:kern w:val="0"/>
          <w:sz w:val="32"/>
          <w:szCs w:val="32"/>
          <w:highlight w:val="none"/>
          <w:lang w:val="en-US" w:eastAsia="zh-CN"/>
        </w:rPr>
        <w:t>（二）部门财政资金支出情况。</w:t>
      </w:r>
      <w:r>
        <w:rPr>
          <w:rFonts w:hint="eastAsia" w:ascii="仿宋_GB2312" w:hAnsi="仿宋_GB2312" w:eastAsia="仿宋_GB2312" w:cs="仿宋_GB2312"/>
          <w:kern w:val="2"/>
          <w:sz w:val="32"/>
          <w:szCs w:val="32"/>
          <w:lang w:val="en-US" w:eastAsia="zh-CN"/>
        </w:rPr>
        <w:t>2022年财政总收入3101.7万元，其中公共预算财政拨款3101.7万元。</w:t>
      </w:r>
    </w:p>
    <w:p>
      <w:pPr>
        <w:keepNext w:val="0"/>
        <w:keepLines w:val="0"/>
        <w:pageBreakBefore w:val="0"/>
        <w:numPr>
          <w:ilvl w:val="0"/>
          <w:numId w:val="0"/>
        </w:numPr>
        <w:kinsoku/>
        <w:wordWrap/>
        <w:overflowPunct/>
        <w:bidi w:val="0"/>
        <w:spacing w:line="576"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按功能分类：一般公共服务支出602.02万元、社会保障和就业支出260.87万元、卫生健康支出71.09万元、农林水支出1835.38万元、住房保障支出123.34万元、文化旅游体育与传媒支出100万元、国防支出4万元、交通运输支出15万元、灾害防治及应急管理支出30万元、城乡社区支出60万元。</w:t>
      </w:r>
    </w:p>
    <w:p>
      <w:pPr>
        <w:keepNext w:val="0"/>
        <w:keepLines w:val="0"/>
        <w:pageBreakBefore w:val="0"/>
        <w:kinsoku/>
        <w:wordWrap/>
        <w:overflowPunct/>
        <w:bidi w:val="0"/>
        <w:spacing w:line="576"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按经济分类：工资福利支出1428.94万元、商品和服务支出920.54万元、对个人和家庭的补助支出673.42万元、资本性支出78.8万元。</w:t>
      </w:r>
    </w:p>
    <w:p>
      <w:pPr>
        <w:keepNext w:val="0"/>
        <w:keepLines w:val="0"/>
        <w:pageBreakBefore w:val="0"/>
        <w:kinsoku/>
        <w:wordWrap/>
        <w:overflowPunct/>
        <w:bidi w:val="0"/>
        <w:spacing w:line="576" w:lineRule="exact"/>
        <w:ind w:firstLine="640" w:firstLineChars="200"/>
        <w:rPr>
          <w:rFonts w:hint="eastAsia" w:ascii="仿宋_GB2312" w:hAnsi="仿宋_GB2312" w:eastAsia="仿宋_GB2312" w:cs="仿宋_GB2312"/>
          <w:spacing w:val="-6"/>
          <w:kern w:val="0"/>
          <w:sz w:val="32"/>
          <w:szCs w:val="32"/>
          <w:highlight w:val="none"/>
          <w:lang w:val="en-US" w:eastAsia="zh-CN"/>
        </w:rPr>
      </w:pPr>
      <w:r>
        <w:rPr>
          <w:rFonts w:hint="eastAsia" w:ascii="仿宋_GB2312" w:hAnsi="仿宋_GB2312" w:eastAsia="仿宋_GB2312" w:cs="仿宋_GB2312"/>
          <w:kern w:val="2"/>
          <w:sz w:val="32"/>
          <w:szCs w:val="32"/>
          <w:lang w:val="en-US" w:eastAsia="zh-CN"/>
        </w:rPr>
        <w:t>按支出性质和经济分类：基本支出1647.72万元，其中人员支出1428.94万元、日常公用经费支出184.19万元,其中一般公共预算日常公用经费支出148.89万元；项目支出1453.98万元、行政事业类项目1453.98万元。</w:t>
      </w:r>
    </w:p>
    <w:p>
      <w:pPr>
        <w:keepNext w:val="0"/>
        <w:keepLines w:val="0"/>
        <w:pageBreakBefore w:val="0"/>
        <w:widowControl/>
        <w:kinsoku/>
        <w:wordWrap/>
        <w:overflowPunct/>
        <w:topLinePunct/>
        <w:autoSpaceDE/>
        <w:autoSpaceDN/>
        <w:bidi w:val="0"/>
        <w:adjustRightInd/>
        <w:snapToGrid/>
        <w:spacing w:line="576"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三、部门整体预算绩效管理情况</w:t>
      </w:r>
    </w:p>
    <w:p>
      <w:pPr>
        <w:pStyle w:val="37"/>
        <w:keepNext w:val="0"/>
        <w:keepLines w:val="0"/>
        <w:pageBreakBefore w:val="0"/>
        <w:numPr>
          <w:ilvl w:val="0"/>
          <w:numId w:val="0"/>
        </w:numPr>
        <w:kinsoku/>
        <w:wordWrap/>
        <w:overflowPunct/>
        <w:bidi w:val="0"/>
        <w:spacing w:line="576"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（一）部门预算项目绩效管理</w:t>
      </w:r>
    </w:p>
    <w:p>
      <w:pPr>
        <w:pStyle w:val="37"/>
        <w:keepNext w:val="0"/>
        <w:keepLines w:val="0"/>
        <w:pageBreakBefore w:val="0"/>
        <w:numPr>
          <w:ilvl w:val="0"/>
          <w:numId w:val="0"/>
        </w:numPr>
        <w:kinsoku/>
        <w:wordWrap/>
        <w:overflowPunct/>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整体绩效目标：1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保障乡镇、村、居委会正常运转，提升治理服务水平。2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加强综合治理，维护社会稳定，妥善处理突发性、群体性事件，调节和处理好各种利益矛盾和纠纷。3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落实国家关于农村、农业经济和文化工作，落实省、市和县的乡镇工作计划、命令和要求，按镇人大会议决议，完成年度预算、计划工作，搞好镇各项主要工作，如城镇建设、乡村振兴、工业园建设、乡村道路建设等。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持续推动社会经济发展，以增加农民收入，提升农民生活品质，大力整治农村环境，协调推进产业发展和社会管理为突破口，努力打造农民幸福生活美好家园，不断提高农民群众满意度和幸福指数。5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完成上级政府交办的其他事项。</w:t>
      </w:r>
    </w:p>
    <w:p>
      <w:pPr>
        <w:keepNext w:val="0"/>
        <w:keepLines w:val="0"/>
        <w:pageBreakBefore w:val="0"/>
        <w:kinsoku/>
        <w:wordWrap/>
        <w:overflowPunct/>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目标实现情况：</w:t>
      </w:r>
    </w:p>
    <w:p>
      <w:pPr>
        <w:keepNext w:val="0"/>
        <w:keepLines w:val="0"/>
        <w:pageBreakBefore w:val="0"/>
        <w:numPr>
          <w:ilvl w:val="0"/>
          <w:numId w:val="0"/>
        </w:numPr>
        <w:kinsoku/>
        <w:wordWrap/>
        <w:overflowPunct/>
        <w:bidi w:val="0"/>
        <w:spacing w:line="576"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1.人员类：</w:t>
      </w:r>
      <w:r>
        <w:rPr>
          <w:rFonts w:hint="eastAsia" w:ascii="仿宋_GB2312" w:hAnsi="仿宋_GB2312" w:eastAsia="仿宋_GB2312" w:cs="仿宋_GB2312"/>
          <w:sz w:val="32"/>
          <w:szCs w:val="32"/>
          <w:lang w:val="en-US" w:eastAsia="zh-CN"/>
        </w:rPr>
        <w:t>包括人员工资、保险、公积金、公务用车改革补贴、乡镇干部工作补贴、遗属补助、离退休人员支出、村（社区）干部工资及保险、村（社区）离职干部补助支出等。全年人员支出2170.7万元，预算完成率100%，无资金结余。保障了干部职工的合法权益，为更好地完成各类工作奠定了良好的基础。</w:t>
      </w:r>
    </w:p>
    <w:p>
      <w:pPr>
        <w:keepNext w:val="0"/>
        <w:keepLines w:val="0"/>
        <w:pageBreakBefore w:val="0"/>
        <w:numPr>
          <w:ilvl w:val="0"/>
          <w:numId w:val="0"/>
        </w:numPr>
        <w:kinsoku/>
        <w:wordWrap/>
        <w:overflowPunct/>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工资福利支出按现行规定工资标准预算，机关事业单位基本养老保险按单位16%预算，城镇职工基本医疗保险缴费8%预算，失业保险按0.6%预算，工伤保险按0.5%预算，住房公积金12%预算，乡镇工作补贴按乡镇工作人员200元/人/月为基数，根据乡镇工作年限调整，畜牧津贴260元/月，全年共支出1428.9万元；</w:t>
      </w:r>
    </w:p>
    <w:p>
      <w:pPr>
        <w:keepNext w:val="0"/>
        <w:keepLines w:val="0"/>
        <w:pageBreakBefore w:val="0"/>
        <w:numPr>
          <w:ilvl w:val="0"/>
          <w:numId w:val="0"/>
        </w:numPr>
        <w:kinsoku/>
        <w:wordWrap/>
        <w:overflowPunct/>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退休干部按组织部门要求进行核算，支出16.2万元，遗属生活补助按人社部门核定标准及遗属对象预算，城镇户籍780/月、农村户籍720元/月，全年支出6.55万元；退休干部死亡抚恤5.7万元;独生子女奖励金及优秀公务员奖励6.1万元；公务用车改革补贴34.8万元；</w:t>
      </w:r>
    </w:p>
    <w:p>
      <w:pPr>
        <w:keepNext w:val="0"/>
        <w:keepLines w:val="0"/>
        <w:pageBreakBefore w:val="0"/>
        <w:kinsoku/>
        <w:wordWrap/>
        <w:overflowPunct/>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书记主任一肩挑按3000元/月，其他常职干部2400元/月，组干部600元/月，社区干部工资实行结构工资制，与学历、职务、职级（工龄）、职称、绩效挂钩，离职干部补助与任职年限挂钩，村社区共支出工资保险公积金672.4万元。</w:t>
      </w:r>
    </w:p>
    <w:p>
      <w:pPr>
        <w:keepNext w:val="0"/>
        <w:keepLines w:val="0"/>
        <w:pageBreakBefore w:val="0"/>
        <w:kinsoku/>
        <w:wordWrap/>
        <w:overflowPunct/>
        <w:bidi w:val="0"/>
        <w:spacing w:line="576"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2.运转类项目</w:t>
      </w:r>
      <w:r>
        <w:rPr>
          <w:rFonts w:hint="eastAsia" w:ascii="仿宋_GB2312" w:hAnsi="仿宋_GB2312" w:eastAsia="仿宋_GB2312" w:cs="仿宋_GB2312"/>
          <w:sz w:val="32"/>
          <w:szCs w:val="32"/>
          <w:lang w:val="en-US" w:eastAsia="zh-CN"/>
        </w:rPr>
        <w:t>：包括行政事业公用经费149.4万元、村（社区）办公费及基层组织活动经费162.5万元、金财网维护费0.24万元、乡村振兴第一书记和工作队工作经费3万元。共计315.14万元。全年共支出运转类经费315.14万元，预算完成率100%。</w:t>
      </w:r>
    </w:p>
    <w:p>
      <w:pPr>
        <w:keepNext w:val="0"/>
        <w:keepLines w:val="0"/>
        <w:pageBreakBefore w:val="0"/>
        <w:kinsoku/>
        <w:wordWrap/>
        <w:overflowPunct/>
        <w:bidi w:val="0"/>
        <w:spacing w:line="576"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3.特定目标类项目</w:t>
      </w:r>
      <w:r>
        <w:rPr>
          <w:rFonts w:hint="eastAsia" w:ascii="仿宋_GB2312" w:hAnsi="仿宋_GB2312" w:eastAsia="仿宋_GB2312" w:cs="仿宋_GB2312"/>
          <w:sz w:val="32"/>
          <w:szCs w:val="32"/>
          <w:lang w:val="en-US" w:eastAsia="zh-CN"/>
        </w:rPr>
        <w:t>：农村公共运行维护、城乡环境综合治理、社区服务群众专项经费、天府旅游名县创建等项目经费615.86万元。截止2022年末项目实施完毕，资金支付615.86万元，预算完成率100%。</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（二）专项预算管理。</w:t>
      </w: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642" w:firstLineChars="200"/>
        <w:jc w:val="both"/>
        <w:textAlignment w:val="auto"/>
        <w:rPr>
          <w:rFonts w:hint="eastAsia" w:ascii="仿宋_GB2312" w:hAnsi="Times New Roman" w:eastAsia="仿宋_GB2312" w:cs="Times New Roman"/>
          <w:spacing w:val="-6"/>
          <w:sz w:val="32"/>
          <w:szCs w:val="32"/>
          <w:lang w:eastAsia="zh-CN"/>
        </w:rPr>
      </w:pPr>
      <w:r>
        <w:rPr>
          <w:rFonts w:hint="eastAsia" w:ascii="仿宋_GB2312" w:hAnsi="仿宋_GB2312" w:eastAsia="仿宋_GB2312" w:cs="仿宋_GB2312"/>
          <w:b/>
          <w:bCs/>
          <w:sz w:val="32"/>
          <w:szCs w:val="32"/>
          <w:highlight w:val="none"/>
          <w:lang w:val="en-US" w:eastAsia="zh-CN"/>
        </w:rPr>
        <w:t xml:space="preserve">1.朝天城区北出口行道树绿化遗留问题处理 </w:t>
      </w:r>
      <w:r>
        <w:rPr>
          <w:rFonts w:hint="eastAsia" w:ascii="仿宋_GB2312" w:hAnsi="宋体" w:eastAsia="仿宋_GB2312" w:cs="Times New Roman"/>
          <w:w w:val="99"/>
          <w:sz w:val="32"/>
          <w:szCs w:val="32"/>
          <w:lang w:val="en-US" w:eastAsia="zh-CN"/>
        </w:rPr>
        <w:t xml:space="preserve"> 一次性补偿租用土地25.79亩费用10万元，化解多年历史遗留问题，实现社会和谐稳定。该</w:t>
      </w:r>
      <w:r>
        <w:rPr>
          <w:rFonts w:hint="eastAsia" w:ascii="仿宋_GB2312" w:hAnsi="Times New Roman" w:eastAsia="仿宋_GB2312" w:cs="Times New Roman"/>
          <w:spacing w:val="-6"/>
          <w:sz w:val="32"/>
          <w:szCs w:val="32"/>
        </w:rPr>
        <w:t>项目申报内容与具体实施内容相符、申报目标合理可行</w:t>
      </w:r>
      <w:r>
        <w:rPr>
          <w:rFonts w:hint="eastAsia" w:ascii="仿宋_GB2312" w:hAnsi="Times New Roman" w:eastAsia="仿宋_GB2312" w:cs="Times New Roman"/>
          <w:spacing w:val="-6"/>
          <w:sz w:val="32"/>
          <w:szCs w:val="32"/>
          <w:lang w:eastAsia="zh-CN"/>
        </w:rPr>
        <w:t>。</w:t>
      </w:r>
    </w:p>
    <w:p>
      <w:pPr>
        <w:keepNext w:val="0"/>
        <w:keepLines w:val="0"/>
        <w:pageBreakBefore w:val="0"/>
        <w:widowControl/>
        <w:shd w:val="clear"/>
        <w:kinsoku/>
        <w:wordWrap/>
        <w:overflowPunct/>
        <w:topLinePunct w:val="0"/>
        <w:autoSpaceDE/>
        <w:autoSpaceDN/>
        <w:bidi w:val="0"/>
        <w:snapToGrid/>
        <w:spacing w:line="576" w:lineRule="exact"/>
        <w:ind w:left="0" w:leftChars="0" w:right="0" w:rightChars="0" w:firstLine="618" w:firstLineChars="200"/>
        <w:jc w:val="left"/>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b/>
          <w:bCs/>
          <w:spacing w:val="-6"/>
          <w:sz w:val="32"/>
          <w:szCs w:val="32"/>
          <w:lang w:val="en-US" w:eastAsia="zh-CN"/>
        </w:rPr>
        <w:t>2.</w:t>
      </w:r>
      <w:r>
        <w:rPr>
          <w:rFonts w:hint="eastAsia" w:ascii="仿宋_GB2312" w:hAnsi="Times New Roman" w:eastAsia="仿宋_GB2312" w:cs="Times New Roman"/>
          <w:b/>
          <w:bCs/>
          <w:spacing w:val="-6"/>
          <w:sz w:val="32"/>
          <w:szCs w:val="32"/>
          <w:lang w:eastAsia="zh-CN"/>
        </w:rPr>
        <w:t>202</w:t>
      </w:r>
      <w:r>
        <w:rPr>
          <w:rFonts w:hint="eastAsia" w:ascii="仿宋_GB2312" w:hAnsi="Times New Roman" w:eastAsia="仿宋_GB2312" w:cs="Times New Roman"/>
          <w:b/>
          <w:bCs/>
          <w:spacing w:val="-6"/>
          <w:sz w:val="32"/>
          <w:szCs w:val="32"/>
          <w:lang w:val="en-US" w:eastAsia="zh-CN"/>
        </w:rPr>
        <w:t>2</w:t>
      </w:r>
      <w:r>
        <w:rPr>
          <w:rFonts w:hint="eastAsia" w:ascii="仿宋_GB2312" w:hAnsi="Times New Roman" w:eastAsia="仿宋_GB2312" w:cs="Times New Roman"/>
          <w:b/>
          <w:bCs/>
          <w:spacing w:val="-6"/>
          <w:sz w:val="32"/>
          <w:szCs w:val="32"/>
        </w:rPr>
        <w:t>年</w:t>
      </w:r>
      <w:r>
        <w:rPr>
          <w:rFonts w:hint="eastAsia" w:ascii="仿宋_GB2312" w:hAnsi="Times New Roman" w:eastAsia="仿宋_GB2312" w:cs="Times New Roman"/>
          <w:b/>
          <w:bCs/>
          <w:spacing w:val="-6"/>
          <w:sz w:val="32"/>
          <w:szCs w:val="32"/>
          <w:lang w:val="en-US" w:eastAsia="zh-CN"/>
        </w:rPr>
        <w:t>城乡环境综合治理</w:t>
      </w:r>
      <w:r>
        <w:rPr>
          <w:rFonts w:hint="eastAsia" w:ascii="仿宋_GB2312" w:hAnsi="Times New Roman" w:eastAsia="仿宋_GB2312" w:cs="Times New Roman"/>
          <w:b/>
          <w:bCs/>
          <w:spacing w:val="-6"/>
          <w:sz w:val="32"/>
          <w:szCs w:val="32"/>
          <w:lang w:eastAsia="zh-CN"/>
        </w:rPr>
        <w:t>项目</w:t>
      </w:r>
      <w:r>
        <w:rPr>
          <w:rFonts w:hint="eastAsia" w:ascii="仿宋_GB2312" w:hAnsi="Times New Roman" w:eastAsia="仿宋_GB2312" w:cs="Times New Roman"/>
          <w:spacing w:val="-6"/>
          <w:sz w:val="32"/>
          <w:szCs w:val="32"/>
          <w:lang w:val="en-US" w:eastAsia="zh-CN"/>
        </w:rPr>
        <w:t xml:space="preserve">  项目资金20万元，</w:t>
      </w:r>
      <w:r>
        <w:rPr>
          <w:rFonts w:hint="eastAsia" w:ascii="仿宋_GB2312" w:hAnsi="仿宋_GB2312" w:eastAsia="仿宋_GB2312" w:cs="仿宋_GB2312"/>
          <w:b w:val="0"/>
          <w:i w:val="0"/>
          <w:caps w:val="0"/>
          <w:color w:val="000000"/>
          <w:spacing w:val="0"/>
          <w:sz w:val="32"/>
          <w:szCs w:val="32"/>
          <w:shd w:val="clear" w:color="auto" w:fill="auto"/>
          <w:lang w:val="en-US" w:eastAsia="zh-CN"/>
        </w:rPr>
        <w:t>通过项目的实施，解决各村（社区）环境卫生脏乱差的现象，打造村容整洁、乡风文明、整洁舒适宜居的农村环境；切实保障各类环卫设施正常高效运转；完成朝天镇农村生活垃圾收运工作。</w:t>
      </w:r>
      <w:r>
        <w:rPr>
          <w:rFonts w:hint="eastAsia" w:ascii="仿宋_GB2312" w:hAnsi="宋体" w:eastAsia="仿宋_GB2312" w:cs="Times New Roman"/>
          <w:w w:val="99"/>
          <w:sz w:val="32"/>
          <w:szCs w:val="32"/>
        </w:rPr>
        <w:t>具体绩效目标</w:t>
      </w:r>
      <w:r>
        <w:rPr>
          <w:rFonts w:hint="eastAsia" w:ascii="仿宋_GB2312" w:eastAsia="仿宋_GB2312" w:cs="Times New Roman"/>
          <w:w w:val="99"/>
          <w:sz w:val="32"/>
          <w:szCs w:val="32"/>
          <w:lang w:eastAsia="zh-CN"/>
        </w:rPr>
        <w:t>：</w:t>
      </w:r>
      <w:r>
        <w:rPr>
          <w:rFonts w:hint="eastAsia" w:ascii="仿宋_GB2312" w:eastAsia="仿宋_GB2312" w:cs="Times New Roman"/>
          <w:w w:val="99"/>
          <w:sz w:val="32"/>
          <w:szCs w:val="32"/>
          <w:lang w:val="en-US" w:eastAsia="zh-CN"/>
        </w:rPr>
        <w:t>根据需要更新或配置环境卫生设施设备，组织人员每日清扫保洁，清运垃圾每周两次，改善农村环境卫生状况。</w:t>
      </w:r>
      <w:r>
        <w:rPr>
          <w:rFonts w:hint="eastAsia" w:ascii="仿宋_GB2312" w:hAnsi="Times New Roman" w:eastAsia="仿宋_GB2312" w:cs="Times New Roman"/>
          <w:spacing w:val="-6"/>
          <w:sz w:val="32"/>
          <w:szCs w:val="32"/>
        </w:rPr>
        <w:t>项目申报内容与具体实施内容相符、申报目标合理可行</w:t>
      </w:r>
      <w:r>
        <w:rPr>
          <w:rFonts w:hint="eastAsia" w:ascii="仿宋_GB2312" w:hAnsi="Times New Roman" w:eastAsia="仿宋_GB2312" w:cs="Times New Roman"/>
          <w:spacing w:val="-6"/>
          <w:sz w:val="32"/>
          <w:szCs w:val="32"/>
          <w:lang w:eastAsia="zh-CN"/>
        </w:rPr>
        <w:t>。</w:t>
      </w:r>
    </w:p>
    <w:p>
      <w:pPr>
        <w:keepNext w:val="0"/>
        <w:keepLines w:val="0"/>
        <w:pageBreakBefore w:val="0"/>
        <w:widowControl/>
        <w:numPr>
          <w:ilvl w:val="0"/>
          <w:numId w:val="0"/>
        </w:numPr>
        <w:shd w:val="clear"/>
        <w:kinsoku/>
        <w:wordWrap/>
        <w:overflowPunct/>
        <w:topLinePunct w:val="0"/>
        <w:autoSpaceDE/>
        <w:autoSpaceDN/>
        <w:bidi w:val="0"/>
        <w:snapToGrid/>
        <w:spacing w:line="576" w:lineRule="exact"/>
        <w:ind w:right="0" w:rightChars="0" w:firstLine="618" w:firstLineChars="200"/>
        <w:jc w:val="left"/>
        <w:textAlignment w:val="auto"/>
        <w:rPr>
          <w:rFonts w:hint="eastAsia" w:ascii="仿宋_GB2312" w:hAnsi="宋体" w:eastAsia="仿宋_GB2312" w:cs="Times New Roman"/>
          <w:w w:val="99"/>
          <w:sz w:val="32"/>
          <w:szCs w:val="32"/>
          <w:lang w:eastAsia="zh-CN"/>
        </w:rPr>
      </w:pPr>
      <w:r>
        <w:rPr>
          <w:rFonts w:hint="eastAsia" w:ascii="仿宋_GB2312" w:hAnsi="Times New Roman" w:eastAsia="仿宋_GB2312" w:cs="Times New Roman"/>
          <w:b/>
          <w:bCs/>
          <w:spacing w:val="-6"/>
          <w:sz w:val="32"/>
          <w:szCs w:val="32"/>
          <w:lang w:val="en-US" w:eastAsia="zh-CN"/>
        </w:rPr>
        <w:t xml:space="preserve">3.服务群众专项经费 </w:t>
      </w:r>
      <w:r>
        <w:rPr>
          <w:rFonts w:hint="eastAsia" w:ascii="仿宋_GB2312" w:hAnsi="Times New Roman" w:eastAsia="仿宋_GB2312" w:cs="Times New Roman"/>
          <w:spacing w:val="-6"/>
          <w:sz w:val="32"/>
          <w:szCs w:val="32"/>
          <w:lang w:val="en-US" w:eastAsia="zh-CN"/>
        </w:rPr>
        <w:t xml:space="preserve">  项目资金30万元，明月路、清风路、大巴口社区各10万元。</w:t>
      </w:r>
      <w:r>
        <w:rPr>
          <w:rFonts w:hint="eastAsia" w:ascii="仿宋_GB2312" w:hAnsi="仿宋_GB2312" w:eastAsia="仿宋_GB2312" w:cs="仿宋_GB2312"/>
          <w:sz w:val="32"/>
        </w:rPr>
        <w:t>以社区为基本单元，以各类社区服务设施为依托，以社区居民和</w:t>
      </w:r>
      <w:r>
        <w:rPr>
          <w:rFonts w:hint="eastAsia" w:ascii="仿宋_GB2312" w:hAnsi="仿宋_GB2312" w:eastAsia="仿宋_GB2312" w:cs="仿宋_GB2312"/>
          <w:sz w:val="32"/>
          <w:lang w:val="en-US" w:eastAsia="zh-CN"/>
        </w:rPr>
        <w:t>社区所在地企事业</w:t>
      </w:r>
      <w:r>
        <w:rPr>
          <w:rFonts w:hint="eastAsia" w:ascii="仿宋_GB2312" w:hAnsi="仿宋_GB2312" w:eastAsia="仿宋_GB2312" w:cs="仿宋_GB2312"/>
          <w:sz w:val="32"/>
        </w:rPr>
        <w:t>单位为对象，以公共服务、志愿服务、开展对特殊困难群众等群体进行走访慰问，修缮社区便民服务设施，举办民政、社会事务等各类宣传，为辖区居民提供各类优质服务，使辖区群众受益得实惠，同时使社区综合服务能力得以提升。</w:t>
      </w:r>
      <w:r>
        <w:rPr>
          <w:rFonts w:hint="eastAsia" w:ascii="仿宋_GB2312" w:hAnsi="仿宋_GB2312" w:eastAsia="仿宋_GB2312" w:cs="仿宋_GB2312"/>
          <w:sz w:val="32"/>
          <w:lang w:val="en-US" w:eastAsia="zh-CN"/>
        </w:rPr>
        <w:t>项目资金申报相符性 项目资金全部用于社区公共设施维修维护、开展各类社区公益活动，与项目申报用途一致。</w:t>
      </w:r>
    </w:p>
    <w:p>
      <w:pPr>
        <w:keepNext w:val="0"/>
        <w:keepLines w:val="0"/>
        <w:pageBreakBefore w:val="0"/>
        <w:widowControl/>
        <w:numPr>
          <w:ilvl w:val="0"/>
          <w:numId w:val="0"/>
        </w:numPr>
        <w:shd w:val="clear"/>
        <w:kinsoku/>
        <w:wordWrap/>
        <w:overflowPunct/>
        <w:topLinePunct w:val="0"/>
        <w:autoSpaceDE/>
        <w:autoSpaceDN/>
        <w:bidi w:val="0"/>
        <w:snapToGrid/>
        <w:spacing w:line="576" w:lineRule="exact"/>
        <w:ind w:right="0" w:rightChars="0" w:firstLine="618" w:firstLineChars="200"/>
        <w:jc w:val="left"/>
        <w:textAlignment w:val="auto"/>
        <w:rPr>
          <w:rFonts w:hint="eastAsia" w:ascii="仿宋_GB2312" w:hAnsi="宋体" w:eastAsia="仿宋_GB2312" w:cs="Times New Roman"/>
          <w:w w:val="99"/>
          <w:sz w:val="32"/>
          <w:szCs w:val="32"/>
          <w:lang w:eastAsia="zh-CN"/>
        </w:rPr>
      </w:pPr>
      <w:r>
        <w:rPr>
          <w:rFonts w:hint="eastAsia" w:ascii="仿宋_GB2312" w:hAnsi="Times New Roman" w:eastAsia="仿宋_GB2312" w:cs="Times New Roman"/>
          <w:b/>
          <w:bCs/>
          <w:spacing w:val="-6"/>
          <w:sz w:val="32"/>
          <w:szCs w:val="32"/>
          <w:lang w:val="en-US" w:eastAsia="zh-CN"/>
        </w:rPr>
        <w:t>4.2021年革命老区转移支付项目</w:t>
      </w:r>
      <w:r>
        <w:rPr>
          <w:rFonts w:hint="eastAsia" w:ascii="仿宋_GB2312" w:hAnsi="宋体" w:eastAsia="仿宋_GB2312" w:cs="Times New Roman"/>
          <w:w w:val="99"/>
          <w:sz w:val="32"/>
          <w:szCs w:val="32"/>
          <w:lang w:val="en-US" w:eastAsia="zh-CN"/>
        </w:rPr>
        <w:t xml:space="preserve">  </w:t>
      </w:r>
      <w:r>
        <w:rPr>
          <w:rFonts w:hint="eastAsia" w:ascii="仿宋_GB2312" w:hAnsi="宋体" w:eastAsia="仿宋_GB2312" w:cs="Times New Roman"/>
          <w:w w:val="99"/>
          <w:sz w:val="32"/>
          <w:szCs w:val="32"/>
        </w:rPr>
        <w:t>项目</w:t>
      </w:r>
      <w:r>
        <w:rPr>
          <w:rFonts w:hint="eastAsia" w:ascii="仿宋_GB2312" w:hAnsi="宋体" w:eastAsia="仿宋_GB2312" w:cs="Times New Roman"/>
          <w:w w:val="99"/>
          <w:sz w:val="32"/>
          <w:szCs w:val="32"/>
          <w:lang w:val="en-US" w:eastAsia="zh-CN"/>
        </w:rPr>
        <w:t>资金38万元</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用于</w:t>
      </w:r>
      <w:r>
        <w:rPr>
          <w:rFonts w:hint="eastAsia" w:ascii="仿宋_GB2312" w:hAnsi="宋体" w:eastAsia="仿宋_GB2312" w:cs="Times New Roman"/>
          <w:w w:val="99"/>
          <w:sz w:val="32"/>
          <w:szCs w:val="32"/>
        </w:rPr>
        <w:t>提升将军村基础设施水平，保障全村群众出行，改善群众生产生活条件，从而带动全村群众增收。</w:t>
      </w:r>
      <w:r>
        <w:rPr>
          <w:rFonts w:hint="eastAsia" w:ascii="仿宋_GB2312" w:hAnsi="宋体" w:eastAsia="仿宋_GB2312" w:cs="Times New Roman"/>
          <w:w w:val="99"/>
          <w:sz w:val="32"/>
          <w:szCs w:val="32"/>
          <w:lang w:val="en-US" w:eastAsia="zh-CN"/>
        </w:rPr>
        <w:t>修建</w:t>
      </w:r>
      <w:r>
        <w:rPr>
          <w:rFonts w:hint="eastAsia" w:ascii="仿宋_GB2312" w:hAnsi="仿宋_GB2312" w:eastAsia="仿宋_GB2312" w:cs="仿宋_GB2312"/>
          <w:sz w:val="32"/>
          <w:szCs w:val="32"/>
          <w:lang w:val="en-US" w:eastAsia="zh-CN"/>
        </w:rPr>
        <w:t>公路长度约500米、混凝土堡坎8处约1500m³，路面恢复约320m³，清理垮塌方2000m³，申报财政资金38万元，其余差口资金争取其他项目资金解决。</w:t>
      </w:r>
      <w:r>
        <w:rPr>
          <w:rFonts w:hint="eastAsia" w:ascii="仿宋_GB2312" w:hAnsi="宋体" w:eastAsia="仿宋_GB2312" w:cs="Times New Roman"/>
          <w:w w:val="99"/>
          <w:sz w:val="32"/>
          <w:szCs w:val="32"/>
        </w:rPr>
        <w:t>申报内容与实际相符，申报目标否合理可行</w:t>
      </w:r>
      <w:r>
        <w:rPr>
          <w:rFonts w:hint="eastAsia" w:ascii="仿宋_GB2312" w:hAnsi="宋体" w:eastAsia="仿宋_GB2312" w:cs="Times New Roman"/>
          <w:w w:val="99"/>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576" w:lineRule="exact"/>
        <w:ind w:right="0" w:rightChars="0" w:firstLine="618"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b/>
          <w:bCs/>
          <w:spacing w:val="-6"/>
          <w:sz w:val="32"/>
          <w:szCs w:val="32"/>
          <w:lang w:val="en-US" w:eastAsia="zh-CN"/>
        </w:rPr>
        <w:t xml:space="preserve">5.农村公共服务运行维护项目  </w:t>
      </w:r>
      <w:r>
        <w:rPr>
          <w:rFonts w:hint="eastAsia" w:ascii="楷体_GB2312" w:hAnsi="楷体_GB2312" w:eastAsia="楷体_GB2312" w:cs="楷体_GB2312"/>
          <w:sz w:val="32"/>
          <w:szCs w:val="32"/>
          <w:lang w:eastAsia="zh-CN"/>
        </w:rPr>
        <w:t>项目</w:t>
      </w:r>
      <w:r>
        <w:rPr>
          <w:rFonts w:hint="eastAsia" w:ascii="楷体_GB2312" w:hAnsi="楷体_GB2312" w:eastAsia="楷体_GB2312" w:cs="楷体_GB2312"/>
          <w:sz w:val="32"/>
          <w:szCs w:val="32"/>
          <w:lang w:val="en-US" w:eastAsia="zh-CN"/>
        </w:rPr>
        <w:t>资金180万元</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全镇23个村（合并前37个村）共申报运行维护项目72个，共计180万元。其中农村基础设施及环境类项目72个180万元。符合运行维护项目资金管理办法及要求。</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4"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b/>
          <w:bCs/>
          <w:w w:val="99"/>
          <w:sz w:val="32"/>
          <w:szCs w:val="32"/>
          <w:lang w:val="en-US" w:eastAsia="zh-CN"/>
        </w:rPr>
        <w:t>6.公路水毁维修工程</w:t>
      </w:r>
      <w:r>
        <w:rPr>
          <w:rFonts w:hint="eastAsia" w:ascii="仿宋_GB2312" w:hAnsi="宋体" w:eastAsia="仿宋_GB2312" w:cs="Times New Roman"/>
          <w:w w:val="99"/>
          <w:sz w:val="32"/>
          <w:szCs w:val="32"/>
          <w:lang w:val="en-US" w:eastAsia="zh-CN"/>
        </w:rPr>
        <w:t xml:space="preserve"> 项目资金80万元，用于提升三滩村、军师村、重岩村的基础设施水平，保障全村群众出行，改善群众生产生活条件，从而带动全村群众增收致富。2022年末前完成水毁路面维修6500米，具体包括路段内路基堡坎修复、路面恢复。</w:t>
      </w:r>
      <w:r>
        <w:rPr>
          <w:rFonts w:hint="eastAsia" w:ascii="仿宋_GB2312" w:hAnsi="宋体" w:eastAsia="仿宋_GB2312" w:cs="Times New Roman"/>
          <w:w w:val="99"/>
          <w:sz w:val="32"/>
          <w:szCs w:val="32"/>
        </w:rPr>
        <w:t>申报内容与实际相符，申报目标合理可行</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Times New Roman" w:eastAsia="仿宋_GB2312" w:cs="Times New Roman"/>
          <w:spacing w:val="-6"/>
          <w:sz w:val="32"/>
          <w:szCs w:val="32"/>
          <w:lang w:eastAsia="zh-CN"/>
        </w:rPr>
      </w:pPr>
      <w:r>
        <w:rPr>
          <w:rFonts w:hint="eastAsia" w:ascii="仿宋_GB2312" w:eastAsia="仿宋_GB2312" w:cs="Times New Roman"/>
          <w:b/>
          <w:bCs/>
          <w:w w:val="99"/>
          <w:sz w:val="32"/>
          <w:szCs w:val="32"/>
          <w:lang w:val="en-US" w:eastAsia="zh-CN"/>
        </w:rPr>
        <w:t xml:space="preserve">7.基层人民武装项目 </w:t>
      </w:r>
      <w:r>
        <w:rPr>
          <w:rFonts w:hint="eastAsia" w:ascii="仿宋_GB2312" w:eastAsia="仿宋_GB2312" w:cs="Times New Roman"/>
          <w:b w:val="0"/>
          <w:bCs w:val="0"/>
          <w:w w:val="99"/>
          <w:sz w:val="32"/>
          <w:szCs w:val="32"/>
          <w:lang w:val="en-US" w:eastAsia="zh-CN"/>
        </w:rPr>
        <w:t>项目资金8万元，</w:t>
      </w:r>
      <w:r>
        <w:rPr>
          <w:rFonts w:hint="eastAsia" w:ascii="仿宋_GB2312" w:hAnsi="宋体" w:eastAsia="仿宋_GB2312" w:cs="Times New Roman"/>
          <w:w w:val="99"/>
          <w:sz w:val="32"/>
          <w:szCs w:val="32"/>
          <w:lang w:val="en-US" w:eastAsia="zh-CN"/>
        </w:rPr>
        <w:t>保障完成国防动员宣传教育、征兵、应急抢险等工作任务，完成区人武部交办的各项工作，响应上级命令参加训练集结工作</w:t>
      </w:r>
      <w:r>
        <w:rPr>
          <w:rFonts w:hint="eastAsia" w:ascii="仿宋_GB2312" w:eastAsia="仿宋_GB2312" w:cs="Times New Roman"/>
          <w:w w:val="99"/>
          <w:sz w:val="32"/>
          <w:szCs w:val="32"/>
          <w:lang w:val="en-US" w:eastAsia="zh-CN"/>
        </w:rPr>
        <w:t>。</w:t>
      </w:r>
      <w:r>
        <w:rPr>
          <w:rFonts w:hint="eastAsia" w:ascii="仿宋_GB2312" w:hAnsi="宋体" w:eastAsia="仿宋_GB2312" w:cs="Times New Roman"/>
          <w:w w:val="99"/>
          <w:sz w:val="32"/>
          <w:szCs w:val="32"/>
          <w:lang w:val="en-US" w:eastAsia="zh-CN"/>
        </w:rPr>
        <w:t>国防动员教育宣传</w:t>
      </w:r>
      <w:r>
        <w:rPr>
          <w:rFonts w:hint="eastAsia" w:ascii="仿宋_GB2312" w:eastAsia="仿宋_GB2312" w:cs="Times New Roman"/>
          <w:w w:val="99"/>
          <w:sz w:val="32"/>
          <w:szCs w:val="32"/>
          <w:lang w:val="en-US" w:eastAsia="zh-CN"/>
        </w:rPr>
        <w:t>，</w:t>
      </w:r>
      <w:r>
        <w:rPr>
          <w:rFonts w:hint="eastAsia" w:ascii="仿宋_GB2312" w:hAnsi="宋体" w:eastAsia="仿宋_GB2312" w:cs="Times New Roman"/>
          <w:w w:val="99"/>
          <w:sz w:val="32"/>
          <w:szCs w:val="32"/>
          <w:lang w:val="en-US" w:eastAsia="zh-CN"/>
        </w:rPr>
        <w:t>购买应急战备物资</w:t>
      </w:r>
      <w:r>
        <w:rPr>
          <w:rFonts w:hint="eastAsia" w:ascii="仿宋_GB2312" w:eastAsia="仿宋_GB2312" w:cs="Times New Roman"/>
          <w:w w:val="99"/>
          <w:sz w:val="32"/>
          <w:szCs w:val="32"/>
          <w:lang w:val="en-US" w:eastAsia="zh-CN"/>
        </w:rPr>
        <w:t>，</w:t>
      </w:r>
      <w:r>
        <w:rPr>
          <w:rFonts w:hint="eastAsia" w:ascii="仿宋_GB2312" w:hAnsi="宋体" w:eastAsia="仿宋_GB2312" w:cs="Times New Roman"/>
          <w:w w:val="99"/>
          <w:sz w:val="32"/>
          <w:szCs w:val="32"/>
          <w:lang w:val="en-US" w:eastAsia="zh-CN"/>
        </w:rPr>
        <w:t>组织适龄青年应征入伍</w:t>
      </w:r>
      <w:r>
        <w:rPr>
          <w:rFonts w:hint="eastAsia" w:ascii="仿宋_GB2312" w:eastAsia="仿宋_GB2312" w:cs="Times New Roman"/>
          <w:w w:val="99"/>
          <w:sz w:val="32"/>
          <w:szCs w:val="32"/>
          <w:lang w:val="en-US" w:eastAsia="zh-CN"/>
        </w:rPr>
        <w:t>、民兵训练</w:t>
      </w:r>
      <w:r>
        <w:rPr>
          <w:rFonts w:hint="eastAsia" w:ascii="仿宋_GB2312" w:hAnsi="宋体" w:eastAsia="仿宋_GB2312" w:cs="Times New Roman"/>
          <w:w w:val="99"/>
          <w:sz w:val="32"/>
          <w:szCs w:val="32"/>
          <w:lang w:val="en-US" w:eastAsia="zh-CN"/>
        </w:rPr>
        <w:t>。</w:t>
      </w:r>
      <w:r>
        <w:rPr>
          <w:rFonts w:hint="eastAsia" w:ascii="仿宋_GB2312" w:hAnsi="Times New Roman" w:eastAsia="仿宋_GB2312" w:cs="Times New Roman"/>
          <w:spacing w:val="-6"/>
          <w:sz w:val="32"/>
          <w:szCs w:val="32"/>
        </w:rPr>
        <w:t>项目申报内容与具体实施内容相符、申报目标合理可行</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eastAsia="仿宋_GB2312" w:cs="Times New Roman"/>
          <w:w w:val="99"/>
          <w:sz w:val="32"/>
          <w:szCs w:val="32"/>
          <w:lang w:val="en-US" w:eastAsia="zh-CN"/>
        </w:rPr>
      </w:pPr>
      <w:r>
        <w:rPr>
          <w:rFonts w:hint="eastAsia" w:ascii="仿宋_GB2312" w:hAnsi="Times New Roman" w:eastAsia="仿宋_GB2312" w:cs="Times New Roman"/>
          <w:b/>
          <w:bCs/>
          <w:spacing w:val="-6"/>
          <w:sz w:val="32"/>
          <w:szCs w:val="32"/>
          <w:lang w:val="en-US" w:eastAsia="zh-CN"/>
        </w:rPr>
        <w:t xml:space="preserve">8.明月村二组水沟头山体滑坡隐患治理项目  </w:t>
      </w:r>
      <w:r>
        <w:rPr>
          <w:rFonts w:hint="eastAsia" w:ascii="仿宋_GB2312" w:hAnsi="Times New Roman" w:eastAsia="仿宋_GB2312" w:cs="Times New Roman"/>
          <w:b w:val="0"/>
          <w:bCs w:val="0"/>
          <w:spacing w:val="-6"/>
          <w:sz w:val="32"/>
          <w:szCs w:val="32"/>
          <w:lang w:val="en-US" w:eastAsia="zh-CN"/>
        </w:rPr>
        <w:t>项目资金30万元，用于</w:t>
      </w:r>
      <w:r>
        <w:rPr>
          <w:rFonts w:hint="eastAsia" w:ascii="楷体_GB2312" w:hAnsi="Times New Roman" w:eastAsia="楷体_GB2312" w:cs="Times New Roman"/>
          <w:b w:val="0"/>
          <w:bCs/>
          <w:spacing w:val="-6"/>
          <w:sz w:val="32"/>
          <w:szCs w:val="32"/>
          <w:lang w:val="en-US" w:eastAsia="zh-CN"/>
        </w:rPr>
        <w:t>恢复农业生产渠系，解决群众生产道路问题和消除安全隐患。</w:t>
      </w:r>
      <w:r>
        <w:rPr>
          <w:rFonts w:hint="eastAsia" w:ascii="仿宋_GB2312" w:hAnsi="宋体" w:eastAsia="仿宋_GB2312" w:cs="Times New Roman"/>
          <w:w w:val="99"/>
          <w:sz w:val="32"/>
          <w:szCs w:val="32"/>
          <w:lang w:val="en-US" w:eastAsia="zh-CN"/>
        </w:rPr>
        <w:t>计划实施堡坎约1200立方，修复路面100平方。项目于2022年末实施完毕。</w:t>
      </w:r>
      <w:r>
        <w:rPr>
          <w:rFonts w:hint="eastAsia" w:ascii="仿宋_GB2312" w:hAnsi="Times New Roman" w:eastAsia="仿宋_GB2312" w:cs="Times New Roman"/>
          <w:spacing w:val="-6"/>
          <w:sz w:val="32"/>
          <w:szCs w:val="32"/>
        </w:rPr>
        <w:t>项目申报内容与具体实施内容</w:t>
      </w:r>
      <w:r>
        <w:rPr>
          <w:rFonts w:hint="eastAsia" w:ascii="仿宋_GB2312" w:hAnsi="Times New Roman" w:eastAsia="仿宋_GB2312" w:cs="Times New Roman"/>
          <w:spacing w:val="-6"/>
          <w:sz w:val="32"/>
          <w:szCs w:val="32"/>
          <w:lang w:val="en-US" w:eastAsia="zh-CN"/>
        </w:rPr>
        <w:t>略有差异，实际完成</w:t>
      </w:r>
      <w:r>
        <w:rPr>
          <w:rFonts w:hint="eastAsia" w:ascii="仿宋_GB2312" w:hAnsi="宋体" w:eastAsia="仿宋_GB2312" w:cs="Times New Roman"/>
          <w:w w:val="99"/>
          <w:sz w:val="32"/>
          <w:szCs w:val="32"/>
          <w:lang w:val="en-US" w:eastAsia="zh-CN"/>
        </w:rPr>
        <w:t>维修水池1口约25立方，修筑3</w:t>
      </w:r>
      <w:r>
        <w:rPr>
          <w:rFonts w:hint="eastAsia" w:ascii="仿宋_GB2312" w:eastAsia="仿宋_GB2312" w:cs="Times New Roman"/>
          <w:w w:val="99"/>
          <w:sz w:val="32"/>
          <w:szCs w:val="32"/>
          <w:lang w:val="en-US" w:eastAsia="zh-CN"/>
        </w:rPr>
        <w:t>1</w:t>
      </w:r>
      <w:r>
        <w:rPr>
          <w:rFonts w:hint="eastAsia" w:ascii="仿宋_GB2312" w:hAnsi="宋体" w:eastAsia="仿宋_GB2312" w:cs="Times New Roman"/>
          <w:w w:val="99"/>
          <w:sz w:val="32"/>
          <w:szCs w:val="32"/>
          <w:lang w:val="en-US" w:eastAsia="zh-CN"/>
        </w:rPr>
        <w:t>*7.</w:t>
      </w:r>
      <w:r>
        <w:rPr>
          <w:rFonts w:hint="eastAsia" w:ascii="仿宋_GB2312" w:eastAsia="仿宋_GB2312" w:cs="Times New Roman"/>
          <w:w w:val="99"/>
          <w:sz w:val="32"/>
          <w:szCs w:val="32"/>
          <w:lang w:val="en-US" w:eastAsia="zh-CN"/>
        </w:rPr>
        <w:t>2</w:t>
      </w:r>
      <w:r>
        <w:rPr>
          <w:rFonts w:hint="eastAsia" w:ascii="仿宋_GB2312" w:hAnsi="宋体" w:eastAsia="仿宋_GB2312" w:cs="Times New Roman"/>
          <w:w w:val="99"/>
          <w:sz w:val="32"/>
          <w:szCs w:val="32"/>
          <w:lang w:val="en-US" w:eastAsia="zh-CN"/>
        </w:rPr>
        <w:t>*1挡墙</w:t>
      </w:r>
      <w:r>
        <w:rPr>
          <w:rFonts w:hint="eastAsia" w:ascii="仿宋_GB2312" w:eastAsia="仿宋_GB2312" w:cs="Times New Roman"/>
          <w:w w:val="99"/>
          <w:sz w:val="32"/>
          <w:szCs w:val="32"/>
          <w:lang w:val="en-US" w:eastAsia="zh-CN"/>
        </w:rPr>
        <w:t>（6级挡墙）</w:t>
      </w:r>
      <w:r>
        <w:rPr>
          <w:rFonts w:hint="eastAsia" w:ascii="仿宋_GB2312" w:hAnsi="宋体" w:eastAsia="仿宋_GB2312" w:cs="Times New Roman"/>
          <w:w w:val="99"/>
          <w:sz w:val="32"/>
          <w:szCs w:val="32"/>
          <w:lang w:val="en-US" w:eastAsia="zh-CN"/>
        </w:rPr>
        <w:t>一处，修复路面100平方米</w:t>
      </w:r>
      <w:r>
        <w:rPr>
          <w:rFonts w:hint="eastAsia" w:ascii="仿宋_GB2312" w:eastAsia="仿宋_GB2312" w:cs="Times New Roman"/>
          <w:w w:val="99"/>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eastAsia="仿宋_GB2312" w:cs="Times New Roman"/>
          <w:b/>
          <w:bCs/>
          <w:w w:val="99"/>
          <w:sz w:val="32"/>
          <w:szCs w:val="32"/>
          <w:lang w:val="en-US" w:eastAsia="zh-CN"/>
        </w:rPr>
        <w:t xml:space="preserve">9.清风路社区人居环境治理项目  </w:t>
      </w:r>
      <w:r>
        <w:rPr>
          <w:rFonts w:hint="eastAsia" w:ascii="仿宋_GB2312" w:hAnsi="宋体" w:eastAsia="仿宋_GB2312" w:cs="Times New Roman"/>
          <w:w w:val="99"/>
          <w:sz w:val="32"/>
          <w:szCs w:val="32"/>
          <w:lang w:val="en-US" w:eastAsia="zh-CN"/>
        </w:rPr>
        <w:t>项目资金30万元，用于清风路社区</w:t>
      </w:r>
      <w:r>
        <w:rPr>
          <w:rFonts w:hint="eastAsia" w:ascii="仿宋_GB2312" w:hAnsi="宋体" w:eastAsia="仿宋_GB2312" w:cs="Times New Roman"/>
          <w:w w:val="99"/>
          <w:sz w:val="32"/>
          <w:szCs w:val="32"/>
        </w:rPr>
        <w:t>人居环境治理，开展</w:t>
      </w:r>
      <w:r>
        <w:rPr>
          <w:rFonts w:hint="eastAsia" w:ascii="仿宋_GB2312" w:hAnsi="宋体" w:eastAsia="仿宋_GB2312" w:cs="Times New Roman"/>
          <w:w w:val="99"/>
          <w:sz w:val="32"/>
          <w:szCs w:val="32"/>
          <w:lang w:val="en-US" w:eastAsia="zh-CN"/>
        </w:rPr>
        <w:t>排乱去杂</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val="en-US" w:eastAsia="zh-CN"/>
        </w:rPr>
        <w:t>规范路面、街面环境卫生，</w:t>
      </w:r>
      <w:r>
        <w:rPr>
          <w:rFonts w:hint="eastAsia" w:ascii="仿宋_GB2312" w:hAnsi="宋体" w:eastAsia="仿宋_GB2312" w:cs="Times New Roman"/>
          <w:w w:val="99"/>
          <w:sz w:val="32"/>
          <w:szCs w:val="32"/>
        </w:rPr>
        <w:t>整治好重点地段人居环境，推进全国文明城市创建</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2．项具体</w:t>
      </w:r>
      <w:r>
        <w:rPr>
          <w:rFonts w:hint="eastAsia" w:ascii="仿宋_GB2312" w:hAnsi="宋体" w:eastAsia="仿宋_GB2312" w:cs="Times New Roman"/>
          <w:w w:val="99"/>
          <w:sz w:val="32"/>
          <w:szCs w:val="32"/>
          <w:lang w:val="en-US" w:eastAsia="zh-CN"/>
        </w:rPr>
        <w:t>实施项目内容为修建文化墙，拆除彩钢棚、排乱去杂，修建花台，硬化地面，维修路沿石</w:t>
      </w:r>
      <w:r>
        <w:rPr>
          <w:rFonts w:hint="eastAsia" w:ascii="仿宋_GB2312" w:hAnsi="宋体" w:eastAsia="仿宋_GB2312" w:cs="Times New Roman"/>
          <w:w w:val="99"/>
          <w:sz w:val="32"/>
          <w:szCs w:val="32"/>
        </w:rPr>
        <w:t>．申报内容与实际相符，申报目标合理可行</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w w:val="99"/>
          <w:sz w:val="32"/>
          <w:szCs w:val="32"/>
          <w:lang w:eastAsia="zh-CN"/>
        </w:rPr>
      </w:pPr>
      <w:r>
        <w:rPr>
          <w:rFonts w:hint="eastAsia" w:ascii="仿宋_GB2312" w:hAnsi="宋体" w:eastAsia="仿宋_GB2312" w:cs="Times New Roman"/>
          <w:b/>
          <w:bCs/>
          <w:w w:val="99"/>
          <w:sz w:val="32"/>
          <w:szCs w:val="32"/>
          <w:lang w:val="en-US" w:eastAsia="zh-CN"/>
        </w:rPr>
        <w:t>10.三滩渡口船舶采购项目</w:t>
      </w:r>
      <w:r>
        <w:rPr>
          <w:rFonts w:hint="eastAsia" w:ascii="仿宋_GB2312" w:hAnsi="宋体" w:eastAsia="仿宋_GB2312" w:cs="Times New Roman"/>
          <w:w w:val="99"/>
          <w:sz w:val="32"/>
          <w:szCs w:val="32"/>
          <w:lang w:val="en-US" w:eastAsia="zh-CN"/>
        </w:rPr>
        <w:t xml:space="preserve">  项目资金68.8万元，</w:t>
      </w:r>
      <w:r>
        <w:rPr>
          <w:rFonts w:hint="eastAsia" w:ascii="仿宋_GB2312" w:hAnsi="仿宋_GB2312" w:eastAsia="仿宋_GB2312" w:cs="仿宋_GB2312"/>
          <w:w w:val="99"/>
          <w:sz w:val="32"/>
          <w:szCs w:val="32"/>
        </w:rPr>
        <w:t>采购非机动船一艘</w:t>
      </w:r>
      <w:r>
        <w:rPr>
          <w:rFonts w:hint="eastAsia" w:ascii="仿宋_GB2312" w:hAnsi="仿宋_GB2312" w:eastAsia="仿宋_GB2312" w:cs="仿宋_GB2312"/>
          <w:w w:val="99"/>
          <w:sz w:val="32"/>
          <w:szCs w:val="32"/>
          <w:lang w:eastAsia="zh-CN"/>
        </w:rPr>
        <w:t>，</w:t>
      </w:r>
      <w:r>
        <w:rPr>
          <w:rFonts w:hint="eastAsia" w:ascii="仿宋_GB2312" w:hAnsi="仿宋_GB2312" w:eastAsia="仿宋_GB2312" w:cs="仿宋_GB2312"/>
          <w:w w:val="99"/>
          <w:sz w:val="32"/>
          <w:szCs w:val="32"/>
        </w:rPr>
        <w:t>技术规范符合中华人民共和国海事局（2016）《内河小型船舶检验技术规则》、CCS（2016）《钢质内河船舶建造规范》等要求</w:t>
      </w:r>
      <w:r>
        <w:rPr>
          <w:rFonts w:hint="eastAsia" w:ascii="仿宋_GB2312" w:hAnsi="仿宋_GB2312" w:eastAsia="仿宋_GB2312" w:cs="仿宋_GB2312"/>
          <w:w w:val="99"/>
          <w:sz w:val="32"/>
          <w:szCs w:val="32"/>
          <w:lang w:eastAsia="zh-CN"/>
        </w:rPr>
        <w:t>。</w:t>
      </w:r>
      <w:r>
        <w:rPr>
          <w:rFonts w:hint="eastAsia" w:ascii="仿宋_GB2312" w:hAnsi="仿宋_GB2312" w:eastAsia="仿宋_GB2312" w:cs="仿宋_GB2312"/>
          <w:w w:val="99"/>
          <w:sz w:val="32"/>
          <w:szCs w:val="32"/>
          <w:lang w:val="en-US" w:eastAsia="zh-CN"/>
        </w:rPr>
        <w:t xml:space="preserve"> </w:t>
      </w:r>
      <w:r>
        <w:rPr>
          <w:rFonts w:hint="eastAsia" w:ascii="仿宋_GB2312" w:hAnsi="仿宋_GB2312" w:eastAsia="仿宋_GB2312" w:cs="仿宋_GB2312"/>
          <w:w w:val="99"/>
          <w:sz w:val="32"/>
          <w:szCs w:val="32"/>
        </w:rPr>
        <w:t>满足三滩</w:t>
      </w:r>
      <w:r>
        <w:rPr>
          <w:rFonts w:hint="eastAsia" w:ascii="仿宋_GB2312" w:hAnsi="仿宋_GB2312" w:eastAsia="仿宋_GB2312" w:cs="仿宋_GB2312"/>
          <w:w w:val="99"/>
          <w:sz w:val="32"/>
          <w:szCs w:val="32"/>
          <w:lang w:val="en-US" w:eastAsia="zh-CN"/>
        </w:rPr>
        <w:t>一组</w:t>
      </w:r>
      <w:r>
        <w:rPr>
          <w:rFonts w:hint="eastAsia" w:ascii="仿宋_GB2312" w:hAnsi="仿宋_GB2312" w:eastAsia="仿宋_GB2312" w:cs="仿宋_GB2312"/>
          <w:w w:val="99"/>
          <w:sz w:val="32"/>
          <w:szCs w:val="32"/>
        </w:rPr>
        <w:t>、烟灯</w:t>
      </w:r>
      <w:r>
        <w:rPr>
          <w:rFonts w:hint="eastAsia" w:ascii="仿宋_GB2312" w:hAnsi="仿宋_GB2312" w:eastAsia="仿宋_GB2312" w:cs="仿宋_GB2312"/>
          <w:w w:val="99"/>
          <w:sz w:val="32"/>
          <w:szCs w:val="32"/>
          <w:lang w:val="en-US" w:eastAsia="zh-CN"/>
        </w:rPr>
        <w:t>三组</w:t>
      </w:r>
      <w:r>
        <w:rPr>
          <w:rFonts w:hint="eastAsia" w:ascii="仿宋_GB2312" w:hAnsi="仿宋_GB2312" w:eastAsia="仿宋_GB2312" w:cs="仿宋_GB2312"/>
          <w:w w:val="99"/>
          <w:sz w:val="32"/>
          <w:szCs w:val="32"/>
        </w:rPr>
        <w:t>村民出行需求（单次载重车一辆计5吨、载客15人）</w:t>
      </w:r>
      <w:r>
        <w:rPr>
          <w:rFonts w:hint="eastAsia" w:ascii="仿宋_GB2312" w:hAnsi="仿宋_GB2312" w:eastAsia="仿宋_GB2312" w:cs="仿宋_GB2312"/>
          <w:w w:val="99"/>
          <w:sz w:val="32"/>
          <w:szCs w:val="32"/>
          <w:lang w:eastAsia="zh-CN"/>
        </w:rPr>
        <w:t>。</w:t>
      </w:r>
      <w:r>
        <w:rPr>
          <w:rFonts w:hint="eastAsia" w:ascii="仿宋_GB2312" w:hAnsi="仿宋_GB2312" w:eastAsia="仿宋_GB2312" w:cs="仿宋_GB2312"/>
          <w:w w:val="99"/>
          <w:sz w:val="32"/>
          <w:szCs w:val="32"/>
        </w:rPr>
        <w:t>申报内容与实际相符，申报目标合理可行</w:t>
      </w:r>
      <w:r>
        <w:rPr>
          <w:rFonts w:hint="eastAsia" w:ascii="仿宋_GB2312" w:hAnsi="仿宋_GB2312" w:eastAsia="仿宋_GB2312" w:cs="仿宋_GB2312"/>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eastAsia="仿宋_GB2312"/>
          <w:sz w:val="32"/>
          <w:szCs w:val="32"/>
          <w:lang w:eastAsia="zh-CN"/>
        </w:rPr>
      </w:pPr>
      <w:r>
        <w:rPr>
          <w:rFonts w:hint="eastAsia" w:ascii="仿宋_GB2312" w:hAnsi="仿宋_GB2312" w:eastAsia="仿宋_GB2312" w:cs="仿宋_GB2312"/>
          <w:b/>
          <w:bCs/>
          <w:w w:val="99"/>
          <w:sz w:val="32"/>
          <w:szCs w:val="32"/>
          <w:lang w:val="en-US" w:eastAsia="zh-CN"/>
        </w:rPr>
        <w:t>11.天府旅游名县项目</w:t>
      </w:r>
      <w:r>
        <w:rPr>
          <w:rFonts w:hint="eastAsia" w:ascii="仿宋_GB2312" w:hAnsi="仿宋_GB2312" w:eastAsia="仿宋_GB2312" w:cs="仿宋_GB2312"/>
          <w:w w:val="99"/>
          <w:sz w:val="32"/>
          <w:szCs w:val="32"/>
          <w:lang w:val="en-US" w:eastAsia="zh-CN"/>
        </w:rPr>
        <w:t xml:space="preserve">  项目资金100万元</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包括</w:t>
      </w:r>
      <w:r>
        <w:rPr>
          <w:rFonts w:hint="eastAsia" w:ascii="仿宋_GB2312" w:hAnsi="宋体" w:eastAsia="仿宋_GB2312" w:cs="Times New Roman"/>
          <w:w w:val="99"/>
          <w:sz w:val="32"/>
          <w:szCs w:val="32"/>
          <w:lang w:val="en-US" w:eastAsia="zh-CN"/>
        </w:rPr>
        <w:t>新建雪溪洞青云段公路（步游道）及辅助设施如沿河堡坎、护栏等，项目建成后，旅游环境改善、周边居住环境改善，提升景区竞争力，实现游客量增加、旅游收入增加的目标</w:t>
      </w:r>
      <w:r>
        <w:rPr>
          <w:rFonts w:hint="eastAsia" w:ascii="仿宋_GB2312" w:hAnsi="宋体" w:eastAsia="仿宋_GB2312" w:cs="Times New Roman"/>
          <w:w w:val="99"/>
          <w:sz w:val="32"/>
          <w:szCs w:val="32"/>
        </w:rPr>
        <w:t>。</w:t>
      </w:r>
      <w:r>
        <w:rPr>
          <w:rFonts w:hint="eastAsia" w:eastAsia="仿宋_GB2312"/>
          <w:sz w:val="32"/>
          <w:szCs w:val="32"/>
        </w:rPr>
        <w:t>该资金申报内容与实际相符，申报目标合理可行</w:t>
      </w:r>
      <w:r>
        <w:rPr>
          <w:rFonts w:hint="eastAsia" w:eastAsia="仿宋_GB2312"/>
          <w:sz w:val="32"/>
          <w:szCs w:val="32"/>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right="0" w:firstLine="642" w:firstLineChars="200"/>
        <w:jc w:val="left"/>
        <w:textAlignment w:val="auto"/>
        <w:rPr>
          <w:rFonts w:hint="eastAsia" w:ascii="仿宋_GB2312" w:hAnsi="宋体" w:eastAsia="仿宋_GB2312" w:cs="Times New Roman"/>
          <w:w w:val="99"/>
          <w:sz w:val="32"/>
          <w:szCs w:val="32"/>
          <w:lang w:eastAsia="zh-CN"/>
        </w:rPr>
      </w:pPr>
      <w:r>
        <w:rPr>
          <w:rFonts w:hint="eastAsia" w:eastAsia="仿宋_GB2312"/>
          <w:b/>
          <w:bCs/>
          <w:sz w:val="32"/>
          <w:szCs w:val="32"/>
          <w:lang w:val="en-US" w:eastAsia="zh-CN"/>
        </w:rPr>
        <w:t>12.烟灯渡船维修项目</w:t>
      </w:r>
      <w:r>
        <w:rPr>
          <w:rFonts w:hint="eastAsia" w:eastAsia="仿宋_GB2312"/>
          <w:sz w:val="32"/>
          <w:szCs w:val="32"/>
          <w:lang w:val="en-US" w:eastAsia="zh-CN"/>
        </w:rPr>
        <w:t xml:space="preserve">  项目资金15万元，</w:t>
      </w:r>
      <w:r>
        <w:rPr>
          <w:rFonts w:hint="eastAsia" w:ascii="仿宋_GB2312" w:hAnsi="宋体" w:eastAsia="仿宋_GB2312" w:cs="Times New Roman"/>
          <w:w w:val="99"/>
          <w:sz w:val="32"/>
          <w:szCs w:val="32"/>
          <w:lang w:val="en-US" w:eastAsia="zh-CN"/>
        </w:rPr>
        <w:t>2022年末前完成渡船维修，重点更换船舶底板及面板，更换钢绳，刷防护漆，更换新的救生设备等。</w:t>
      </w:r>
      <w:r>
        <w:rPr>
          <w:rFonts w:hint="eastAsia" w:ascii="仿宋_GB2312" w:hAnsi="宋体" w:eastAsia="仿宋_GB2312" w:cs="Times New Roman"/>
          <w:w w:val="99"/>
          <w:sz w:val="32"/>
          <w:szCs w:val="32"/>
        </w:rPr>
        <w:t>申报内容与实际相符，申报目标合理可行</w:t>
      </w:r>
      <w:r>
        <w:rPr>
          <w:rFonts w:hint="eastAsia" w:ascii="仿宋_GB2312" w:hAnsi="宋体" w:eastAsia="仿宋_GB2312" w:cs="Times New Roman"/>
          <w:w w:val="99"/>
          <w:sz w:val="32"/>
          <w:szCs w:val="32"/>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420"/>
        <w:jc w:val="left"/>
        <w:textAlignment w:val="auto"/>
        <w:rPr>
          <w:rFonts w:hint="eastAsia" w:ascii="仿宋_GB2312" w:hAnsi="Times New Roman" w:eastAsia="仿宋_GB2312" w:cs="Times New Roman"/>
          <w:spacing w:val="-6"/>
          <w:sz w:val="32"/>
          <w:szCs w:val="32"/>
          <w:lang w:eastAsia="zh-CN"/>
        </w:rPr>
      </w:pPr>
      <w:r>
        <w:rPr>
          <w:rFonts w:hint="eastAsia" w:ascii="仿宋_GB2312" w:eastAsia="仿宋_GB2312" w:cs="Times New Roman"/>
          <w:b/>
          <w:bCs/>
          <w:w w:val="99"/>
          <w:sz w:val="32"/>
          <w:szCs w:val="32"/>
          <w:lang w:val="en-US" w:eastAsia="zh-CN"/>
        </w:rPr>
        <w:t xml:space="preserve"> 13.综合执法专项项目</w:t>
      </w:r>
      <w:r>
        <w:rPr>
          <w:rFonts w:hint="eastAsia" w:ascii="仿宋_GB2312" w:eastAsia="仿宋_GB2312" w:cs="Times New Roman"/>
          <w:w w:val="99"/>
          <w:sz w:val="32"/>
          <w:szCs w:val="32"/>
          <w:lang w:val="en-US" w:eastAsia="zh-CN"/>
        </w:rPr>
        <w:t xml:space="preserve">  项目资金8万元，用于开展</w:t>
      </w:r>
      <w:r>
        <w:rPr>
          <w:rFonts w:hint="eastAsia" w:ascii="仿宋_GB2312" w:hAnsi="宋体" w:eastAsia="仿宋_GB2312" w:cs="Times New Roman"/>
          <w:w w:val="99"/>
          <w:sz w:val="32"/>
          <w:szCs w:val="32"/>
        </w:rPr>
        <w:t>生活垃圾分类</w:t>
      </w:r>
      <w:r>
        <w:rPr>
          <w:rFonts w:hint="eastAsia" w:ascii="仿宋_GB2312" w:eastAsia="仿宋_GB2312" w:cs="Times New Roman"/>
          <w:w w:val="99"/>
          <w:sz w:val="32"/>
          <w:szCs w:val="32"/>
          <w:lang w:eastAsia="zh-CN"/>
        </w:rPr>
        <w:t>、</w:t>
      </w:r>
      <w:r>
        <w:rPr>
          <w:rFonts w:hint="eastAsia" w:ascii="仿宋_GB2312" w:hAnsi="宋体" w:eastAsia="仿宋_GB2312" w:cs="Times New Roman"/>
          <w:w w:val="99"/>
          <w:sz w:val="32"/>
          <w:szCs w:val="32"/>
        </w:rPr>
        <w:t>排水管网整治</w:t>
      </w:r>
      <w:r>
        <w:rPr>
          <w:rFonts w:hint="eastAsia" w:ascii="仿宋_GB2312" w:eastAsia="仿宋_GB2312" w:cs="Times New Roman"/>
          <w:w w:val="99"/>
          <w:sz w:val="32"/>
          <w:szCs w:val="32"/>
          <w:lang w:val="en-US" w:eastAsia="zh-CN"/>
        </w:rPr>
        <w:t>检查，</w:t>
      </w:r>
      <w:r>
        <w:rPr>
          <w:rFonts w:hint="eastAsia" w:ascii="仿宋_GB2312" w:hAnsi="宋体" w:eastAsia="仿宋_GB2312" w:cs="Times New Roman"/>
          <w:w w:val="99"/>
          <w:sz w:val="32"/>
          <w:szCs w:val="32"/>
        </w:rPr>
        <w:t>改善辖区内城乡环境，提升城市管理水平</w:t>
      </w:r>
      <w:r>
        <w:rPr>
          <w:rFonts w:hint="eastAsia" w:ascii="仿宋_GB2312" w:eastAsia="仿宋_GB2312" w:cs="Times New Roman"/>
          <w:w w:val="99"/>
          <w:sz w:val="32"/>
          <w:szCs w:val="32"/>
          <w:lang w:eastAsia="zh-CN"/>
        </w:rPr>
        <w:t>，</w:t>
      </w:r>
      <w:r>
        <w:rPr>
          <w:rFonts w:hint="eastAsia" w:ascii="仿宋_GB2312" w:eastAsia="仿宋_GB2312" w:cs="Times New Roman"/>
          <w:w w:val="99"/>
          <w:sz w:val="32"/>
          <w:szCs w:val="32"/>
          <w:lang w:val="en-US" w:eastAsia="zh-CN"/>
        </w:rPr>
        <w:t>力</w:t>
      </w:r>
      <w:r>
        <w:rPr>
          <w:rFonts w:hint="eastAsia" w:ascii="仿宋_GB2312" w:hAnsi="宋体" w:eastAsia="仿宋_GB2312" w:cs="Times New Roman"/>
          <w:w w:val="99"/>
          <w:sz w:val="32"/>
          <w:szCs w:val="32"/>
        </w:rPr>
        <w:t>争“城市管理”向“城市治理”转型</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rPr>
        <w:t>开展行政检查事项，保障农产品质量安全、森林防火安全、农村饮水安全等，清理各类违法乱搭乱建，农村建房乱象，乱占耕地等对生态环境造成影响的行为</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rPr>
        <w:t>开展法治宣传活动</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rPr>
        <w:t>取得执法资格证人数5人以上</w:t>
      </w:r>
      <w:r>
        <w:rPr>
          <w:rFonts w:hint="eastAsia" w:ascii="仿宋_GB2312" w:hAnsi="宋体" w:eastAsia="仿宋_GB2312" w:cs="Times New Roman"/>
          <w:w w:val="99"/>
          <w:sz w:val="32"/>
          <w:szCs w:val="32"/>
          <w:lang w:val="en-US" w:eastAsia="zh-CN"/>
        </w:rPr>
        <w:t>。</w:t>
      </w:r>
      <w:r>
        <w:rPr>
          <w:rFonts w:hint="eastAsia" w:ascii="楷体_GB2312" w:hAnsi="Times New Roman" w:eastAsia="楷体_GB2312" w:cs="Times New Roman"/>
          <w:bCs/>
          <w:spacing w:val="-6"/>
          <w:sz w:val="32"/>
          <w:szCs w:val="32"/>
        </w:rPr>
        <w:t>项目资金申报相符性。</w:t>
      </w:r>
      <w:r>
        <w:rPr>
          <w:rFonts w:hint="eastAsia" w:ascii="仿宋_GB2312" w:hAnsi="Times New Roman" w:eastAsia="仿宋_GB2312" w:cs="Times New Roman"/>
          <w:spacing w:val="-6"/>
          <w:sz w:val="32"/>
          <w:szCs w:val="32"/>
        </w:rPr>
        <w:t>项目申报内容与具体实施内容相符、申报目标合理可行</w:t>
      </w:r>
      <w:r>
        <w:rPr>
          <w:rFonts w:hint="eastAsia" w:ascii="仿宋_GB2312" w:hAnsi="Times New Roman" w:eastAsia="仿宋_GB2312" w:cs="Times New Roman"/>
          <w:spacing w:val="-6"/>
          <w:sz w:val="32"/>
          <w:szCs w:val="32"/>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42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（三)结果应用情况</w:t>
      </w:r>
    </w:p>
    <w:p>
      <w:pPr>
        <w:keepNext w:val="0"/>
        <w:keepLines w:val="0"/>
        <w:pageBreakBefore w:val="0"/>
        <w:kinsoku/>
        <w:wordWrap/>
        <w:overflowPunct/>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2022年预算执行草案及决算执行情况已经镇人代会上审议通过，并依法在政务公开网站上公开，接受广大人民群众及社会各界监督。</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lang w:val="en-US" w:eastAsia="zh-CN"/>
        </w:rPr>
        <w:t>（四）自评质量</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执行进度。</w:t>
      </w:r>
      <w:r>
        <w:rPr>
          <w:rFonts w:hint="eastAsia" w:ascii="仿宋_GB2312" w:hAnsi="仿宋_GB2312" w:eastAsia="仿宋_GB2312" w:cs="仿宋_GB2312"/>
          <w:sz w:val="32"/>
          <w:szCs w:val="32"/>
          <w:highlight w:val="none"/>
          <w:lang w:val="en-US" w:eastAsia="zh-CN"/>
        </w:rPr>
        <w:t>本单位项目已严格按照相关规定100%执行。其中：基层组织活动项目、农村公共运行维护项目均于2022年12月底全面完成；人员经费及日常公用经费均于2022年12月31日前发放到位。</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2"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2.</w:t>
      </w:r>
      <w:r>
        <w:rPr>
          <w:rFonts w:hint="eastAsia" w:ascii="仿宋_GB2312" w:hAnsi="仿宋_GB2312" w:eastAsia="仿宋_GB2312" w:cs="仿宋_GB2312"/>
          <w:b/>
          <w:bCs/>
          <w:kern w:val="0"/>
          <w:sz w:val="32"/>
          <w:szCs w:val="32"/>
          <w:highlight w:val="none"/>
        </w:rPr>
        <w:t>政府采购。</w:t>
      </w:r>
      <w:r>
        <w:rPr>
          <w:rFonts w:hint="eastAsia" w:ascii="仿宋_GB2312" w:hAnsi="仿宋_GB2312" w:eastAsia="仿宋_GB2312" w:cs="仿宋_GB2312"/>
          <w:kern w:val="0"/>
          <w:sz w:val="32"/>
          <w:szCs w:val="32"/>
          <w:highlight w:val="none"/>
        </w:rPr>
        <w:t>严格按照区政府办《转发四川省人民政府办公厅&lt;关于印发四川省2018—2019年政府集中采购目录及采购限额标准的通知&gt;的通知》（广朝府办发〔2017〕83号）要求规范采购</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预算管理。</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预算资金使用符合相关的预算财务管理制度的规定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符合国家财经法规和财务管理制度规定以及有关专项资金管理办法的规定；资金的拨付有完整的审批程序和手续</w:t>
      </w:r>
      <w:r>
        <w:rPr>
          <w:rFonts w:hint="eastAsia" w:ascii="仿宋_GB2312" w:hAnsi="仿宋_GB2312" w:eastAsia="仿宋_GB2312" w:cs="仿宋_GB2312"/>
          <w:kern w:val="0"/>
          <w:sz w:val="32"/>
          <w:szCs w:val="32"/>
          <w:lang w:eastAsia="zh-CN"/>
        </w:rPr>
        <w:t>，不</w:t>
      </w:r>
      <w:r>
        <w:rPr>
          <w:rFonts w:hint="eastAsia" w:ascii="仿宋_GB2312" w:hAnsi="仿宋_GB2312" w:eastAsia="仿宋_GB2312" w:cs="仿宋_GB2312"/>
          <w:kern w:val="0"/>
          <w:sz w:val="32"/>
          <w:szCs w:val="32"/>
        </w:rPr>
        <w:t>存在截留、挤占、挪用、虚列支出等情况。部门预算资金使用与批准的预算内容相符合。对上年度审计、财政等部门各项检查、绩效评价发现</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违法违规问题已经积极制定措施</w:t>
      </w:r>
      <w:r>
        <w:rPr>
          <w:rFonts w:hint="eastAsia" w:ascii="仿宋_GB2312" w:hAnsi="仿宋_GB2312" w:eastAsia="仿宋_GB2312" w:cs="仿宋_GB2312"/>
          <w:kern w:val="0"/>
          <w:sz w:val="32"/>
          <w:szCs w:val="32"/>
          <w:lang w:val="en-US" w:eastAsia="zh-CN"/>
        </w:rPr>
        <w:t>并</w:t>
      </w:r>
      <w:r>
        <w:rPr>
          <w:rFonts w:hint="eastAsia" w:ascii="仿宋_GB2312" w:hAnsi="仿宋_GB2312" w:eastAsia="仿宋_GB2312" w:cs="仿宋_GB2312"/>
          <w:kern w:val="0"/>
          <w:sz w:val="32"/>
          <w:szCs w:val="32"/>
        </w:rPr>
        <w:t>进行全部整改</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综合管理情</w:t>
      </w:r>
      <w:r>
        <w:rPr>
          <w:rFonts w:hint="eastAsia" w:ascii="仿宋_GB2312" w:hAnsi="仿宋_GB2312" w:eastAsia="仿宋_GB2312" w:cs="仿宋_GB2312"/>
          <w:b/>
          <w:bCs/>
          <w:sz w:val="32"/>
          <w:szCs w:val="32"/>
          <w:lang w:val="en-US" w:eastAsia="zh-CN"/>
        </w:rPr>
        <w:t>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资产管理制度</w:t>
      </w:r>
      <w:r>
        <w:rPr>
          <w:rFonts w:hint="eastAsia" w:ascii="仿宋_GB2312" w:hAnsi="仿宋_GB2312" w:eastAsia="仿宋_GB2312" w:cs="仿宋_GB2312"/>
          <w:sz w:val="32"/>
          <w:szCs w:val="32"/>
          <w:lang w:eastAsia="zh-CN"/>
        </w:rPr>
        <w:t>健全完整，</w:t>
      </w:r>
      <w:r>
        <w:rPr>
          <w:rFonts w:hint="eastAsia" w:ascii="仿宋_GB2312" w:hAnsi="仿宋_GB2312" w:eastAsia="仿宋_GB2312" w:cs="仿宋_GB2312"/>
          <w:sz w:val="32"/>
          <w:szCs w:val="32"/>
        </w:rPr>
        <w:t>合法合规，执行到位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信息系统建设</w:t>
      </w:r>
      <w:r>
        <w:rPr>
          <w:rFonts w:hint="eastAsia" w:ascii="仿宋_GB2312" w:hAnsi="仿宋_GB2312" w:eastAsia="仿宋_GB2312" w:cs="仿宋_GB2312"/>
          <w:sz w:val="32"/>
          <w:szCs w:val="32"/>
          <w:lang w:eastAsia="zh-CN"/>
        </w:rPr>
        <w:t>完整，</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将国有资产纳入资产信息系统管理</w:t>
      </w:r>
      <w:r>
        <w:rPr>
          <w:rFonts w:hint="eastAsia" w:ascii="仿宋_GB2312" w:hAnsi="仿宋_GB2312" w:eastAsia="仿宋_GB2312" w:cs="仿宋_GB2312"/>
          <w:sz w:val="32"/>
          <w:szCs w:val="32"/>
          <w:lang w:eastAsia="zh-CN"/>
        </w:rPr>
        <w:t>，落实人员负责管理系统，</w:t>
      </w:r>
      <w:r>
        <w:rPr>
          <w:rFonts w:hint="eastAsia" w:ascii="仿宋_GB2312" w:hAnsi="仿宋_GB2312" w:eastAsia="仿宋_GB2312" w:cs="仿宋_GB2312"/>
          <w:sz w:val="32"/>
          <w:szCs w:val="32"/>
        </w:rPr>
        <w:t>上报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国有资产报表数据真实、准确、全面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按要求及时、准确、全面开展了资产清查工作情况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在资产变动时，会</w:t>
      </w:r>
      <w:r>
        <w:rPr>
          <w:rFonts w:hint="eastAsia" w:ascii="仿宋_GB2312" w:hAnsi="仿宋_GB2312" w:eastAsia="仿宋_GB2312" w:cs="仿宋_GB2312"/>
          <w:sz w:val="32"/>
          <w:szCs w:val="32"/>
          <w:lang w:eastAsia="zh-CN"/>
        </w:rPr>
        <w:t>及时将变动情况录入系统</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内部控制制度健全</w:t>
      </w:r>
      <w:r>
        <w:rPr>
          <w:rFonts w:hint="eastAsia" w:ascii="仿宋_GB2312" w:hAnsi="仿宋_GB2312" w:eastAsia="仿宋_GB2312" w:cs="仿宋_GB2312"/>
          <w:sz w:val="32"/>
          <w:szCs w:val="32"/>
          <w:lang w:eastAsia="zh-CN"/>
        </w:rPr>
        <w:t>完整且</w:t>
      </w:r>
      <w:r>
        <w:rPr>
          <w:rFonts w:hint="eastAsia" w:ascii="仿宋_GB2312" w:hAnsi="仿宋_GB2312" w:eastAsia="仿宋_GB2312" w:cs="仿宋_GB2312"/>
          <w:sz w:val="32"/>
          <w:szCs w:val="32"/>
        </w:rPr>
        <w:t>执行到位。根据区财政局《关于开展行政事业单位内部控制建设和基础性评价工作的通知》（广朝财发〔2016〕47号）要求，成立</w:t>
      </w:r>
      <w:r>
        <w:rPr>
          <w:rFonts w:hint="eastAsia" w:ascii="仿宋_GB2312" w:hAnsi="仿宋_GB2312" w:eastAsia="仿宋_GB2312" w:cs="仿宋_GB2312"/>
          <w:sz w:val="32"/>
          <w:szCs w:val="32"/>
          <w:lang w:val="en-US" w:eastAsia="zh-CN"/>
        </w:rPr>
        <w:t>了朝天</w:t>
      </w:r>
      <w:r>
        <w:rPr>
          <w:rFonts w:hint="eastAsia" w:ascii="仿宋_GB2312" w:hAnsi="仿宋_GB2312" w:eastAsia="仿宋_GB2312" w:cs="仿宋_GB2312"/>
          <w:sz w:val="32"/>
          <w:szCs w:val="32"/>
        </w:rPr>
        <w:t>镇内部控制建设工作领导小组</w:t>
      </w:r>
      <w:r>
        <w:rPr>
          <w:rFonts w:hint="eastAsia" w:ascii="仿宋_GB2312" w:hAnsi="仿宋_GB2312" w:eastAsia="仿宋_GB2312" w:cs="仿宋_GB2312"/>
          <w:color w:val="auto"/>
          <w:sz w:val="32"/>
          <w:szCs w:val="32"/>
          <w:highlight w:val="none"/>
        </w:rPr>
        <w:t>。由镇财政所牵头内控建设相关事务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镇纪委负责内控监督与评价工作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预决算及绩效信息公开情况。</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严格按照</w:t>
      </w:r>
      <w:r>
        <w:rPr>
          <w:rFonts w:hint="eastAsia" w:ascii="仿宋_GB2312" w:hAnsi="仿宋_GB2312" w:eastAsia="仿宋_GB2312" w:cs="仿宋_GB2312"/>
          <w:b w:val="0"/>
          <w:bCs w:val="0"/>
          <w:color w:val="333333"/>
          <w:sz w:val="32"/>
          <w:szCs w:val="32"/>
        </w:rPr>
        <w:t>《</w:t>
      </w:r>
      <w:r>
        <w:rPr>
          <w:rFonts w:hint="eastAsia" w:ascii="仿宋_GB2312" w:hAnsi="仿宋_GB2312" w:eastAsia="仿宋_GB2312" w:cs="仿宋_GB2312"/>
          <w:sz w:val="32"/>
          <w:szCs w:val="32"/>
          <w:lang w:val="en-US" w:eastAsia="zh-CN"/>
        </w:rPr>
        <w:t>财政预决算领域基层政务公开标准目录》、《广元市朝天区预算绩效目标管理办法》要求，贯彻落实财政预决算领域基层政务公开标准化规范化建设，依法公开预决算及绩效目标。</w:t>
      </w:r>
    </w:p>
    <w:p>
      <w:pPr>
        <w:keepNext w:val="0"/>
        <w:keepLines w:val="0"/>
        <w:pageBreakBefore w:val="0"/>
        <w:widowControl/>
        <w:kinsoku/>
        <w:wordWrap/>
        <w:overflowPunct/>
        <w:topLinePunct/>
        <w:autoSpaceDE/>
        <w:autoSpaceDN/>
        <w:bidi w:val="0"/>
        <w:adjustRightInd/>
        <w:snapToGrid/>
        <w:spacing w:line="576"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自评结论及建议</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（一）自评结论</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综上所述，本单位2022年部门整体支出评价为良好。</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（二）存在的问题</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对于绩效评价的认识不够深入，</w:t>
      </w:r>
      <w:r>
        <w:rPr>
          <w:rFonts w:hint="eastAsia" w:ascii="仿宋_GB2312" w:hAnsi="仿宋_GB2312" w:eastAsia="仿宋_GB2312" w:cs="仿宋_GB2312"/>
          <w:sz w:val="32"/>
          <w:szCs w:val="32"/>
          <w:lang w:val="en-US" w:eastAsia="zh-CN"/>
        </w:rPr>
        <w:t>只是</w:t>
      </w:r>
      <w:r>
        <w:rPr>
          <w:rFonts w:hint="eastAsia" w:ascii="仿宋_GB2312" w:hAnsi="仿宋_GB2312" w:eastAsia="仿宋_GB2312" w:cs="仿宋_GB2312"/>
          <w:sz w:val="32"/>
          <w:szCs w:val="32"/>
        </w:rPr>
        <w:t>把预算绩效简单等同于工作目标、工作考核和业务管理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对制度的执行力度不够，对绩效评价业务仍有不熟悉的地方。</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预期控制率有待</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在年初的预算执行时，因为部分临时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紧急或突发的工作任务导致预算数没有达到100%准确，后期出现追加预算。</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（三）改进建议</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加强绩效评价管理制度和流程的建设，进一步深化、完善绩效管理体系，建立全过程的预算绩效管理机制，促进绩效管理工作向广度和深度延伸。</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进一步加强单位内部机构的预算管理意识，严格按照预算编制的相关制度和要求进行预算编制</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rPr>
        <w:t>对相关人员加强培训，特别是针对《预算法》、《行政事业单位会计制度》等学习培训，规范部门预算收支核算，切实提高部门预算收支管理水平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FFFFFF"/>
        </w:rPr>
        <w:t>进一步提高预算编制的科学性、严谨性和可控性。</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3.进一步加大制度建设，夯实工作基础，完善内部管理制度，建立岗位责任制，确定干部职责分工，便于发挥财政管理工作的监督职能，加强对资金的监管，确保资金得到专款专用。</w:t>
      </w:r>
    </w:p>
    <w:p>
      <w:pPr>
        <w:keepNext w:val="0"/>
        <w:keepLines w:val="0"/>
        <w:pageBreakBefore w:val="0"/>
        <w:widowControl/>
        <w:kinsoku/>
        <w:wordWrap/>
        <w:overflowPunct/>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p>
    <w:p>
      <w:pPr>
        <w:pStyle w:val="2"/>
        <w:keepNext w:val="0"/>
        <w:keepLines w:val="0"/>
        <w:pageBreakBefore w:val="0"/>
        <w:widowControl w:val="0"/>
        <w:kinsoku/>
        <w:wordWrap/>
        <w:overflowPunct/>
        <w:topLinePunct w:val="0"/>
        <w:autoSpaceDE w:val="0"/>
        <w:autoSpaceDN w:val="0"/>
        <w:bidi w:val="0"/>
        <w:adjustRightInd w:val="0"/>
        <w:snapToGrid/>
        <w:spacing w:before="0" w:line="576" w:lineRule="exact"/>
        <w:ind w:left="0"/>
        <w:textAlignment w:val="auto"/>
        <w:rPr>
          <w:rFonts w:hint="eastAsia" w:ascii="黑体" w:hAnsi="宋体" w:eastAsia="仿宋_GB2312" w:cs="黑体"/>
          <w:i w:val="0"/>
          <w:iCs w:val="0"/>
          <w:color w:val="000000"/>
          <w:kern w:val="0"/>
          <w:sz w:val="13"/>
          <w:szCs w:val="13"/>
          <w:u w:val="none"/>
          <w:lang w:val="en-US" w:eastAsia="zh-CN" w:bidi="ar"/>
        </w:rPr>
      </w:pPr>
    </w:p>
    <w:p>
      <w:pPr>
        <w:rPr>
          <w:rFonts w:hint="eastAsia" w:ascii="仿宋" w:hAnsi="仿宋" w:eastAsia="仿宋" w:cs="仿宋"/>
          <w:i w:val="0"/>
          <w:iCs w:val="0"/>
          <w:color w:val="000000"/>
          <w:kern w:val="0"/>
          <w:sz w:val="32"/>
          <w:szCs w:val="32"/>
          <w:u w:val="none"/>
          <w:lang w:val="en-US" w:eastAsia="zh-CN" w:bidi="ar"/>
        </w:rPr>
      </w:pPr>
    </w:p>
    <w:p>
      <w:pP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附件1</w:t>
      </w:r>
    </w:p>
    <w:tbl>
      <w:tblPr>
        <w:tblStyle w:val="17"/>
        <w:tblW w:w="51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95"/>
        <w:gridCol w:w="922"/>
        <w:gridCol w:w="1237"/>
        <w:gridCol w:w="499"/>
        <w:gridCol w:w="767"/>
        <w:gridCol w:w="397"/>
        <w:gridCol w:w="940"/>
        <w:gridCol w:w="576"/>
        <w:gridCol w:w="577"/>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严格执行相关政策，保障离休干部工资及时发放、足额发放，预算编制科学合理，减少结余资金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按时按标准发放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项目自评总分100，发放及时，保障有力。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项目负责人：陈左强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51000021R000000019957-其他补助支出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按时按标准发放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项目自评总分100分，按预算及时足额完成发放，评价结论为优。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项目负责人：陈左强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按时按标准发放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项目自评总分100分，按预算及时足额完成发放。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项目负责人：陈左强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按时按标准发放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0.29</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0.29</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项目自评总分100分，按预算及时足额完成发放。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严格执行相关政策，保障遗属生活补助及时、足额发放，预算编制科学合理，减少结余资金。城镇户籍780元/月、农村户籍720元/月。</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按时按标准发放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项目自评总分100分，按预算及时足额完成发放。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122.40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122.40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122.40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122.40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项目自评总分100分，按预算及时足额完成发放。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项目自评总分100分，按预算及时足额完成发放。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51081221R000000051919-村（社区）、组干部报酬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按标准支付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597.43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581.38</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581.38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597.43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581.38</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581.38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项目自评总分100分，按预算及时足额完成发放。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51081221R000000051921-村（社区）离职干部生活补助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已按要求发放。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按标准支付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49.67</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49.67</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自评得分100分，已按要求发放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51081221R000000051929-村（社区）干部社会保险缴费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已按时足额缴纳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41.39</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41.39</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项目自评总分100分，按预算及时足额完成缴纳。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51081221R000000051956-乡镇干部工作补贴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按时按标准发放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26.93</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26.93</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项目自评总分100分，按预算及时足额完成发放。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按退休人员工资预算医疗保险，保障退休人员就医报销等政策的落实。</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按规定缴纳到位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自评总分100，按时缴纳费用，保障有力。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51081221T000000114421-农村公共服务运行维护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1、农村公共服务运行维护项目涉及朝天镇23个行政村。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2、切实保障各村内道路、路灯、水利等公益性基础设施正常运转。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3、有效改变农村面貌，通过项目实施，形成村民愿意做事，有钱做事的格局，促进基础设施建设，改善农村生活环境。</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4、有效调动农民参与的积极性，大大调动群众议事的积极性。</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项目已实施完成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征求意见、提出项目实施方案、村民代表会议决议、镇政府审核同意、确定项目施工人员、签订劳务合同（协议）、监督实施、验收决算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结合自评情况，项目自评总分90，项目实施完成 ，达到预期目的，群众满意度高。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项目负责人：赵永发</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51081221Y000000052160-村(社区)基层组织活动经费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层组织活动项目的开展旨在加强领导班子的组织、思想、作风建设和干部队伍的建设，发展党的组织，抓好党组织和党员的管理，发展党员教育，提高党组织的战斗力，提高农村党员带头致富和带领群众共同致富能力，增强村党组织活力。在各村党组织的带领下，逐步实现生产发展、生活富裕、乡风文明、村容整洁、管理民主的社会主义新农村建设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村社区基层组织正常运转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按基层组织日常运转所需经费支付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项目自评总分100分，当年项目实施完毕.公共设施设备得以正常发挥效益，群众满意。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保障单位金财网正常运转，提高预算编制质量，严格执行预算</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网络维护正常，费用支付及时。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金财网正常运转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结合自评情况，项目自评总分100，网络通畅，保障工作正常开展。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273.58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303.58</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273.58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303.58</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结合自评情况，项目自评总分100，保障及时。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扫规定标准及时发放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401.22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428.20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428.20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401.22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428.20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428.20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结合自评情况，项目自评总分100，保障及时。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缴纳及时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48.36</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48.36</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结合自评情况，项目自评总分100，充分保障了职工权益。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缴纳及时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63.53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70.09</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63.53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70.09</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结合自评情况，项目自评总分100，充分保障了职工权益。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缴纳及时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结合自评情况，项目自评总分100，充分保障了职工权益。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及时足额缴纳无拖欠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31.76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35.04</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31.76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35.04</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结合自评情况，项目自评总分100，充分保障了职工权益。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及时足额缴纳无拖欠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46.42</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46.42</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结合自评情况，项目自评总分100，充分保障了职工权益。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及时足额缴纳无拖欠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47.65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72.73</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47.65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72.73</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结合自评情况，项目自评总分100，充分保障了职工权益。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51081222R000005138639-职业年金（事业）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及时足额缴纳无拖欠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15.79</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15.79</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结合自评情况，项目自评总分100，充分保障了职工权益。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205.20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205.20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205.20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205.20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结合自评情况，项目自评总分100，充分保障了职工权益。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结合自评情况，项目自评总分100，充分保障了职工权益。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51081222R000005430536-离休人员地区差异性生活补助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结合自评情况，项目自评总分100，充分保障了职工权益。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51081222T000000401591-离休干部增发生活补贴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增发2月离休干部基本离休费</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0.64</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0.64</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体现国家对离休干部关心</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人/户</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结合自评情况，项目自评总分100，充分保障了职工权益。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51081222T000005186085-2021年革命老区转移支付资金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道路维修整治（改线长度约500米，需修建混凝土堡坎8处约1500m3，路面恢复约320m3，清理垮塌方2000m3）</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提升将军村基础设施水平，保障全村群众出行，改善群众生产生活条件，从而带动全村群众增收。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提升将军村基础设施水平，保障全村群众出行，改善群众生产生活条件，从而带动全村群众增收。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结合自评情况，项目自评总分100，将军村基础设施水平明显改善，改善了群众生产生活条件，促进经济发展。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项目负责人：向福林</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51081222T000005403148-农村公共服务运行维护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1、农村公共服务运行维护项目涉及朝天镇23个行政村。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2、切实保障各村内道路、路灯、水利等公益性基础设施正常运转。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3、有效改变农村面貌，通过项目实施，形成村民愿意做事，有钱做事的格局，促进基础设施建设，改善农村生活环境。</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4、有效调动农民参与的积极性，大大调动群众议事的积极性。</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全面完成维护目标，各项设施设备正常运转。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1、农村公共服务运行维护项目涉及朝天镇23个行政村。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2、对村内道路、路灯、水利等公益性基础设施维护。</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3、群众积极参与日常活动。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183.50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183.50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路基维修</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保洁员数量</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水泥路面维修</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道路垮方清理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工程质量验收</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路面修补混凝土厚度</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完工及时率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水泥路面维修</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850000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路基维修</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道路垮方清理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保洁员工资</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受益人数比例</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结合自评情况，项目自评总分100，全面完成维护目标，各项设施设备正常运转，群众满意度高。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项目负责人：向福林</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51081222T000005653444-天府旅游名县奖励资金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路面开挖、砌筑堡坎、修建排水沟、硬化路面、护栏等设施，项目建成后，由朝天城区到雪溪洞景区，实现人车分流、行人漫步行至景区的目标。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完成预定目标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制定施工方案，按规定落实施工队伍，严格监管质量。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结合自评情况，项目自评总分100。项目建成后，旅游设施更加完善，促进旅游事业发展，为当地增加就业岗位。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项目负责人：向福林</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51081222T000005693048-清风路社区党群公共服务中心配套设施建设项目资金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清风路社区党群公共服务中心配套设施建设</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已全面完成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配套建设服务中心设施设备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结合自评情况，项目自评总分100，中心设施设备配套完善，满足日常办公需要，为社区群众办事提供便利舒适环境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项目负责人：赵广兵</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51081222T000005693150-人大选举工作经费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人大换届选举工作经费</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按要求完成，保障工作正常开展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人大换届选举工作开展经费保障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结合自评情况，项目自评总分100，经费保障有力，工作得以正常有序开展。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项目负责人：周泽军</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51081222T000005693279-城乡环境综合治理1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1、通过项目的实施，解决各村（社区）环境卫生脏乱差的现象，打造村容整洁、乡风文明、整洁舒适宜居的农村环境。</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2、切实保障各类环卫设施正常高效运转。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3、完成朝天镇农村生活垃圾收运工作。</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已完成全年工作目标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按时收运垃圾、清扫环境卫生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垃圾清运次数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保洁人员数量</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投诉率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环境卫生整洁度</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清运及时率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垃圾清运费</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保洁人员工资</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降低路面扬尘，有效改善空气质量。</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社会满意度和党员群众满意度</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结合自评情况，项目自评总分100，环境卫生良好，人居环境明显好转。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项目负责人：马现德</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51081222T000005693389-办公费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日常运转所需办公费开支</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规范合理支付费用，保障日常运转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按实际需要、合理合规开支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结合自评情况，项目自评总分100，规范合理支付费用，保障日常运转.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51081222T000005920059-综合执法专项工作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1、改善辖区内城乡环境，提升城市管理水平。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2、开展行政检查事项，保障农产品质量安全、森林防火安全、农村饮水安全等，清理各类违法乱搭乱建，农村建房乱象，乱占耕地等对生态环境造成影响的行为。</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3、开展法治宣传活动。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4、取得执法资格证人数5人以上。</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已全面完成目标任务，村社区群众反映良好。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对村、社区进行日常巡查管理，及时纠正制止违法行为，规范治理有效。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开展综合整治和执法检查次数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阵地建设</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解决问题有效率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安全责任事故发生率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阵地建设达标率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检查上报及时率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行政检查成本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阵地建设成本</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基层治理能力</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结合自评情况，项目自评总分100，全面完成执法治理工作，社会反映良好。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项目负责人：马现德</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51081222T000005920070-基层人民武装工作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1、保障完成国防动员宣传教育、征兵、应急抢险等工作任务。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2、完成区人武部交办的各项工作，响应上级命令参加训练集结工作。</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完成全年征兵任务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完成两次征兵任务。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国防动员教育宣传</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购买应急战备物资</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组织适龄青年应征入伍</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征兵上站体检完成率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民兵集结响应时间</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征兵成本</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应急战备物资购买成本</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国防动员教育宣传</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国防宣传、征兵工作知晓率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应征青年满意度</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结合自评情况，项目自评总分100，完成全年征兵任务，为国防建设履职尽责。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项目负责人：李继成</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51081222T000005941928-2022年农村公共服务运行维护市级配套资金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1、农村公共服务运行维护项目涉及朝天镇23个行政村。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2、切实保障各村内道路、路灯、水利等公益性基础设施正常运转。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3、有效改变农村面貌，通过项目实施，形成村民愿意做事，有钱做事的格局，促进基础设施建设，改善农村生活环境。</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4、有效调动农民参与的积极性，大大调动群众议事的积极性。</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全面完成年度目标，对公共基础设施维护，保证正常使用。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1、农村公共服务运行维护项目涉及朝天镇23个行政村。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2、切实保障各村内道路、路灯、水利等公益性基础设施正常运转。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3、有效改变农村面貌，通过项目实施，形成村民愿意做事，有钱做事的格局，促进基础设施建设，改善农村生活环境。</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4、有效调动农民参与的积极性，大大调动群众议事的积极性。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结合自评情况，项目自评总分100，对公共基础设施日常维护，保证正常使用。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项目负责人：向福林</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51081222T000005942277-社区服务群众专项经费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1、全面推进社区党组织服务群众项目，加强基层服务型党组织建设，提升服务水平。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2、切实保障社区内道路、路灯、水利等公益性基础设施正常运转。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3、改善村容村貌，为建设美丽社区奠定基础。</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已全面完成目标任务，三个社区群众反映良好。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路基维修</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水泥路面维修</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基础设施维护</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广告宣传</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路面修补混凝土厚度</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工程质量验收</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完工及时率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基础设施维护</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水泥路面维修</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广告宣传费</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路基维修</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受益人数比例</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结合自评情况，项目自评总分100，全面完成全年目标任务，更好服务社区群众。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项目负责人：胡廷波</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51081222T000006157456-三滩渡口船舶采购项目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1、采购非机动船一艘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2、技术规范符合中华人民共和国海事局（2016）《内河小型船舶检验技术规则》、CCS（2016）《钢质内河船舶建造规范》等要求</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3、满足三滩、烟灯村民出行需求（单次载重车一辆计5吨、载客15人）</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完成采购任务，为两岸群众出行提供了便利，减少了安全隐患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1、采购非机动船一艘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2、技术规范符合中华人民共和国海事局（2016）《内河小型船舶检验技术规则》、CCS（2016）《钢质内河船舶建造规范》等要求</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3、满足三滩、烟灯村民出行需求（单次载重车一辆计5吨、载客15人）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结合自评情况，项目自评总分100。为两岸群众出行提供了便利，促进经济发展。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项目负责人：向福林</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51081222T000006399681-公路维修水毁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提升三滩村、军师村、重岩村的基础设施水平，保障全村群众出行，改善群众生产生活条件，从而带动全村群众增收。</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  提升三滩村、军师村、重岩村的基础设施水平，保障全村群众出行，改善群众生产生活条件，从而带动全村群众增收。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对三滩村、军师村、重岩村的公路路面维修，并对垮塌堡坎维修重建。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结合自评情况，项目自评总分100，项目的实施，提升了三滩村、军师村、重岩村的基础设施水平，保障全村群众出行，改善群众生产生活条件，从而带动全村群众增收。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项目负责人：向福林</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51081222T000006403197-烟灯村渡船维修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完成渡船维修，重点更换船舶底板及面板，更换钢绳，刷防护漆，更换新的救生设备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维修计划全面完成，保障渡船正常营运及全村287户1123人出行安全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维修渡船，更换船舶底板及面板，更换钢绳，刷防护漆，更换新的救生设备。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结合自评情况，项目自评总分100。保障渡船正常营运及全村287户1123人出行安全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项目负责人：向福林</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51081222T000006551024-广元市朝天区朝天镇废弃矿井地下涌水治理项目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拟采用矿井封隔＋风险管控＋跟踪监测治理方式，对矿井进行综合治理。总体目标如下：（1）整治并削减污染源，保障周边居民分散式水源地水质安全和身体健康；（2）削减下游农田污染源，解决潜在土壤污染风险，保障农产品质量安全；（3）一定程度上削减流域重金属入河污染负荷、提高嘉陵江水质。</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完成了废弃矿井地下涌水治理，削减污染风险，保障人居环境持续向好。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用矿井封隔＋风险管控＋跟踪监测治理方式，对矿井进行综合治理。总体目标如下：（1）整治并削减污染源，保障周边居民分散式水源地水质安全和身体健康；（2）削减下游农田污染源，解决潜在土壤污染风险，保障农产品质量安全；（3）一定程度上削减流域重金属入河污染负荷、提高嘉陵江水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结合自评情况，项目自评总分100.完成了废弃矿井地下涌水治理，削减污染风险，保障人居环境持续向好，确保人民群众安全。（200字以内）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项目负责人：马现德</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51081222T000006974846-朝天镇明月路社区居委会办公用房租赁费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为解决办公用房紧张问题，租用区国投公司营业用房作为办公场所，租用面积786.44平方米。</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为工作人员提供安全舒适的办公场所，提高办事效率。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租用办公场所，解决明月路社区居委会办公用房需求。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162.40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162.40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结合自评情况，项目自评总分100，为工作人员提供安全舒适的办公场所，提高办事效率。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项目负责人：胡廷波</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51081222T000006975374-朝天镇清风路社区居委会办公用房租赁费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为解决办公用房紧张问题，租用区国投公司营业用房作为办公场所，租用面积91.12平方米。</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为工作人员提供安全舒适的办公场所，提高办事效率，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租用办公场所，解决清风路社区居委会办公用房需求。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13.12</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13.12</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结合自评情况，项目自评总分100，为工作人员提供安全舒适的办公场所，提高办事效率。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项目负责人：赵广兵</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51081222T000006975428-区旧城改造拆迁指挥部（朝天镇）办公用房租赁费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为解决办公用房紧张问题，租用区国投公司营业用房作为办公场所，租用面积337.97平方米。</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为工作人员提供安全舒适的办公场所，提高办事效率，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租用办公场所，解决区旧城改造拆迁指挥部（朝天镇）办公用房需求。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79.76</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79.76</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结合自评情况，项目自评总分100，为工作人员提供安全舒适的办公场所，提高办事效率。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项目负责人：白燕</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51081222T000007260114-广元市朝天区朝天镇养老服务综合体项目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改建食堂、活动场所、康复中心、休闲中心等共计1915平方米，并配套相应设施设备。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已完成投资额度工程量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改建食堂、活动场所、康复中心、休闲中心等共计1915平方米，并配套相应设施设备。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结合自评情况，项目自评总分100。为社区老年人提供良好的养老、休闲场所，使老有所养、老有所乐落到实处。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项目负责人：刘梦</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51081222T000007492674-明月村二组水沟头山体滑坡隐患治理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新建堡坎1处、维修水池1口及引水渠、修复路面100平方米，及时恢复农业生产渠系，解决群众生产道路问题和消除安全隐患。</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新建堡坎1处、维修水池1口及引水渠、修复路面100平方米，及时恢复农业生产渠系，解决群众生产道路问题和消除安全隐患。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根据现场测算，确定施工方案。新建堡坎1处、维修水池1口及引水渠、修复路面100平方米，及时恢复农业生产渠系，解决群众生产道路问题和消除安全隐患。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结合自评情况，项目自评总分100，解决群众生产道路、消除安全隐患。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项目负责人：余保成</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保障日常运转需要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59.25</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59.25</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项目负责人：吴春霞</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保障日常运转需要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85.50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85.50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结合自评情况，项目自评总分100，保障单位日常工作正常开展。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项目负责人：吴春霞</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对乡村振兴重点村驻村工作队及第一书记日常经费保障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结合自评情况，项目自评总分100，乡村振兴推进有力有序。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项目负责人：赵永发</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51081223T000008501422-学历提升班学习费用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对村干部学历提升对象给予财政补助2000元/人</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由村组织或个人向镇人民政府提出申报，根据学历证明相关资料，提请组织和财政部门审批后给予补偿。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结合自评情况，项目自评总分100，通过提高村组干部学历水平，全面提升基层组织整体素质，更好地为群众服好务。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项目负责人：胡廷波</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51081223T000008576950-朝天城区北出口行道树绿化遗留问题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2013年3月，区委、区政府召开了关于北出口绿化工作会议，会议明确要求区林业局指导，我镇具体落实对北出口绿化工作，经我镇现场核算需租用25.79亩（按照1330元/亩）给予一次性土地补偿，补偿期限为8年（2013年至2020年）。其中租地协议中明确年产值调整按照市政府公布的及时调整。区委、区政府多次组织召开朝天雪溪路道路改扩建（原朝天城区北出口道路拓宽）项目推进协调会。经我镇摸排区林业局应2014年3月至2021年3月行道树租地补偿款106492.05元（含400元/亩补差）</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        2013年3月，区委、区政府召开了关于北出口绿化工作会议，会议明确要求区林业局指导，我镇具体落实对北出口绿化工作，经我镇现场核算需租用25.79亩（按照1330元/亩）给予一次性土地补偿，补偿期限为8年（2013年至2020年）。其中租地协议中明确年产值调整按照市政府公布的及时调整。区委、区政府多次组织召开朝天雪溪路道路改扩建（原朝天城区北出口道路拓宽）项目推进协调会。经我镇摸排区林业局应2014年3月至2021年3月行道树租地补偿款106492.05元（含400元/亩补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根据资料及现场勘测核实补偿面积，按标准补偿到位。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结合自评情况，项目自评总分100，按标准补偿到户，解决了多年遗留问题，消除不稳定因素。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项目负责人：赵广兵</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51081223T000008685183-清风路社区人居环境治理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广元市朝天区朝天镇人民政府部门</w:t>
            </w:r>
          </w:p>
        </w:tc>
        <w:tc>
          <w:tcPr>
            <w:tcW w:w="50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广元市朝天区朝天镇人民政府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大力实施人居环境治理，开展农村污水治理，巩固农村环境整治成果，整治好重点地段人居环境，推进全国文明城市创建</w:t>
            </w:r>
          </w:p>
        </w:tc>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大力实施人居环境治理，开展农村污水治理，巩固农村环境整治成果，整治好重点地段人居环境，推进全国文明城市创建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每月定期开展人居环境治理1次，日常保洁常态化进行。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结合自评情况，项目自评总分100，全面完成环境整治工作。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项目负责人：赵广兵</w:t>
            </w:r>
          </w:p>
        </w:tc>
        <w:tc>
          <w:tcPr>
            <w:tcW w:w="2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3"/>
        <w:rPr>
          <w:rFonts w:hint="eastAsia"/>
          <w:lang w:val="en-US" w:eastAsia="zh-CN"/>
        </w:rPr>
        <w:sectPr>
          <w:headerReference r:id="rId3" w:type="first"/>
          <w:footerReference r:id="rId5" w:type="first"/>
          <w:footerReference r:id="rId4" w:type="default"/>
          <w:pgSz w:w="11906" w:h="16838"/>
          <w:pgMar w:top="1134" w:right="1474" w:bottom="1134" w:left="1587" w:header="851" w:footer="992" w:gutter="0"/>
          <w:pgNumType w:fmt="decimal"/>
          <w:cols w:space="425" w:num="1"/>
          <w:docGrid w:type="lines" w:linePitch="312" w:charSpace="0"/>
        </w:sectPr>
      </w:pPr>
    </w:p>
    <w:p>
      <w:pPr>
        <w:autoSpaceDE w:val="0"/>
        <w:spacing w:line="560" w:lineRule="exact"/>
        <w:jc w:val="left"/>
        <w:rPr>
          <w:rFonts w:hint="eastAsia" w:ascii="仿宋_GB2312" w:eastAsia="仿宋_GB2312" w:cs="Times New Roman"/>
          <w:w w:val="99"/>
          <w:sz w:val="32"/>
          <w:szCs w:val="32"/>
          <w:lang w:val="en-US" w:eastAsia="zh-CN"/>
        </w:rPr>
      </w:pPr>
      <w:r>
        <w:rPr>
          <w:rFonts w:hint="eastAsia" w:ascii="仿宋_GB2312" w:eastAsia="仿宋_GB2312" w:cs="Times New Roman"/>
          <w:w w:val="99"/>
          <w:sz w:val="32"/>
          <w:szCs w:val="32"/>
          <w:lang w:val="en-US" w:eastAsia="zh-CN"/>
        </w:rPr>
        <w:t>附件2</w:t>
      </w:r>
    </w:p>
    <w:p>
      <w:pPr>
        <w:autoSpaceDE w:val="0"/>
        <w:spacing w:line="560" w:lineRule="exact"/>
        <w:jc w:val="center"/>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b w:val="0"/>
          <w:bCs w:val="0"/>
          <w:color w:val="000000"/>
          <w:kern w:val="0"/>
          <w:sz w:val="44"/>
          <w:szCs w:val="44"/>
          <w:lang w:val="en-US" w:eastAsia="zh-CN"/>
        </w:rPr>
        <w:t>朝天城区北出口行道树绿化遗留问题处理</w:t>
      </w:r>
      <w:r>
        <w:rPr>
          <w:rFonts w:hint="eastAsia" w:asciiTheme="majorEastAsia" w:hAnsiTheme="majorEastAsia" w:eastAsiaTheme="majorEastAsia" w:cstheme="majorEastAsia"/>
          <w:b w:val="0"/>
          <w:bCs w:val="0"/>
          <w:color w:val="000000"/>
          <w:kern w:val="0"/>
          <w:sz w:val="44"/>
          <w:szCs w:val="44"/>
        </w:rPr>
        <w:t>项目支出绩效</w:t>
      </w:r>
      <w:r>
        <w:rPr>
          <w:rFonts w:hint="eastAsia" w:asciiTheme="majorEastAsia" w:hAnsiTheme="majorEastAsia" w:eastAsiaTheme="majorEastAsia" w:cstheme="majorEastAsia"/>
          <w:b w:val="0"/>
          <w:bCs w:val="0"/>
          <w:color w:val="000000"/>
          <w:kern w:val="0"/>
          <w:sz w:val="44"/>
          <w:szCs w:val="44"/>
          <w:lang w:eastAsia="zh-CN"/>
        </w:rPr>
        <w:t>自评</w:t>
      </w:r>
      <w:r>
        <w:rPr>
          <w:rFonts w:hint="eastAsia" w:asciiTheme="majorEastAsia" w:hAnsiTheme="majorEastAsia" w:eastAsiaTheme="majorEastAsia" w:cstheme="majorEastAsia"/>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40" w:lineRule="exact"/>
        <w:ind w:firstLine="618"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（一）项目资金申报及批复情况。</w:t>
      </w:r>
    </w:p>
    <w:p>
      <w:pPr>
        <w:autoSpaceDE w:val="0"/>
        <w:spacing w:line="540" w:lineRule="exact"/>
        <w:ind w:firstLine="632" w:firstLineChars="200"/>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2013年3月，区委、区政府召开了关于北出口绿化工作会议，会议明确要求区林业局指导，我镇具体落实对北出口绿化工作</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经我镇现场核算需租用25.79亩（按照1330元/亩）给予一次性土地补偿，补偿期限为8年（2013年至2020年）。其中租地协议中明确年产值调整按照市政府公布的及时调整。区委、区政府多次组织召开朝天雪溪路道路改扩建（原朝天城区北出口道路拓宽）项目推进协调会。经我镇</w:t>
      </w:r>
      <w:r>
        <w:rPr>
          <w:rFonts w:hint="eastAsia" w:ascii="仿宋_GB2312" w:hAnsi="宋体" w:eastAsia="仿宋_GB2312" w:cs="Times New Roman"/>
          <w:w w:val="99"/>
          <w:sz w:val="32"/>
          <w:szCs w:val="32"/>
          <w:lang w:val="en-US" w:eastAsia="zh-CN"/>
        </w:rPr>
        <w:t>核实，</w:t>
      </w:r>
      <w:r>
        <w:rPr>
          <w:rFonts w:hint="eastAsia" w:ascii="仿宋_GB2312" w:hAnsi="宋体" w:eastAsia="仿宋_GB2312" w:cs="Times New Roman"/>
          <w:w w:val="99"/>
          <w:sz w:val="32"/>
          <w:szCs w:val="32"/>
        </w:rPr>
        <w:t>区林业局</w:t>
      </w:r>
      <w:r>
        <w:rPr>
          <w:rFonts w:hint="eastAsia" w:ascii="仿宋_GB2312" w:hAnsi="宋体" w:eastAsia="仿宋_GB2312" w:cs="Times New Roman"/>
          <w:w w:val="99"/>
          <w:sz w:val="32"/>
          <w:szCs w:val="32"/>
          <w:lang w:val="en-US" w:eastAsia="zh-CN"/>
        </w:rPr>
        <w:t>应支付</w:t>
      </w:r>
      <w:r>
        <w:rPr>
          <w:rFonts w:hint="eastAsia" w:ascii="仿宋_GB2312" w:hAnsi="宋体" w:eastAsia="仿宋_GB2312" w:cs="Times New Roman"/>
          <w:w w:val="99"/>
          <w:sz w:val="32"/>
          <w:szCs w:val="32"/>
        </w:rPr>
        <w:t>2014年3月至2021年3月行道树租地补偿款106492.05元（含400元/亩补差）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申请项目资金106492.05元，财政批复项目资金100000元。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1．项目主要内容。</w:t>
      </w:r>
      <w:r>
        <w:rPr>
          <w:rFonts w:hint="eastAsia" w:ascii="仿宋_GB2312" w:hAnsi="宋体" w:eastAsia="仿宋_GB2312" w:cs="Times New Roman"/>
          <w:w w:val="99"/>
          <w:sz w:val="32"/>
          <w:szCs w:val="32"/>
          <w:lang w:val="en-US" w:eastAsia="zh-CN"/>
        </w:rPr>
        <w:t>一次性补偿租用土地25.79亩费用10万元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2．项目应实现的具体绩效目标</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补偿租用土地费用，化解多年历史遗留问题，实现社会和谐稳定。</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宋体" w:eastAsia="仿宋_GB2312" w:cs="Times New Roman"/>
          <w:w w:val="99"/>
          <w:sz w:val="32"/>
          <w:szCs w:val="32"/>
        </w:rPr>
        <w:t>3．</w:t>
      </w:r>
      <w:r>
        <w:rPr>
          <w:rFonts w:hint="eastAsia" w:ascii="仿宋_GB2312" w:hAnsi="Times New Roman" w:eastAsia="仿宋_GB2312" w:cs="Times New Roman"/>
          <w:spacing w:val="-6"/>
          <w:sz w:val="32"/>
          <w:szCs w:val="32"/>
        </w:rPr>
        <w:t>项目申报内容与具体实施内容相符、申报目标合理可行</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16" w:firstLineChars="200"/>
        <w:textAlignment w:val="auto"/>
        <w:rPr>
          <w:rFonts w:hint="default" w:ascii="仿宋_GB2312" w:hAnsi="仿宋_GB2312" w:eastAsia="楷体_GB2312" w:cs="仿宋_GB2312"/>
          <w:b w:val="0"/>
          <w:i w:val="0"/>
          <w:caps w:val="0"/>
          <w:color w:val="000000"/>
          <w:spacing w:val="0"/>
          <w:sz w:val="32"/>
          <w:szCs w:val="32"/>
          <w:shd w:val="clear" w:color="auto" w:fill="auto"/>
          <w:lang w:val="en-US" w:eastAsia="zh-CN"/>
        </w:rPr>
      </w:pPr>
      <w:r>
        <w:rPr>
          <w:rFonts w:hint="eastAsia" w:ascii="仿宋_GB2312" w:hAnsi="Times New Roman" w:eastAsia="仿宋_GB2312" w:cs="Times New Roman"/>
          <w:spacing w:val="-6"/>
          <w:sz w:val="32"/>
          <w:szCs w:val="32"/>
          <w:lang w:val="en-US" w:eastAsia="zh-CN"/>
        </w:rPr>
        <w:t>1、确定自评目的 2、收集信息 3、评估项目进度  4、评估项目质量</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（可用表格形式反映）。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1.资金计划及到位。朝天城区北出口行道树绿化遗留问题</w:t>
      </w:r>
      <w:r>
        <w:rPr>
          <w:rFonts w:hint="eastAsia" w:ascii="仿宋_GB2312" w:hAnsi="仿宋_GB2312" w:eastAsia="仿宋_GB2312" w:cs="仿宋_GB2312"/>
          <w:b w:val="0"/>
          <w:i w:val="0"/>
          <w:caps w:val="0"/>
          <w:color w:val="000000"/>
          <w:spacing w:val="0"/>
          <w:sz w:val="32"/>
          <w:szCs w:val="32"/>
          <w:shd w:val="clear" w:color="auto" w:fill="auto"/>
        </w:rPr>
        <w:t>项目支出</w:t>
      </w:r>
      <w:r>
        <w:rPr>
          <w:rFonts w:hint="eastAsia" w:ascii="仿宋_GB2312" w:hAnsi="仿宋_GB2312" w:eastAsia="仿宋_GB2312" w:cs="仿宋_GB2312"/>
          <w:b w:val="0"/>
          <w:i w:val="0"/>
          <w:caps w:val="0"/>
          <w:color w:val="000000"/>
          <w:spacing w:val="0"/>
          <w:sz w:val="32"/>
          <w:szCs w:val="32"/>
          <w:shd w:val="clear" w:color="auto" w:fill="auto"/>
          <w:lang w:val="en-US" w:eastAsia="zh-CN"/>
        </w:rPr>
        <w:t>10</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资金已</w:t>
      </w:r>
      <w:r>
        <w:rPr>
          <w:rFonts w:hint="eastAsia" w:ascii="仿宋_GB2312" w:hAnsi="仿宋_GB2312" w:eastAsia="仿宋_GB2312" w:cs="仿宋_GB2312"/>
          <w:sz w:val="32"/>
          <w:szCs w:val="32"/>
          <w:shd w:val="clear" w:color="auto" w:fill="auto"/>
          <w:lang w:val="en-US" w:eastAsia="zh-CN"/>
        </w:rPr>
        <w:t>到位10万元</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w:t>
      </w:r>
    </w:p>
    <w:p>
      <w:pPr>
        <w:autoSpaceDE w:val="0"/>
        <w:spacing w:line="540" w:lineRule="exact"/>
        <w:ind w:firstLine="640"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2.资金使用。项目资金全部用于解决2013年北出口行道树绿化遗留问题，资金开支范围合理，按项目实施进度拨付资金，支付依据合规合法且与预算相符。</w:t>
      </w:r>
    </w:p>
    <w:p>
      <w:pPr>
        <w:autoSpaceDE w:val="0"/>
        <w:spacing w:line="540" w:lineRule="exact"/>
        <w:ind w:firstLine="618"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numPr>
          <w:ilvl w:val="0"/>
          <w:numId w:val="0"/>
        </w:numPr>
        <w:shd w:val="clear"/>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autoSpaceDE w:val="0"/>
        <w:spacing w:line="540" w:lineRule="exact"/>
        <w:ind w:firstLine="618"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shd w:val="clear"/>
        <w:kinsoku/>
        <w:wordWrap/>
        <w:overflowPunct/>
        <w:topLinePunct w:val="0"/>
        <w:autoSpaceDE/>
        <w:autoSpaceDN/>
        <w:bidi w:val="0"/>
        <w:adjustRightInd w:val="0"/>
        <w:snapToGrid/>
        <w:spacing w:line="596" w:lineRule="exact"/>
        <w:ind w:left="0" w:leftChars="0" w:right="0" w:rightChars="0" w:firstLine="634" w:firstLineChars="200"/>
        <w:textAlignment w:val="auto"/>
        <w:outlineLvl w:val="9"/>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r>
        <w:rPr>
          <w:rFonts w:hint="eastAsia" w:ascii="楷体_GB2312" w:hAnsi="宋体" w:eastAsia="楷体_GB2312" w:cs="Times New Roman"/>
          <w:b w:val="0"/>
          <w:bCs/>
          <w:w w:val="99"/>
          <w:sz w:val="32"/>
          <w:szCs w:val="32"/>
          <w:lang w:val="en-US" w:eastAsia="zh-CN"/>
        </w:rPr>
        <w:t>该项目资金是为了解决多年前的历史遗留问题，项目的产生及实施，体现的是政府公信力，</w:t>
      </w:r>
      <w:r>
        <w:rPr>
          <w:rFonts w:hint="eastAsia" w:ascii="仿宋_GB2312" w:hAnsi="仿宋_GB2312" w:eastAsia="仿宋_GB2312" w:cs="仿宋_GB2312"/>
          <w:b w:val="0"/>
          <w:bCs/>
          <w:sz w:val="32"/>
          <w:szCs w:val="32"/>
          <w:shd w:val="clear" w:color="auto" w:fill="auto"/>
        </w:rPr>
        <w:t>为进一步加强</w:t>
      </w:r>
      <w:r>
        <w:rPr>
          <w:rFonts w:hint="eastAsia" w:ascii="仿宋_GB2312" w:hAnsi="仿宋_GB2312" w:eastAsia="仿宋_GB2312" w:cs="仿宋_GB2312"/>
          <w:b w:val="0"/>
          <w:bCs/>
          <w:sz w:val="32"/>
          <w:szCs w:val="32"/>
          <w:shd w:val="clear" w:color="auto" w:fill="auto"/>
          <w:lang w:val="en-US" w:eastAsia="zh-CN"/>
        </w:rPr>
        <w:t>项目</w:t>
      </w:r>
      <w:r>
        <w:rPr>
          <w:rFonts w:hint="eastAsia" w:ascii="仿宋_GB2312" w:hAnsi="仿宋_GB2312" w:eastAsia="仿宋_GB2312" w:cs="仿宋_GB2312"/>
          <w:b w:val="0"/>
          <w:bCs/>
          <w:sz w:val="32"/>
          <w:szCs w:val="32"/>
          <w:shd w:val="clear" w:color="auto" w:fill="auto"/>
        </w:rPr>
        <w:t>资金的监管，切实维护老百姓利益，</w:t>
      </w:r>
      <w:r>
        <w:rPr>
          <w:rFonts w:hint="eastAsia" w:ascii="仿宋_GB2312" w:hAnsi="仿宋_GB2312" w:eastAsia="仿宋_GB2312" w:cs="仿宋_GB2312"/>
          <w:sz w:val="32"/>
          <w:szCs w:val="32"/>
          <w:shd w:val="clear" w:color="auto" w:fill="auto"/>
        </w:rPr>
        <w:t>保障资金合理使用，</w:t>
      </w:r>
      <w:r>
        <w:rPr>
          <w:rFonts w:hint="eastAsia" w:ascii="仿宋_GB2312" w:hAnsi="仿宋_GB2312" w:eastAsia="仿宋_GB2312" w:cs="仿宋_GB2312"/>
          <w:sz w:val="32"/>
          <w:szCs w:val="32"/>
          <w:shd w:val="clear" w:color="auto" w:fill="auto"/>
          <w:lang w:eastAsia="zh-CN"/>
        </w:rPr>
        <w:t>自始至终</w:t>
      </w:r>
      <w:r>
        <w:rPr>
          <w:rFonts w:hint="eastAsia" w:ascii="仿宋_GB2312" w:hAnsi="仿宋_GB2312" w:eastAsia="仿宋_GB2312" w:cs="仿宋_GB2312"/>
          <w:sz w:val="32"/>
          <w:szCs w:val="32"/>
          <w:shd w:val="clear" w:color="auto" w:fill="auto"/>
        </w:rPr>
        <w:t>按照各级的要求，</w:t>
      </w:r>
      <w:r>
        <w:rPr>
          <w:rFonts w:hint="eastAsia" w:ascii="仿宋_GB2312" w:hAnsi="仿宋_GB2312" w:eastAsia="仿宋_GB2312" w:cs="仿宋_GB2312"/>
          <w:sz w:val="32"/>
          <w:szCs w:val="32"/>
          <w:shd w:val="clear" w:color="auto" w:fill="auto"/>
          <w:lang w:eastAsia="zh-CN"/>
        </w:rPr>
        <w:t>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监管到位</w:t>
      </w:r>
      <w:r>
        <w:rPr>
          <w:rFonts w:hint="eastAsia" w:ascii="仿宋_GB2312" w:hAnsi="仿宋_GB2312" w:eastAsia="仿宋_GB2312" w:cs="仿宋_GB2312"/>
          <w:sz w:val="32"/>
          <w:szCs w:val="32"/>
          <w:shd w:val="clear" w:color="auto" w:fill="auto"/>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楷体_GB2312" w:hAnsi="宋体" w:eastAsia="楷体_GB2312" w:cs="Times New Roman"/>
          <w:b w:val="0"/>
          <w:bCs/>
          <w:w w:val="99"/>
          <w:sz w:val="32"/>
          <w:szCs w:val="32"/>
          <w:lang w:val="en-US" w:eastAsia="zh-CN"/>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楷体_GB2312" w:hAnsi="宋体" w:eastAsia="楷体_GB2312" w:cs="Times New Roman"/>
          <w:b w:val="0"/>
          <w:bCs/>
          <w:w w:val="99"/>
          <w:sz w:val="32"/>
          <w:szCs w:val="32"/>
          <w:lang w:val="en-US" w:eastAsia="zh-CN"/>
        </w:rPr>
        <w:t>本项目属于补偿性资金支出，做到补偿对象精准、补偿费用精准，确保资金支出合理规范，达到化解历史遗留问题、维护社会和谐稳定的最佳目的。镇分管领导及经办人员全程负责项目资金补偿依据核实并补偿到农户。</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楷体_GB2312" w:hAnsi="宋体" w:eastAsia="楷体_GB2312" w:cs="Times New Roman"/>
          <w:b w:val="0"/>
          <w:bCs/>
          <w:w w:val="99"/>
          <w:sz w:val="32"/>
          <w:szCs w:val="32"/>
          <w:lang w:val="en-US" w:eastAsia="zh-CN"/>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楷体_GB2312" w:hAnsi="宋体" w:eastAsia="楷体_GB2312" w:cs="Times New Roman"/>
          <w:b w:val="0"/>
          <w:bCs/>
          <w:w w:val="99"/>
          <w:sz w:val="32"/>
          <w:szCs w:val="32"/>
          <w:lang w:val="en-US" w:eastAsia="zh-CN"/>
        </w:rPr>
        <w:t>核实面积准确性、补偿对象认可签字，报镇党委会集体讨论通过，兑现到位资金。</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仿宋_GB2312" w:cs="Times New Roman"/>
          <w:b/>
          <w:w w:val="99"/>
          <w:sz w:val="32"/>
          <w:szCs w:val="32"/>
          <w:lang w:eastAsia="zh-CN"/>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w w:val="99"/>
          <w:sz w:val="32"/>
          <w:szCs w:val="32"/>
        </w:rPr>
        <w:t>项目</w:t>
      </w:r>
      <w:r>
        <w:rPr>
          <w:rFonts w:hint="eastAsia" w:ascii="仿宋_GB2312" w:hAnsi="宋体" w:eastAsia="仿宋_GB2312" w:cs="Times New Roman"/>
          <w:w w:val="99"/>
          <w:sz w:val="32"/>
          <w:szCs w:val="32"/>
          <w:lang w:val="en-US" w:eastAsia="zh-CN"/>
        </w:rPr>
        <w:t>资金支付清风路社区居委会，由居委会兑现到位，社区支付到户，资金支付按程序审核审批，无</w:t>
      </w:r>
      <w:r>
        <w:rPr>
          <w:rFonts w:hint="eastAsia" w:ascii="仿宋_GB2312" w:hAnsi="宋体" w:eastAsia="仿宋_GB2312" w:cs="Times New Roman"/>
          <w:w w:val="99"/>
          <w:sz w:val="32"/>
          <w:szCs w:val="32"/>
        </w:rPr>
        <w:t>资金结余情况</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（二）项目效益情况。</w:t>
      </w:r>
      <w:r>
        <w:rPr>
          <w:rFonts w:hint="eastAsia" w:ascii="楷体_GB2312" w:hAnsi="宋体" w:eastAsia="楷体_GB2312" w:cs="Times New Roman"/>
          <w:b w:val="0"/>
          <w:bCs/>
          <w:w w:val="99"/>
          <w:sz w:val="32"/>
          <w:szCs w:val="32"/>
          <w:lang w:val="en-US" w:eastAsia="zh-CN"/>
        </w:rPr>
        <w:t>项目实施到位，一是农户权益得到保障；二是政府履行了职责，维护了政府的公信力；三是为</w:t>
      </w:r>
      <w:r>
        <w:rPr>
          <w:rFonts w:hint="eastAsia" w:ascii="仿宋_GB2312" w:hAnsi="宋体" w:eastAsia="仿宋_GB2312" w:cs="Times New Roman"/>
          <w:b w:val="0"/>
          <w:bCs/>
          <w:w w:val="99"/>
          <w:sz w:val="32"/>
          <w:szCs w:val="32"/>
        </w:rPr>
        <w:t>朝天雪溪路道路改扩建（原朝天城区北出口道路拓</w:t>
      </w:r>
      <w:r>
        <w:rPr>
          <w:rFonts w:hint="eastAsia" w:ascii="仿宋_GB2312" w:hAnsi="宋体" w:eastAsia="仿宋_GB2312" w:cs="Times New Roman"/>
          <w:w w:val="99"/>
          <w:sz w:val="32"/>
          <w:szCs w:val="32"/>
        </w:rPr>
        <w:t>宽）</w:t>
      </w:r>
      <w:r>
        <w:rPr>
          <w:rFonts w:hint="eastAsia" w:ascii="仿宋_GB2312" w:hAnsi="宋体" w:eastAsia="仿宋_GB2312" w:cs="Times New Roman"/>
          <w:w w:val="99"/>
          <w:sz w:val="32"/>
          <w:szCs w:val="32"/>
          <w:lang w:val="en-US" w:eastAsia="zh-CN"/>
        </w:rPr>
        <w:t>扫清了障碍，实现社会经济可持续发展。</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val="en-US" w:eastAsia="zh-CN"/>
        </w:rPr>
        <w:t>综上所述，本项目评价结果为优。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val="en-US" w:eastAsia="zh-CN"/>
        </w:rPr>
        <w:t>无</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val="en-US" w:eastAsia="zh-CN"/>
        </w:rPr>
        <w:t>无</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N/>
        <w:bidi w:val="0"/>
        <w:spacing w:line="560" w:lineRule="exact"/>
        <w:ind w:firstLine="2528" w:firstLineChars="800"/>
        <w:textAlignment w:val="auto"/>
        <w:rPr>
          <w:rFonts w:hint="eastAsia" w:ascii="Arial" w:hAnsi="Arial" w:eastAsia="仿宋_GB2312" w:cs="Arial"/>
          <w:w w:val="99"/>
          <w:sz w:val="32"/>
          <w:szCs w:val="32"/>
          <w:lang w:val="en-US" w:eastAsia="zh-CN"/>
        </w:rPr>
      </w:pPr>
    </w:p>
    <w:p>
      <w:pPr>
        <w:keepNext w:val="0"/>
        <w:keepLines w:val="0"/>
        <w:pageBreakBefore w:val="0"/>
        <w:kinsoku/>
        <w:wordWrap/>
        <w:overflowPunct/>
        <w:topLinePunct w:val="0"/>
        <w:autoSpaceDN/>
        <w:bidi w:val="0"/>
        <w:spacing w:line="560" w:lineRule="exact"/>
        <w:ind w:firstLine="2528" w:firstLineChars="800"/>
        <w:textAlignment w:val="auto"/>
        <w:rPr>
          <w:rFonts w:hint="eastAsia" w:ascii="Arial" w:hAnsi="Arial" w:eastAsia="仿宋_GB2312" w:cs="Arial"/>
          <w:w w:val="99"/>
          <w:sz w:val="32"/>
          <w:szCs w:val="32"/>
          <w:lang w:val="en-US" w:eastAsia="zh-CN"/>
        </w:rPr>
      </w:pPr>
    </w:p>
    <w:p>
      <w:pPr>
        <w:keepNext w:val="0"/>
        <w:keepLines w:val="0"/>
        <w:pageBreakBefore w:val="0"/>
        <w:kinsoku/>
        <w:wordWrap/>
        <w:overflowPunct/>
        <w:topLinePunct w:val="0"/>
        <w:autoSpaceDN/>
        <w:bidi w:val="0"/>
        <w:spacing w:line="560" w:lineRule="exact"/>
        <w:ind w:firstLine="2528" w:firstLineChars="800"/>
        <w:textAlignment w:val="auto"/>
        <w:rPr>
          <w:rFonts w:hint="eastAsia" w:ascii="Arial" w:hAnsi="Arial" w:eastAsia="仿宋_GB2312" w:cs="Arial"/>
          <w:w w:val="99"/>
          <w:sz w:val="32"/>
          <w:szCs w:val="32"/>
          <w:lang w:val="en-US" w:eastAsia="zh-CN"/>
        </w:rPr>
      </w:pPr>
    </w:p>
    <w:p>
      <w:pPr>
        <w:keepNext w:val="0"/>
        <w:keepLines w:val="0"/>
        <w:pageBreakBefore w:val="0"/>
        <w:kinsoku/>
        <w:wordWrap/>
        <w:overflowPunct/>
        <w:topLinePunct w:val="0"/>
        <w:autoSpaceDN/>
        <w:bidi w:val="0"/>
        <w:spacing w:line="560" w:lineRule="exact"/>
        <w:ind w:firstLine="2528" w:firstLineChars="800"/>
        <w:textAlignment w:val="auto"/>
        <w:rPr>
          <w:rFonts w:hint="eastAsia" w:ascii="Arial" w:hAnsi="Arial" w:eastAsia="仿宋_GB2312" w:cs="Arial"/>
          <w:w w:val="99"/>
          <w:sz w:val="32"/>
          <w:szCs w:val="32"/>
          <w:lang w:val="en-US" w:eastAsia="zh-CN"/>
        </w:rPr>
      </w:pPr>
    </w:p>
    <w:p>
      <w:pPr>
        <w:rPr>
          <w:rFonts w:hint="eastAsia"/>
        </w:rPr>
      </w:pPr>
    </w:p>
    <w:p>
      <w:pPr>
        <w:pStyle w:val="2"/>
        <w:rPr>
          <w:rFonts w:hint="eastAsia"/>
        </w:rPr>
      </w:pPr>
    </w:p>
    <w:p>
      <w:pPr>
        <w:pStyle w:val="3"/>
        <w:rPr>
          <w:rFonts w:hint="eastAsia"/>
        </w:rPr>
      </w:pPr>
    </w:p>
    <w:p>
      <w:pPr>
        <w:keepNext w:val="0"/>
        <w:keepLines w:val="0"/>
        <w:pageBreakBefore w:val="0"/>
        <w:kinsoku/>
        <w:wordWrap/>
        <w:overflowPunct/>
        <w:topLinePunct w:val="0"/>
        <w:autoSpaceDN/>
        <w:bidi w:val="0"/>
        <w:spacing w:line="560" w:lineRule="exact"/>
        <w:ind w:firstLine="2484" w:firstLineChars="1200"/>
        <w:textAlignment w:val="auto"/>
        <w:rPr>
          <w:rFonts w:hint="eastAsia" w:ascii="Times New Roman" w:hAnsi="Times New Roman" w:eastAsia="宋体" w:cs="Times New Roman"/>
          <w:w w:val="99"/>
          <w:szCs w:val="21"/>
        </w:rPr>
      </w:pPr>
    </w:p>
    <w:p>
      <w:pPr>
        <w:pStyle w:val="2"/>
        <w:rPr>
          <w:rFonts w:hint="eastAsia" w:eastAsia="仿宋_GB2312"/>
          <w:color w:val="auto"/>
          <w:sz w:val="32"/>
          <w:szCs w:val="32"/>
          <w:highlight w:val="none"/>
          <w:lang w:val="en-US" w:eastAsia="zh-CN"/>
        </w:rPr>
      </w:pPr>
    </w:p>
    <w:p>
      <w:pPr>
        <w:pStyle w:val="2"/>
        <w:rPr>
          <w:rFonts w:hint="eastAsia" w:eastAsia="仿宋_GB2312"/>
          <w:color w:val="auto"/>
          <w:sz w:val="32"/>
          <w:szCs w:val="32"/>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left"/>
        <w:textAlignment w:val="auto"/>
        <w:rPr>
          <w:rFonts w:hint="default" w:ascii="仿宋" w:hAnsi="仿宋" w:eastAsia="仿宋" w:cs="仿宋"/>
          <w:b w:val="0"/>
          <w:bCs/>
          <w:color w:val="auto"/>
          <w:kern w:val="2"/>
          <w:sz w:val="32"/>
          <w:szCs w:val="32"/>
          <w:shd w:val="clear" w:color="auto" w:fill="auto"/>
          <w:lang w:val="en-US" w:eastAsia="zh-CN"/>
        </w:rPr>
      </w:pPr>
      <w:r>
        <w:rPr>
          <w:rFonts w:hint="eastAsia" w:ascii="仿宋" w:hAnsi="仿宋" w:eastAsia="仿宋" w:cs="仿宋"/>
          <w:b w:val="0"/>
          <w:bCs/>
          <w:color w:val="auto"/>
          <w:kern w:val="2"/>
          <w:sz w:val="32"/>
          <w:szCs w:val="32"/>
          <w:shd w:val="clear" w:color="auto" w:fill="auto"/>
          <w:lang w:val="en-US" w:eastAsia="zh-CN"/>
        </w:rPr>
        <w:t>附件3</w:t>
      </w: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Theme="majorEastAsia" w:hAnsiTheme="majorEastAsia" w:eastAsiaTheme="majorEastAsia" w:cstheme="majorEastAsia"/>
          <w:b w:val="0"/>
          <w:bCs/>
          <w:color w:val="auto"/>
          <w:kern w:val="2"/>
          <w:sz w:val="44"/>
          <w:szCs w:val="44"/>
          <w:shd w:val="clear" w:color="auto" w:fill="auto"/>
          <w:lang w:eastAsia="zh-CN"/>
        </w:rPr>
      </w:pPr>
      <w:r>
        <w:rPr>
          <w:rFonts w:hint="eastAsia" w:asciiTheme="majorEastAsia" w:hAnsiTheme="majorEastAsia" w:eastAsiaTheme="majorEastAsia" w:cstheme="majorEastAsia"/>
          <w:b w:val="0"/>
          <w:bCs/>
          <w:color w:val="auto"/>
          <w:kern w:val="2"/>
          <w:sz w:val="44"/>
          <w:szCs w:val="44"/>
          <w:shd w:val="clear" w:color="auto" w:fill="auto"/>
        </w:rPr>
        <w:t>朝天镇</w:t>
      </w:r>
      <w:r>
        <w:rPr>
          <w:rFonts w:hint="eastAsia" w:asciiTheme="majorEastAsia" w:hAnsiTheme="majorEastAsia" w:eastAsiaTheme="majorEastAsia" w:cstheme="majorEastAsia"/>
          <w:b w:val="0"/>
          <w:bCs/>
          <w:color w:val="auto"/>
          <w:kern w:val="2"/>
          <w:sz w:val="44"/>
          <w:szCs w:val="44"/>
          <w:shd w:val="clear" w:color="auto" w:fill="auto"/>
          <w:lang w:eastAsia="zh-CN"/>
        </w:rPr>
        <w:t>202</w:t>
      </w:r>
      <w:r>
        <w:rPr>
          <w:rFonts w:hint="eastAsia" w:asciiTheme="majorEastAsia" w:hAnsiTheme="majorEastAsia" w:eastAsiaTheme="majorEastAsia" w:cstheme="majorEastAsia"/>
          <w:b w:val="0"/>
          <w:bCs/>
          <w:color w:val="auto"/>
          <w:kern w:val="2"/>
          <w:sz w:val="44"/>
          <w:szCs w:val="44"/>
          <w:shd w:val="clear" w:color="auto" w:fill="auto"/>
          <w:lang w:val="en-US" w:eastAsia="zh-CN"/>
        </w:rPr>
        <w:t>2</w:t>
      </w:r>
      <w:r>
        <w:rPr>
          <w:rFonts w:hint="eastAsia" w:asciiTheme="majorEastAsia" w:hAnsiTheme="majorEastAsia" w:eastAsiaTheme="majorEastAsia" w:cstheme="majorEastAsia"/>
          <w:b w:val="0"/>
          <w:bCs/>
          <w:color w:val="auto"/>
          <w:kern w:val="2"/>
          <w:sz w:val="44"/>
          <w:szCs w:val="44"/>
          <w:shd w:val="clear" w:color="auto" w:fill="auto"/>
        </w:rPr>
        <w:t>年</w:t>
      </w:r>
      <w:r>
        <w:rPr>
          <w:rFonts w:hint="eastAsia" w:asciiTheme="majorEastAsia" w:hAnsiTheme="majorEastAsia" w:eastAsiaTheme="majorEastAsia" w:cstheme="majorEastAsia"/>
          <w:b w:val="0"/>
          <w:bCs/>
          <w:color w:val="auto"/>
          <w:kern w:val="2"/>
          <w:sz w:val="44"/>
          <w:szCs w:val="44"/>
          <w:shd w:val="clear" w:color="auto" w:fill="auto"/>
          <w:lang w:val="en-US" w:eastAsia="zh-CN"/>
        </w:rPr>
        <w:t>城乡环境综合治理</w:t>
      </w:r>
      <w:r>
        <w:rPr>
          <w:rFonts w:hint="eastAsia" w:asciiTheme="majorEastAsia" w:hAnsiTheme="majorEastAsia" w:eastAsiaTheme="majorEastAsia" w:cstheme="majorEastAsia"/>
          <w:b w:val="0"/>
          <w:bCs/>
          <w:color w:val="auto"/>
          <w:kern w:val="2"/>
          <w:sz w:val="44"/>
          <w:szCs w:val="44"/>
          <w:shd w:val="clear" w:color="auto" w:fill="auto"/>
          <w:lang w:eastAsia="zh-CN"/>
        </w:rPr>
        <w:t>项目</w:t>
      </w: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Theme="majorEastAsia" w:hAnsiTheme="majorEastAsia" w:eastAsiaTheme="majorEastAsia" w:cstheme="majorEastAsia"/>
          <w:b w:val="0"/>
          <w:bCs/>
          <w:color w:val="auto"/>
          <w:kern w:val="2"/>
          <w:sz w:val="36"/>
          <w:szCs w:val="36"/>
          <w:shd w:val="clear" w:color="auto" w:fill="auto"/>
          <w:lang w:val="en-US" w:eastAsia="zh-CN"/>
        </w:rPr>
      </w:pPr>
      <w:r>
        <w:rPr>
          <w:rFonts w:hint="eastAsia" w:asciiTheme="majorEastAsia" w:hAnsiTheme="majorEastAsia" w:eastAsiaTheme="majorEastAsia" w:cstheme="majorEastAsia"/>
          <w:b w:val="0"/>
          <w:bCs/>
          <w:color w:val="auto"/>
          <w:kern w:val="2"/>
          <w:sz w:val="44"/>
          <w:szCs w:val="44"/>
          <w:shd w:val="clear" w:color="auto" w:fill="auto"/>
          <w:lang w:val="en-US" w:eastAsia="zh-CN"/>
        </w:rPr>
        <w:t>支出</w:t>
      </w:r>
      <w:r>
        <w:rPr>
          <w:rFonts w:hint="eastAsia" w:asciiTheme="majorEastAsia" w:hAnsiTheme="majorEastAsia" w:eastAsiaTheme="majorEastAsia" w:cstheme="majorEastAsia"/>
          <w:b w:val="0"/>
          <w:bCs/>
          <w:color w:val="auto"/>
          <w:kern w:val="2"/>
          <w:sz w:val="44"/>
          <w:szCs w:val="44"/>
          <w:shd w:val="clear" w:color="auto" w:fill="auto"/>
        </w:rPr>
        <w:t>绩效</w:t>
      </w:r>
      <w:r>
        <w:rPr>
          <w:rFonts w:hint="eastAsia" w:asciiTheme="majorEastAsia" w:hAnsiTheme="majorEastAsia" w:eastAsiaTheme="majorEastAsia" w:cstheme="majorEastAsia"/>
          <w:b w:val="0"/>
          <w:bCs/>
          <w:color w:val="auto"/>
          <w:kern w:val="2"/>
          <w:sz w:val="44"/>
          <w:szCs w:val="44"/>
          <w:shd w:val="clear" w:color="auto" w:fill="auto"/>
          <w:lang w:val="en-US" w:eastAsia="zh-CN"/>
        </w:rPr>
        <w:t>自评报告</w:t>
      </w:r>
    </w:p>
    <w:p>
      <w:pPr>
        <w:pStyle w:val="15"/>
        <w:keepNext w:val="0"/>
        <w:keepLines w:val="0"/>
        <w:pageBreakBefore w:val="0"/>
        <w:widowControl/>
        <w:suppressLineNumbers w:val="0"/>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黑体" w:hAnsi="黑体" w:eastAsia="黑体" w:cs="黑体"/>
          <w:b w:val="0"/>
          <w:i w:val="0"/>
          <w:caps w:val="0"/>
          <w:color w:val="000000"/>
          <w:spacing w:val="0"/>
          <w:sz w:val="32"/>
          <w:szCs w:val="32"/>
          <w:shd w:val="clear" w:color="auto" w:fill="auto"/>
        </w:rPr>
      </w:pPr>
      <w:r>
        <w:rPr>
          <w:rFonts w:hint="eastAsia" w:ascii="黑体" w:hAnsi="黑体" w:eastAsia="黑体" w:cs="黑体"/>
          <w:b w:val="0"/>
          <w:i w:val="0"/>
          <w:caps w:val="0"/>
          <w:color w:val="000000"/>
          <w:spacing w:val="0"/>
          <w:sz w:val="32"/>
          <w:szCs w:val="32"/>
          <w:shd w:val="clear" w:color="auto" w:fill="auto"/>
        </w:rPr>
        <w:t>一、项目概况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lang w:eastAsia="zh-CN"/>
        </w:rPr>
        <w:t>（</w:t>
      </w:r>
      <w:r>
        <w:rPr>
          <w:rFonts w:hint="eastAsia" w:ascii="楷体_GB2312" w:hAnsi="Times New Roman" w:eastAsia="楷体_GB2312" w:cs="Times New Roman"/>
          <w:bCs/>
          <w:spacing w:val="-6"/>
          <w:sz w:val="32"/>
          <w:szCs w:val="32"/>
          <w:lang w:val="en-US" w:eastAsia="zh-CN"/>
        </w:rPr>
        <w:t>一</w:t>
      </w:r>
      <w:r>
        <w:rPr>
          <w:rFonts w:hint="eastAsia" w:ascii="楷体_GB2312" w:hAnsi="Times New Roman" w:eastAsia="楷体_GB2312" w:cs="Times New Roman"/>
          <w:bCs/>
          <w:spacing w:val="-6"/>
          <w:sz w:val="32"/>
          <w:szCs w:val="32"/>
          <w:lang w:eastAsia="zh-CN"/>
        </w:rPr>
        <w:t>）</w:t>
      </w:r>
      <w:r>
        <w:rPr>
          <w:rFonts w:hint="eastAsia" w:ascii="楷体_GB2312" w:hAnsi="Times New Roman" w:eastAsia="楷体_GB2312" w:cs="Times New Roman"/>
          <w:bCs/>
          <w:spacing w:val="-6"/>
          <w:sz w:val="32"/>
          <w:szCs w:val="32"/>
        </w:rPr>
        <w:t>项目资金申报及批复情况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为改善农村环境面貌和生产生活条件，实施农村环境整治工作，重点整治生活垃圾、生活污水、乱堆乱放、工业污染源、农业废弃物、河道沟塘，着力提升公共设施配套、提升农村环境管理水平，通过项目实施，改善农村环境面貌。申请项目资金20万元，财政批复项目资金20万元。</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6"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（二）项目绩效目标</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宋体" w:eastAsia="仿宋_GB2312" w:cs="Times New Roman"/>
          <w:b w:val="0"/>
          <w:bCs w:val="0"/>
          <w:w w:val="99"/>
          <w:kern w:val="2"/>
          <w:sz w:val="32"/>
          <w:szCs w:val="32"/>
          <w:lang w:val="en-US" w:eastAsia="zh-CN" w:bidi="ar-SA"/>
        </w:rPr>
        <w:t>1．项目主要内容。</w:t>
      </w:r>
      <w:r>
        <w:rPr>
          <w:rFonts w:hint="eastAsia" w:ascii="仿宋_GB2312" w:hAnsi="仿宋_GB2312" w:eastAsia="仿宋_GB2312" w:cs="仿宋_GB2312"/>
          <w:b w:val="0"/>
          <w:i w:val="0"/>
          <w:caps w:val="0"/>
          <w:color w:val="000000"/>
          <w:spacing w:val="0"/>
          <w:sz w:val="32"/>
          <w:szCs w:val="32"/>
          <w:shd w:val="clear" w:color="auto" w:fill="auto"/>
          <w:lang w:val="en-US" w:eastAsia="zh-CN"/>
        </w:rPr>
        <w:t>通过项目的实施，解决各村（社区）环境卫生脏乱差的现象，打造村容整洁、乡风文明、整洁舒适宜居的农村环境；切实保障各类环卫设施正常高效运转；完成朝天镇农村生活垃圾收运工作。</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2．项目应实现的具体绩效目标</w:t>
      </w:r>
      <w:r>
        <w:rPr>
          <w:rFonts w:hint="eastAsia" w:ascii="仿宋_GB2312" w:hAnsi="宋体" w:eastAsia="仿宋_GB2312" w:cs="Times New Roman"/>
          <w:w w:val="99"/>
          <w:sz w:val="32"/>
          <w:szCs w:val="32"/>
          <w:lang w:eastAsia="zh-CN"/>
        </w:rPr>
        <w:t>。</w:t>
      </w:r>
      <w:r>
        <w:rPr>
          <w:rFonts w:hint="eastAsia" w:ascii="仿宋_GB2312" w:eastAsia="仿宋_GB2312" w:cs="Times New Roman"/>
          <w:w w:val="99"/>
          <w:sz w:val="32"/>
          <w:szCs w:val="32"/>
          <w:lang w:val="en-US" w:eastAsia="zh-CN"/>
        </w:rPr>
        <w:t>根据需要更新或配置环境卫生设施设备，组织人员每日清扫保洁，清运垃圾每周两次，改善农村环境卫生状况。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宋体" w:eastAsia="仿宋_GB2312" w:cs="Times New Roman"/>
          <w:w w:val="99"/>
          <w:sz w:val="32"/>
          <w:szCs w:val="32"/>
        </w:rPr>
        <w:t>3．</w:t>
      </w:r>
      <w:r>
        <w:rPr>
          <w:rFonts w:hint="eastAsia" w:ascii="楷体_GB2312" w:hAnsi="Times New Roman" w:eastAsia="楷体_GB2312" w:cs="Times New Roman"/>
          <w:bCs/>
          <w:spacing w:val="-6"/>
          <w:sz w:val="32"/>
          <w:szCs w:val="32"/>
        </w:rPr>
        <w:t>项目资金申报相符性</w:t>
      </w:r>
      <w:r>
        <w:rPr>
          <w:rFonts w:hint="eastAsia" w:ascii="楷体_GB2312" w:hAnsi="Times New Roman" w:eastAsia="楷体_GB2312" w:cs="Times New Roman"/>
          <w:bCs/>
          <w:spacing w:val="-6"/>
          <w:sz w:val="32"/>
          <w:szCs w:val="32"/>
          <w:lang w:eastAsia="zh-CN"/>
        </w:rPr>
        <w:t>。</w:t>
      </w:r>
      <w:r>
        <w:rPr>
          <w:rFonts w:hint="eastAsia" w:ascii="仿宋_GB2312" w:hAnsi="Times New Roman" w:eastAsia="仿宋_GB2312" w:cs="Times New Roman"/>
          <w:spacing w:val="-6"/>
          <w:sz w:val="32"/>
          <w:szCs w:val="32"/>
        </w:rPr>
        <w:t>项目申报内容与具体实施内容相符、申报目标合理可行</w:t>
      </w:r>
      <w:r>
        <w:rPr>
          <w:rFonts w:hint="eastAsia" w:ascii="仿宋_GB2312" w:hAnsi="Times New Roman" w:eastAsia="仿宋_GB2312" w:cs="Times New Roman"/>
          <w:spacing w:val="-6"/>
          <w:sz w:val="32"/>
          <w:szCs w:val="32"/>
          <w:lang w:eastAsia="zh-CN"/>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16" w:firstLineChars="200"/>
        <w:textAlignment w:val="auto"/>
        <w:rPr>
          <w:rFonts w:hint="default" w:ascii="仿宋_GB2312" w:hAnsi="仿宋_GB2312" w:eastAsia="楷体_GB2312" w:cs="仿宋_GB2312"/>
          <w:b w:val="0"/>
          <w:i w:val="0"/>
          <w:caps w:val="0"/>
          <w:color w:val="000000"/>
          <w:spacing w:val="0"/>
          <w:sz w:val="32"/>
          <w:szCs w:val="32"/>
          <w:shd w:val="clear" w:color="auto" w:fill="auto"/>
          <w:lang w:val="en-US" w:eastAsia="zh-CN"/>
        </w:rPr>
      </w:pPr>
      <w:r>
        <w:rPr>
          <w:rFonts w:hint="eastAsia" w:ascii="楷体_GB2312" w:hAnsi="Times New Roman" w:eastAsia="楷体_GB2312" w:cs="Times New Roman"/>
          <w:bCs/>
          <w:spacing w:val="-6"/>
          <w:sz w:val="32"/>
          <w:szCs w:val="32"/>
        </w:rPr>
        <w:t>（三）项目</w:t>
      </w:r>
      <w:r>
        <w:rPr>
          <w:rFonts w:hint="eastAsia" w:ascii="楷体_GB2312" w:hAnsi="Times New Roman" w:eastAsia="楷体_GB2312" w:cs="Times New Roman"/>
          <w:bCs/>
          <w:spacing w:val="-6"/>
          <w:sz w:val="32"/>
          <w:szCs w:val="32"/>
          <w:lang w:val="en-US" w:eastAsia="zh-CN"/>
        </w:rPr>
        <w:t>自评步骤及方法</w:t>
      </w:r>
      <w:r>
        <w:rPr>
          <w:rFonts w:hint="eastAsia" w:ascii="楷体_GB2312" w:hAnsi="Times New Roman" w:eastAsia="楷体_GB2312" w:cs="Times New Roman"/>
          <w:bCs/>
          <w:spacing w:val="-6"/>
          <w:sz w:val="32"/>
          <w:szCs w:val="32"/>
        </w:rPr>
        <w:t>。</w:t>
      </w:r>
      <w:r>
        <w:rPr>
          <w:rFonts w:hint="eastAsia" w:ascii="仿宋_GB2312" w:hAnsi="Times New Roman" w:eastAsia="仿宋_GB2312" w:cs="Times New Roman"/>
          <w:spacing w:val="-6"/>
          <w:sz w:val="32"/>
          <w:szCs w:val="32"/>
          <w:lang w:val="en-US" w:eastAsia="zh-CN"/>
        </w:rPr>
        <w:t>1、确定自评目的 2、收集信息 3、评估项目进度  4、评估项目质量</w:t>
      </w:r>
    </w:p>
    <w:p>
      <w:pPr>
        <w:keepNext w:val="0"/>
        <w:keepLines w:val="0"/>
        <w:pageBreakBefore w:val="0"/>
        <w:widowControl/>
        <w:numPr>
          <w:ilvl w:val="0"/>
          <w:numId w:val="7"/>
        </w:numPr>
        <w:shd w:val="clear"/>
        <w:kinsoku/>
        <w:wordWrap/>
        <w:overflowPunct/>
        <w:topLinePunct w:val="0"/>
        <w:autoSpaceDE/>
        <w:autoSpaceDN/>
        <w:bidi w:val="0"/>
        <w:snapToGrid/>
        <w:spacing w:line="596" w:lineRule="exact"/>
        <w:ind w:left="200" w:leftChars="0" w:right="0" w:rightChars="0" w:firstLine="640" w:firstLineChars="0"/>
        <w:jc w:val="left"/>
        <w:textAlignment w:val="auto"/>
        <w:rPr>
          <w:rFonts w:hint="eastAsia" w:ascii="黑体" w:hAnsi="黑体" w:eastAsia="黑体" w:cs="黑体"/>
          <w:b w:val="0"/>
          <w:i w:val="0"/>
          <w:caps w:val="0"/>
          <w:color w:val="000000"/>
          <w:spacing w:val="0"/>
          <w:kern w:val="0"/>
          <w:sz w:val="32"/>
          <w:szCs w:val="32"/>
          <w:shd w:val="clear" w:color="auto" w:fill="auto"/>
          <w:lang w:val="en-US" w:eastAsia="zh-CN" w:bidi="ar-SA"/>
        </w:rPr>
      </w:pPr>
      <w:r>
        <w:rPr>
          <w:rFonts w:hint="eastAsia" w:ascii="黑体" w:hAnsi="黑体" w:eastAsia="黑体" w:cs="黑体"/>
          <w:b w:val="0"/>
          <w:i w:val="0"/>
          <w:caps w:val="0"/>
          <w:color w:val="000000"/>
          <w:spacing w:val="0"/>
          <w:kern w:val="0"/>
          <w:sz w:val="32"/>
          <w:szCs w:val="32"/>
          <w:shd w:val="clear" w:color="auto" w:fill="auto"/>
          <w:lang w:val="en-US" w:eastAsia="zh-CN" w:bidi="ar-SA"/>
        </w:rPr>
        <w:t>项目资金管理情况</w:t>
      </w:r>
    </w:p>
    <w:p>
      <w:pPr>
        <w:pStyle w:val="14"/>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200" w:leftChars="0" w:right="0" w:rightChars="0" w:firstLine="640" w:firstLineChars="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楷体_GB2312" w:hAnsi="楷体_GB2312" w:eastAsia="楷体_GB2312" w:cs="楷体_GB2312"/>
          <w:b w:val="0"/>
          <w:i w:val="0"/>
          <w:caps w:val="0"/>
          <w:color w:val="000000"/>
          <w:spacing w:val="0"/>
          <w:sz w:val="32"/>
          <w:szCs w:val="32"/>
          <w:shd w:val="clear" w:color="auto" w:fill="auto"/>
          <w:lang w:val="en-US" w:eastAsia="zh-CN"/>
        </w:rPr>
        <w:t>资金计划、到位及使用情况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1.资金计划及到位。</w:t>
      </w:r>
      <w:r>
        <w:rPr>
          <w:rFonts w:hint="eastAsia" w:ascii="仿宋_GB2312" w:hAnsi="仿宋_GB2312" w:eastAsia="仿宋_GB2312" w:cs="仿宋_GB2312"/>
          <w:b w:val="0"/>
          <w:i w:val="0"/>
          <w:caps w:val="0"/>
          <w:color w:val="000000"/>
          <w:spacing w:val="0"/>
          <w:sz w:val="32"/>
          <w:szCs w:val="32"/>
          <w:shd w:val="clear" w:color="auto" w:fill="auto"/>
          <w:lang w:eastAsia="zh-CN"/>
        </w:rPr>
        <w:t>202</w:t>
      </w:r>
      <w:r>
        <w:rPr>
          <w:rFonts w:hint="eastAsia" w:ascii="仿宋_GB2312" w:hAnsi="仿宋_GB2312" w:eastAsia="仿宋_GB2312" w:cs="仿宋_GB2312"/>
          <w:b w:val="0"/>
          <w:i w:val="0"/>
          <w:caps w:val="0"/>
          <w:color w:val="000000"/>
          <w:spacing w:val="0"/>
          <w:sz w:val="32"/>
          <w:szCs w:val="32"/>
          <w:shd w:val="clear" w:color="auto" w:fill="auto"/>
          <w:lang w:val="en-US" w:eastAsia="zh-CN"/>
        </w:rPr>
        <w:t>2</w:t>
      </w:r>
      <w:r>
        <w:rPr>
          <w:rFonts w:hint="eastAsia" w:ascii="仿宋_GB2312" w:hAnsi="仿宋_GB2312" w:eastAsia="仿宋_GB2312" w:cs="仿宋_GB2312"/>
          <w:b w:val="0"/>
          <w:i w:val="0"/>
          <w:caps w:val="0"/>
          <w:color w:val="000000"/>
          <w:spacing w:val="0"/>
          <w:sz w:val="32"/>
          <w:szCs w:val="32"/>
          <w:shd w:val="clear" w:color="auto" w:fill="auto"/>
        </w:rPr>
        <w:t>年</w:t>
      </w:r>
      <w:r>
        <w:rPr>
          <w:rFonts w:hint="eastAsia" w:ascii="仿宋_GB2312" w:hAnsi="仿宋_GB2312" w:eastAsia="仿宋_GB2312" w:cs="仿宋_GB2312"/>
          <w:b w:val="0"/>
          <w:i w:val="0"/>
          <w:caps w:val="0"/>
          <w:color w:val="000000"/>
          <w:spacing w:val="0"/>
          <w:sz w:val="32"/>
          <w:szCs w:val="32"/>
          <w:shd w:val="clear" w:color="auto" w:fill="auto"/>
          <w:lang w:val="en-US" w:eastAsia="zh-CN"/>
        </w:rPr>
        <w:t>城乡环境综合治理</w:t>
      </w:r>
      <w:r>
        <w:rPr>
          <w:rFonts w:hint="eastAsia" w:ascii="仿宋_GB2312" w:hAnsi="仿宋_GB2312" w:eastAsia="仿宋_GB2312" w:cs="仿宋_GB2312"/>
          <w:b w:val="0"/>
          <w:i w:val="0"/>
          <w:caps w:val="0"/>
          <w:color w:val="000000"/>
          <w:spacing w:val="0"/>
          <w:sz w:val="32"/>
          <w:szCs w:val="32"/>
          <w:shd w:val="clear" w:color="auto" w:fill="auto"/>
        </w:rPr>
        <w:t>项目支出</w:t>
      </w:r>
      <w:r>
        <w:rPr>
          <w:rFonts w:hint="eastAsia" w:ascii="仿宋_GB2312" w:hAnsi="仿宋_GB2312" w:eastAsia="仿宋_GB2312" w:cs="仿宋_GB2312"/>
          <w:b w:val="0"/>
          <w:i w:val="0"/>
          <w:caps w:val="0"/>
          <w:color w:val="000000"/>
          <w:spacing w:val="0"/>
          <w:sz w:val="32"/>
          <w:szCs w:val="32"/>
          <w:shd w:val="clear" w:color="auto" w:fill="auto"/>
          <w:lang w:val="en-US" w:eastAsia="zh-CN"/>
        </w:rPr>
        <w:t>20</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资金已</w:t>
      </w:r>
      <w:r>
        <w:rPr>
          <w:rFonts w:hint="eastAsia" w:ascii="仿宋_GB2312" w:hAnsi="仿宋_GB2312" w:eastAsia="仿宋_GB2312" w:cs="仿宋_GB2312"/>
          <w:sz w:val="32"/>
          <w:szCs w:val="32"/>
          <w:shd w:val="clear" w:color="auto" w:fill="auto"/>
          <w:lang w:val="en-US" w:eastAsia="zh-CN"/>
        </w:rPr>
        <w:t>到位20万元</w:t>
      </w:r>
      <w:r>
        <w:rPr>
          <w:rFonts w:hint="eastAsia" w:ascii="仿宋_GB2312" w:hAnsi="仿宋_GB2312" w:eastAsia="仿宋_GB2312" w:cs="仿宋_GB2312"/>
          <w:sz w:val="32"/>
          <w:szCs w:val="32"/>
          <w:shd w:val="clear" w:color="auto" w:fill="auto"/>
          <w:lang w:eastAsia="zh-CN"/>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right="0" w:rightChars="0" w:firstLine="640" w:firstLineChars="20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2.资金使用。项目资金全部用于各村居委会环境卫生整治，资金开支范围合理，按项目实施进度拨付资金，支付依据合规合法且与预算相符。</w:t>
      </w:r>
    </w:p>
    <w:p>
      <w:pPr>
        <w:pStyle w:val="14"/>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200" w:leftChars="0" w:right="0" w:rightChars="0" w:firstLine="640" w:firstLineChars="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楷体_GB2312" w:hAnsi="楷体_GB2312" w:eastAsia="楷体_GB2312" w:cs="楷体_GB2312"/>
          <w:b w:val="0"/>
          <w:i w:val="0"/>
          <w:caps w:val="0"/>
          <w:color w:val="000000"/>
          <w:spacing w:val="0"/>
          <w:sz w:val="32"/>
          <w:szCs w:val="32"/>
          <w:shd w:val="clear" w:color="auto" w:fill="auto"/>
          <w:lang w:val="en-US" w:eastAsia="zh-CN"/>
        </w:rPr>
        <w:t>财务管理情况</w:t>
      </w:r>
    </w:p>
    <w:p>
      <w:pPr>
        <w:keepNext w:val="0"/>
        <w:keepLines w:val="0"/>
        <w:pageBreakBefore w:val="0"/>
        <w:numPr>
          <w:ilvl w:val="0"/>
          <w:numId w:val="0"/>
        </w:numPr>
        <w:shd w:val="clear"/>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840" w:leftChars="0" w:right="0" w:rightChars="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楷体_GB2312" w:hAnsi="楷体_GB2312" w:eastAsia="楷体_GB2312" w:cs="楷体_GB2312"/>
          <w:b w:val="0"/>
          <w:i w:val="0"/>
          <w:caps w:val="0"/>
          <w:color w:val="000000"/>
          <w:spacing w:val="0"/>
          <w:sz w:val="32"/>
          <w:szCs w:val="32"/>
          <w:shd w:val="clear" w:color="auto" w:fill="auto"/>
          <w:lang w:val="en-US" w:eastAsia="zh-CN"/>
        </w:rPr>
        <w:t>（三）项目组织实施情况</w:t>
      </w:r>
    </w:p>
    <w:p>
      <w:pPr>
        <w:keepNext w:val="0"/>
        <w:keepLines w:val="0"/>
        <w:pageBreakBefore w:val="0"/>
        <w:shd w:val="clear"/>
        <w:kinsoku/>
        <w:wordWrap/>
        <w:overflowPunct/>
        <w:topLinePunct w:val="0"/>
        <w:autoSpaceDE/>
        <w:autoSpaceDN/>
        <w:bidi w:val="0"/>
        <w:adjustRightInd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仿宋_GB2312" w:eastAsia="仿宋_GB2312" w:cs="仿宋_GB2312"/>
          <w:sz w:val="32"/>
          <w:szCs w:val="32"/>
          <w:shd w:val="clear" w:color="auto" w:fill="auto"/>
        </w:rPr>
        <w:t>为进一步加强</w:t>
      </w:r>
      <w:r>
        <w:rPr>
          <w:rFonts w:hint="eastAsia" w:ascii="仿宋_GB2312" w:hAnsi="仿宋_GB2312" w:eastAsia="仿宋_GB2312" w:cs="仿宋_GB2312"/>
          <w:sz w:val="32"/>
          <w:szCs w:val="32"/>
          <w:shd w:val="clear" w:color="auto" w:fill="auto"/>
          <w:lang w:val="en-US" w:eastAsia="zh-CN"/>
        </w:rPr>
        <w:t>项目</w:t>
      </w:r>
      <w:r>
        <w:rPr>
          <w:rFonts w:hint="eastAsia" w:ascii="仿宋_GB2312" w:hAnsi="仿宋_GB2312" w:eastAsia="仿宋_GB2312" w:cs="仿宋_GB2312"/>
          <w:sz w:val="32"/>
          <w:szCs w:val="32"/>
          <w:shd w:val="clear" w:color="auto" w:fill="auto"/>
        </w:rPr>
        <w:t>资金的监管，切实维护老百姓利益，保障资金合理使用，按照市、区各相关部门要求，我镇成立了以镇人民政府镇长任组长，各分管领导任副组长,各站所负责人为成员的工作领导小组，</w:t>
      </w:r>
      <w:r>
        <w:rPr>
          <w:rFonts w:hint="eastAsia" w:ascii="仿宋_GB2312" w:hAnsi="仿宋_GB2312" w:eastAsia="仿宋_GB2312" w:cs="仿宋_GB2312"/>
          <w:sz w:val="32"/>
          <w:szCs w:val="32"/>
          <w:shd w:val="clear" w:color="auto" w:fill="auto"/>
          <w:lang w:eastAsia="zh-CN"/>
        </w:rPr>
        <w:t>自始至终</w:t>
      </w:r>
      <w:r>
        <w:rPr>
          <w:rFonts w:hint="eastAsia" w:ascii="仿宋_GB2312" w:hAnsi="仿宋_GB2312" w:eastAsia="仿宋_GB2312" w:cs="仿宋_GB2312"/>
          <w:sz w:val="32"/>
          <w:szCs w:val="32"/>
          <w:shd w:val="clear" w:color="auto" w:fill="auto"/>
        </w:rPr>
        <w:t>按照各级的要求，</w:t>
      </w:r>
      <w:r>
        <w:rPr>
          <w:rFonts w:hint="eastAsia" w:ascii="仿宋_GB2312" w:hAnsi="仿宋_GB2312" w:eastAsia="仿宋_GB2312" w:cs="仿宋_GB2312"/>
          <w:sz w:val="32"/>
          <w:szCs w:val="32"/>
          <w:shd w:val="clear" w:color="auto" w:fill="auto"/>
          <w:lang w:eastAsia="zh-CN"/>
        </w:rPr>
        <w:t>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监管到位</w:t>
      </w:r>
      <w:r>
        <w:rPr>
          <w:rFonts w:hint="eastAsia" w:ascii="仿宋_GB2312" w:hAnsi="仿宋_GB2312" w:eastAsia="仿宋_GB2312" w:cs="仿宋_GB2312"/>
          <w:sz w:val="32"/>
          <w:szCs w:val="32"/>
          <w:shd w:val="clear" w:color="auto" w:fill="auto"/>
          <w:lang w:eastAsia="zh-CN"/>
        </w:rPr>
        <w:t>。</w:t>
      </w:r>
    </w:p>
    <w:p>
      <w:pPr>
        <w:pStyle w:val="15"/>
        <w:keepNext w:val="0"/>
        <w:keepLines w:val="0"/>
        <w:pageBreakBefore w:val="0"/>
        <w:widowControl/>
        <w:suppressLineNumbers w:val="0"/>
        <w:shd w:val="clear"/>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黑体" w:hAnsi="黑体" w:eastAsia="黑体" w:cs="黑体"/>
          <w:b w:val="0"/>
          <w:i w:val="0"/>
          <w:caps w:val="0"/>
          <w:color w:val="auto"/>
          <w:spacing w:val="0"/>
          <w:sz w:val="32"/>
          <w:szCs w:val="32"/>
          <w:shd w:val="clear" w:color="auto" w:fill="auto"/>
          <w:lang w:val="en-US" w:eastAsia="zh-CN"/>
        </w:rPr>
      </w:pPr>
      <w:r>
        <w:rPr>
          <w:rFonts w:hint="eastAsia" w:ascii="黑体" w:hAnsi="黑体" w:eastAsia="黑体" w:cs="黑体"/>
          <w:b w:val="0"/>
          <w:i w:val="0"/>
          <w:caps w:val="0"/>
          <w:color w:val="auto"/>
          <w:spacing w:val="0"/>
          <w:sz w:val="32"/>
          <w:szCs w:val="32"/>
          <w:shd w:val="clear" w:color="auto" w:fill="auto"/>
          <w:lang w:val="en-US" w:eastAsia="zh-CN"/>
        </w:rPr>
        <w:t>三、</w:t>
      </w:r>
      <w:r>
        <w:rPr>
          <w:rFonts w:hint="eastAsia" w:ascii="黑体" w:hAnsi="黑体" w:eastAsia="黑体" w:cs="黑体"/>
          <w:b w:val="0"/>
          <w:i w:val="0"/>
          <w:caps w:val="0"/>
          <w:color w:val="auto"/>
          <w:spacing w:val="0"/>
          <w:sz w:val="32"/>
          <w:szCs w:val="32"/>
          <w:shd w:val="clear" w:color="auto" w:fill="auto"/>
        </w:rPr>
        <w:t>项目</w:t>
      </w:r>
      <w:r>
        <w:rPr>
          <w:rFonts w:hint="eastAsia" w:ascii="黑体" w:hAnsi="黑体" w:eastAsia="黑体" w:cs="黑体"/>
          <w:b w:val="0"/>
          <w:i w:val="0"/>
          <w:caps w:val="0"/>
          <w:color w:val="auto"/>
          <w:spacing w:val="0"/>
          <w:sz w:val="32"/>
          <w:szCs w:val="32"/>
          <w:shd w:val="clear" w:color="auto" w:fill="auto"/>
          <w:lang w:val="en-US" w:eastAsia="zh-CN"/>
        </w:rPr>
        <w:t>绩效情况</w:t>
      </w:r>
    </w:p>
    <w:p>
      <w:pPr>
        <w:pStyle w:val="14"/>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楷体_GB2312" w:hAnsi="楷体_GB2312" w:eastAsia="楷体_GB2312" w:cs="楷体_GB2312"/>
          <w:b w:val="0"/>
          <w:i w:val="0"/>
          <w:caps w:val="0"/>
          <w:color w:val="auto"/>
          <w:spacing w:val="0"/>
          <w:sz w:val="32"/>
          <w:szCs w:val="32"/>
          <w:shd w:val="clear" w:color="auto" w:fill="auto"/>
          <w:lang w:val="en-US" w:eastAsia="zh-CN"/>
        </w:rPr>
      </w:pPr>
      <w:r>
        <w:rPr>
          <w:rFonts w:hint="eastAsia" w:ascii="楷体_GB2312" w:hAnsi="楷体_GB2312" w:eastAsia="楷体_GB2312" w:cs="楷体_GB2312"/>
          <w:b w:val="0"/>
          <w:i w:val="0"/>
          <w:caps w:val="0"/>
          <w:color w:val="auto"/>
          <w:spacing w:val="0"/>
          <w:sz w:val="32"/>
          <w:szCs w:val="32"/>
          <w:shd w:val="clear" w:color="auto" w:fill="auto"/>
          <w:lang w:val="en-US" w:eastAsia="zh-CN"/>
        </w:rPr>
        <w:t>项目完成情况</w:t>
      </w:r>
    </w:p>
    <w:p>
      <w:pPr>
        <w:pStyle w:val="15"/>
        <w:keepNext w:val="0"/>
        <w:keepLines w:val="0"/>
        <w:pageBreakBefore w:val="0"/>
        <w:numPr>
          <w:ilvl w:val="0"/>
          <w:numId w:val="0"/>
        </w:numPr>
        <w:shd w:val="clear" w:color="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sectPr>
          <w:footerReference r:id="rId8" w:type="first"/>
          <w:headerReference r:id="rId6" w:type="default"/>
          <w:footerReference r:id="rId7" w:type="default"/>
          <w:pgSz w:w="11906" w:h="16838"/>
          <w:pgMar w:top="1440" w:right="1800" w:bottom="1440" w:left="1800" w:header="851" w:footer="992" w:gutter="0"/>
          <w:pgNumType w:fmt="decimal" w:start="80"/>
          <w:cols w:space="425" w:num="1"/>
          <w:docGrid w:type="lines" w:linePitch="312" w:charSpace="0"/>
        </w:sectPr>
      </w:pPr>
      <w:r>
        <w:rPr>
          <w:rFonts w:hint="eastAsia" w:ascii="仿宋_GB2312" w:hAnsi="仿宋_GB2312" w:eastAsia="仿宋_GB2312" w:cs="仿宋_GB2312"/>
          <w:color w:val="auto"/>
          <w:sz w:val="32"/>
          <w:szCs w:val="32"/>
          <w:shd w:val="clear" w:color="auto" w:fill="auto"/>
        </w:rPr>
        <w:t>数量指标</w:t>
      </w:r>
      <w:r>
        <w:rPr>
          <w:rFonts w:hint="eastAsia" w:ascii="仿宋_GB2312" w:hAnsi="仿宋_GB2312" w:eastAsia="仿宋_GB2312" w:cs="仿宋_GB2312"/>
          <w:color w:val="auto"/>
          <w:sz w:val="32"/>
          <w:szCs w:val="32"/>
          <w:shd w:val="clear" w:color="auto" w:fill="auto"/>
          <w:lang w:eastAsia="zh-CN"/>
        </w:rPr>
        <w:t>：全镇</w:t>
      </w:r>
      <w:r>
        <w:rPr>
          <w:rFonts w:hint="eastAsia" w:ascii="仿宋_GB2312" w:hAnsi="仿宋_GB2312" w:eastAsia="仿宋_GB2312" w:cs="仿宋_GB2312"/>
          <w:color w:val="auto"/>
          <w:sz w:val="32"/>
          <w:szCs w:val="32"/>
          <w:shd w:val="clear" w:color="auto" w:fill="auto"/>
          <w:lang w:val="en-US" w:eastAsia="zh-CN"/>
        </w:rPr>
        <w:t>37个村2个社区环境治理</w:t>
      </w:r>
      <w:r>
        <w:rPr>
          <w:rFonts w:hint="eastAsia" w:ascii="仿宋_GB2312" w:hAnsi="仿宋_GB2312" w:eastAsia="仿宋_GB2312" w:cs="仿宋_GB2312"/>
          <w:color w:val="auto"/>
          <w:sz w:val="32"/>
          <w:szCs w:val="32"/>
          <w:shd w:val="clear" w:color="auto" w:fill="auto"/>
          <w:lang w:eastAsia="zh-CN"/>
        </w:rPr>
        <w:t>全覆盖。</w:t>
      </w:r>
      <w:r>
        <w:rPr>
          <w:rFonts w:hint="eastAsia" w:ascii="仿宋_GB2312" w:hAnsi="仿宋_GB2312" w:eastAsia="仿宋_GB2312" w:cs="仿宋_GB2312"/>
          <w:color w:val="auto"/>
          <w:sz w:val="32"/>
          <w:szCs w:val="32"/>
          <w:shd w:val="clear" w:color="auto" w:fill="auto"/>
          <w:lang w:val="en-US" w:eastAsia="zh-CN"/>
        </w:rPr>
        <w:t>补充配备垃圾桶，定点投放，定时收集清运，公路沿线、河道两岸及公共场所由各村居委会组织人力统一清扫保洁，通过</w:t>
      </w:r>
    </w:p>
    <w:p>
      <w:pPr>
        <w:pStyle w:val="15"/>
        <w:keepNext w:val="0"/>
        <w:keepLines w:val="0"/>
        <w:pageBreakBefore w:val="0"/>
        <w:numPr>
          <w:ilvl w:val="0"/>
          <w:numId w:val="0"/>
        </w:numPr>
        <w:shd w:val="clear" w:color="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政府购买服务对大羊路、朝陈路、朝小路、朝大路沿线村庄每周清运垃圾2次以上，其他非沿线村庄由各村委会组织人车及时清运，对城区违建进行拆除。</w:t>
      </w:r>
    </w:p>
    <w:p>
      <w:pPr>
        <w:pStyle w:val="15"/>
        <w:keepNext w:val="0"/>
        <w:keepLines w:val="0"/>
        <w:pageBreakBefore w:val="0"/>
        <w:numPr>
          <w:ilvl w:val="0"/>
          <w:numId w:val="0"/>
        </w:numPr>
        <w:shd w:val="clear" w:color="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时效指标</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城乡环境卫生整治</w:t>
      </w:r>
      <w:r>
        <w:rPr>
          <w:rFonts w:hint="eastAsia" w:ascii="仿宋_GB2312" w:hAnsi="仿宋_GB2312" w:eastAsia="仿宋_GB2312" w:cs="仿宋_GB2312"/>
          <w:color w:val="auto"/>
          <w:sz w:val="32"/>
          <w:szCs w:val="32"/>
          <w:shd w:val="clear" w:color="auto" w:fill="auto"/>
        </w:rPr>
        <w:t>资金到位率</w:t>
      </w:r>
      <w:r>
        <w:rPr>
          <w:rFonts w:hint="eastAsia" w:ascii="仿宋_GB2312" w:hAnsi="仿宋_GB2312" w:eastAsia="仿宋_GB2312" w:cs="仿宋_GB2312"/>
          <w:color w:val="auto"/>
          <w:sz w:val="32"/>
          <w:szCs w:val="32"/>
          <w:shd w:val="clear" w:color="auto" w:fill="auto"/>
          <w:lang w:val="en-US" w:eastAsia="zh-CN"/>
        </w:rPr>
        <w:t>100</w:t>
      </w:r>
      <w:r>
        <w:rPr>
          <w:rFonts w:hint="eastAsia" w:ascii="仿宋_GB2312" w:hAnsi="仿宋_GB2312" w:eastAsia="仿宋_GB2312" w:cs="仿宋_GB2312"/>
          <w:color w:val="auto"/>
          <w:sz w:val="32"/>
          <w:szCs w:val="32"/>
          <w:shd w:val="clear" w:color="auto" w:fill="auto"/>
        </w:rPr>
        <w:t>%。</w:t>
      </w:r>
    </w:p>
    <w:p>
      <w:pPr>
        <w:pStyle w:val="15"/>
        <w:keepNext w:val="0"/>
        <w:keepLines w:val="0"/>
        <w:pageBreakBefore w:val="0"/>
        <w:numPr>
          <w:ilvl w:val="0"/>
          <w:numId w:val="0"/>
        </w:numPr>
        <w:shd w:val="clear" w:color="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eastAsia="zh-CN"/>
        </w:rPr>
        <w:t>成本指标：成本控制在</w:t>
      </w:r>
      <w:r>
        <w:rPr>
          <w:rFonts w:hint="eastAsia" w:ascii="仿宋_GB2312" w:hAnsi="仿宋_GB2312" w:eastAsia="仿宋_GB2312" w:cs="仿宋_GB2312"/>
          <w:color w:val="auto"/>
          <w:sz w:val="32"/>
          <w:szCs w:val="32"/>
          <w:shd w:val="clear" w:color="auto" w:fill="auto"/>
          <w:lang w:val="en-US" w:eastAsia="zh-CN"/>
        </w:rPr>
        <w:t>20万元以内。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000000"/>
          <w:kern w:val="0"/>
          <w:sz w:val="32"/>
          <w:szCs w:val="32"/>
          <w:lang w:val="en-US" w:eastAsia="zh-CN" w:bidi="ar"/>
        </w:rPr>
        <w:t>全镇环境卫生整治工作有序开展，满足了城乡居民实际需要，有效的改善了居民生活环境，达到“干净、整洁、有序”提升了管理水平 ，营造了优美宜居的生活环境</w:t>
      </w:r>
      <w:r>
        <w:rPr>
          <w:rFonts w:hint="eastAsia" w:ascii="仿宋_GB2312" w:hAnsi="仿宋_GB2312" w:eastAsia="仿宋_GB2312" w:cs="仿宋_GB2312"/>
          <w:color w:val="auto"/>
          <w:sz w:val="32"/>
          <w:szCs w:val="32"/>
          <w:shd w:val="clear" w:color="auto" w:fill="auto"/>
        </w:rPr>
        <w:t>。</w:t>
      </w:r>
    </w:p>
    <w:p>
      <w:pPr>
        <w:pStyle w:val="14"/>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auto"/>
        </w:rPr>
      </w:pPr>
      <w:r>
        <w:rPr>
          <w:rFonts w:hint="eastAsia" w:ascii="楷体_GB2312" w:hAnsi="楷体_GB2312" w:eastAsia="楷体_GB2312" w:cs="楷体_GB2312"/>
          <w:b w:val="0"/>
          <w:i w:val="0"/>
          <w:caps w:val="0"/>
          <w:color w:val="auto"/>
          <w:spacing w:val="0"/>
          <w:sz w:val="32"/>
          <w:szCs w:val="32"/>
          <w:shd w:val="clear" w:color="auto" w:fill="auto"/>
          <w:lang w:val="en-US" w:eastAsia="zh-CN"/>
        </w:rPr>
        <w:t>项目效益情况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社会效益：通过城乡环境卫生整治，有效的解决了乡村生产、生活废弃物等造成的环境污染问题，乡村生产、生活及人居环境得到明显的改善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可持续影响：通过持续全面城乡环境卫生整治，督促全镇辖区居民养成良好的卫生习惯，</w:t>
      </w:r>
    </w:p>
    <w:p>
      <w:pPr>
        <w:keepNext w:val="0"/>
        <w:keepLines w:val="0"/>
        <w:pageBreakBefore w:val="0"/>
        <w:numPr>
          <w:ilvl w:val="0"/>
          <w:numId w:val="0"/>
        </w:numPr>
        <w:shd w:val="clear"/>
        <w:kinsoku/>
        <w:wordWrap/>
        <w:overflowPunct/>
        <w:topLinePunct w:val="0"/>
        <w:autoSpaceDE/>
        <w:autoSpaceDN/>
        <w:bidi w:val="0"/>
        <w:snapToGrid/>
        <w:spacing w:line="596" w:lineRule="exact"/>
        <w:ind w:left="840" w:leftChars="0" w:right="0" w:rightChars="0"/>
        <w:textAlignment w:val="auto"/>
        <w:outlineLvl w:val="9"/>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四、问题及建议</w:t>
      </w:r>
    </w:p>
    <w:p>
      <w:pPr>
        <w:keepNext w:val="0"/>
        <w:keepLines w:val="0"/>
        <w:pageBreakBefore w:val="0"/>
        <w:numPr>
          <w:ilvl w:val="0"/>
          <w:numId w:val="0"/>
        </w:numPr>
        <w:shd w:val="clear"/>
        <w:kinsoku/>
        <w:wordWrap/>
        <w:overflowPunct/>
        <w:topLinePunct w:val="0"/>
        <w:autoSpaceDE/>
        <w:autoSpaceDN/>
        <w:bidi w:val="0"/>
        <w:snapToGrid/>
        <w:spacing w:line="596"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（一）评价结论 通过城乡环境综合治理项目的实施，持续对所在辖区环境卫生进行整治，城乡环境面貌有较大改观，乱堆乱放乱倒等现象得到有效遏止，群众卫生习惯逐渐养成。</w:t>
      </w:r>
    </w:p>
    <w:p>
      <w:pPr>
        <w:keepNext w:val="0"/>
        <w:keepLines w:val="0"/>
        <w:pageBreakBefore w:val="0"/>
        <w:numPr>
          <w:ilvl w:val="0"/>
          <w:numId w:val="0"/>
        </w:numPr>
        <w:shd w:val="clear"/>
        <w:kinsoku/>
        <w:wordWrap/>
        <w:overflowPunct/>
        <w:topLinePunct w:val="0"/>
        <w:autoSpaceDE/>
        <w:autoSpaceDN/>
        <w:bidi w:val="0"/>
        <w:snapToGrid/>
        <w:spacing w:line="596" w:lineRule="exact"/>
        <w:ind w:right="0" w:rightChars="0" w:firstLine="640" w:firstLineChars="200"/>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（二）存在的问题 朝天镇幅员面积大，是区人民政府所在地，但地理条件较其他乡镇有差距。一方面对环境卫生有更高有要求，另一方面又因条件局限性导致需投入大量人力物力实施该项目，才能达到群众满意、社会认可，希望加大投入，满足实际工作需要。</w:t>
      </w:r>
    </w:p>
    <w:p>
      <w:pPr>
        <w:keepNext w:val="0"/>
        <w:keepLines w:val="0"/>
        <w:pageBreakBefore w:val="0"/>
        <w:numPr>
          <w:ilvl w:val="0"/>
          <w:numId w:val="0"/>
        </w:numPr>
        <w:shd w:val="clear"/>
        <w:kinsoku/>
        <w:wordWrap/>
        <w:overflowPunct/>
        <w:topLinePunct w:val="0"/>
        <w:autoSpaceDE/>
        <w:autoSpaceDN/>
        <w:bidi w:val="0"/>
        <w:snapToGrid/>
        <w:spacing w:line="576" w:lineRule="exact"/>
        <w:ind w:right="0" w:rightChars="0" w:firstLine="3200" w:firstLineChars="1000"/>
        <w:jc w:val="both"/>
        <w:textAlignment w:val="auto"/>
        <w:outlineLvl w:val="9"/>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pStyle w:val="2"/>
        <w:rPr>
          <w:rFonts w:hint="eastAsia" w:ascii="仿宋_GB2312" w:hAnsi="仿宋_GB2312" w:eastAsia="仿宋_GB2312" w:cs="仿宋_GB2312"/>
          <w:sz w:val="32"/>
          <w:szCs w:val="32"/>
          <w:shd w:val="clear" w:color="auto" w:fill="auto"/>
          <w:lang w:val="en-US" w:eastAsia="zh-CN"/>
        </w:rPr>
      </w:pPr>
    </w:p>
    <w:p>
      <w:pPr>
        <w:pStyle w:val="3"/>
        <w:rPr>
          <w:rFonts w:hint="eastAsia" w:ascii="仿宋_GB2312" w:hAnsi="仿宋_GB2312" w:eastAsia="仿宋_GB2312" w:cs="仿宋_GB2312"/>
          <w:sz w:val="32"/>
          <w:szCs w:val="32"/>
          <w:shd w:val="clear" w:color="auto" w:fill="auto"/>
          <w:lang w:val="en-US" w:eastAsia="zh-CN"/>
        </w:rPr>
      </w:pPr>
    </w:p>
    <w:p>
      <w:pPr>
        <w:rPr>
          <w:rFonts w:hint="eastAsia"/>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left"/>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附件4</w:t>
      </w: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Theme="majorEastAsia" w:hAnsiTheme="majorEastAsia" w:eastAsiaTheme="majorEastAsia" w:cstheme="majorEastAsia"/>
          <w:b w:val="0"/>
          <w:bCs/>
          <w:color w:val="auto"/>
          <w:kern w:val="2"/>
          <w:sz w:val="44"/>
          <w:szCs w:val="44"/>
          <w:shd w:val="clear" w:color="auto" w:fill="auto"/>
          <w:lang w:val="en-US" w:eastAsia="zh-CN"/>
        </w:rPr>
      </w:pPr>
      <w:r>
        <w:rPr>
          <w:rFonts w:hint="eastAsia" w:asciiTheme="majorEastAsia" w:hAnsiTheme="majorEastAsia" w:eastAsiaTheme="majorEastAsia" w:cstheme="majorEastAsia"/>
          <w:b w:val="0"/>
          <w:bCs/>
          <w:color w:val="auto"/>
          <w:kern w:val="2"/>
          <w:sz w:val="44"/>
          <w:szCs w:val="44"/>
          <w:shd w:val="clear" w:color="auto" w:fill="auto"/>
        </w:rPr>
        <w:t>朝天镇</w:t>
      </w:r>
      <w:r>
        <w:rPr>
          <w:rFonts w:hint="eastAsia" w:asciiTheme="majorEastAsia" w:hAnsiTheme="majorEastAsia" w:eastAsiaTheme="majorEastAsia" w:cstheme="majorEastAsia"/>
          <w:b w:val="0"/>
          <w:bCs/>
          <w:color w:val="auto"/>
          <w:kern w:val="2"/>
          <w:sz w:val="44"/>
          <w:szCs w:val="44"/>
          <w:shd w:val="clear" w:color="auto" w:fill="auto"/>
          <w:lang w:eastAsia="zh-CN"/>
        </w:rPr>
        <w:t>202</w:t>
      </w:r>
      <w:r>
        <w:rPr>
          <w:rFonts w:hint="eastAsia" w:asciiTheme="majorEastAsia" w:hAnsiTheme="majorEastAsia" w:eastAsiaTheme="majorEastAsia" w:cstheme="majorEastAsia"/>
          <w:b w:val="0"/>
          <w:bCs/>
          <w:color w:val="auto"/>
          <w:kern w:val="2"/>
          <w:sz w:val="44"/>
          <w:szCs w:val="44"/>
          <w:shd w:val="clear" w:color="auto" w:fill="auto"/>
          <w:lang w:val="en-US" w:eastAsia="zh-CN"/>
        </w:rPr>
        <w:t>2</w:t>
      </w:r>
      <w:r>
        <w:rPr>
          <w:rFonts w:hint="eastAsia" w:asciiTheme="majorEastAsia" w:hAnsiTheme="majorEastAsia" w:eastAsiaTheme="majorEastAsia" w:cstheme="majorEastAsia"/>
          <w:b w:val="0"/>
          <w:bCs/>
          <w:color w:val="auto"/>
          <w:kern w:val="2"/>
          <w:sz w:val="44"/>
          <w:szCs w:val="44"/>
          <w:shd w:val="clear" w:color="auto" w:fill="auto"/>
        </w:rPr>
        <w:t>年</w:t>
      </w:r>
      <w:r>
        <w:rPr>
          <w:rFonts w:hint="eastAsia" w:asciiTheme="majorEastAsia" w:hAnsiTheme="majorEastAsia" w:eastAsiaTheme="majorEastAsia" w:cstheme="majorEastAsia"/>
          <w:b w:val="0"/>
          <w:bCs/>
          <w:color w:val="auto"/>
          <w:kern w:val="2"/>
          <w:sz w:val="44"/>
          <w:szCs w:val="44"/>
          <w:shd w:val="clear" w:color="auto" w:fill="auto"/>
          <w:lang w:val="en-US" w:eastAsia="zh-CN"/>
        </w:rPr>
        <w:t>服务群众专项经费</w:t>
      </w:r>
    </w:p>
    <w:p>
      <w:pPr>
        <w:keepNext w:val="0"/>
        <w:keepLines w:val="0"/>
        <w:pageBreakBefore w:val="0"/>
        <w:widowControl w:val="0"/>
        <w:numPr>
          <w:ilvl w:val="0"/>
          <w:numId w:val="0"/>
        </w:numPr>
        <w:shd w:val="clear"/>
        <w:kinsoku/>
        <w:wordWrap/>
        <w:overflowPunct/>
        <w:topLinePunct w:val="0"/>
        <w:autoSpaceDE/>
        <w:autoSpaceDN/>
        <w:bidi w:val="0"/>
        <w:snapToGrid/>
        <w:spacing w:line="600" w:lineRule="exact"/>
        <w:ind w:leftChars="0" w:firstLine="0" w:firstLineChars="0"/>
        <w:jc w:val="center"/>
        <w:textAlignment w:val="auto"/>
        <w:rPr>
          <w:rFonts w:hint="eastAsia" w:asciiTheme="majorEastAsia" w:hAnsiTheme="majorEastAsia" w:eastAsiaTheme="majorEastAsia" w:cstheme="majorEastAsia"/>
          <w:b w:val="0"/>
          <w:bCs/>
          <w:color w:val="auto"/>
          <w:kern w:val="2"/>
          <w:sz w:val="36"/>
          <w:szCs w:val="36"/>
          <w:shd w:val="clear" w:color="auto" w:fill="auto"/>
          <w:lang w:val="en-US" w:eastAsia="zh-CN"/>
        </w:rPr>
      </w:pPr>
      <w:r>
        <w:rPr>
          <w:rFonts w:hint="eastAsia" w:asciiTheme="majorEastAsia" w:hAnsiTheme="majorEastAsia" w:eastAsiaTheme="majorEastAsia" w:cstheme="majorEastAsia"/>
          <w:b w:val="0"/>
          <w:bCs/>
          <w:color w:val="auto"/>
          <w:kern w:val="2"/>
          <w:sz w:val="44"/>
          <w:szCs w:val="44"/>
          <w:shd w:val="clear" w:color="auto" w:fill="auto"/>
          <w:lang w:val="en-US" w:eastAsia="zh-CN"/>
        </w:rPr>
        <w:t>支出绩效自评报告</w:t>
      </w:r>
    </w:p>
    <w:p>
      <w:pPr>
        <w:pStyle w:val="36"/>
        <w:shd w:val="clear"/>
        <w:adjustRightInd w:val="0"/>
        <w:spacing w:line="600" w:lineRule="exact"/>
        <w:jc w:val="center"/>
        <w:rPr>
          <w:rFonts w:hint="eastAsia" w:ascii="黑体" w:hAnsi="宋体" w:eastAsia="黑体" w:cs="Times New Roman"/>
          <w:b w:val="0"/>
          <w:bCs/>
          <w:color w:val="auto"/>
          <w:kern w:val="2"/>
          <w:sz w:val="36"/>
          <w:szCs w:val="36"/>
          <w:shd w:val="clear" w:color="auto" w:fill="auto"/>
          <w:lang w:val="en-US" w:eastAsia="zh-CN"/>
        </w:rPr>
      </w:pPr>
    </w:p>
    <w:p>
      <w:pPr>
        <w:pStyle w:val="15"/>
        <w:keepNext w:val="0"/>
        <w:keepLines w:val="0"/>
        <w:pageBreakBefore w:val="0"/>
        <w:widowControl/>
        <w:suppressLineNumbers w:val="0"/>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b w:val="0"/>
          <w:i w:val="0"/>
          <w:caps w:val="0"/>
          <w:color w:val="000000"/>
          <w:spacing w:val="0"/>
          <w:sz w:val="32"/>
          <w:szCs w:val="32"/>
          <w:shd w:val="clear" w:color="auto" w:fill="auto"/>
        </w:rPr>
        <w:t>一、项目概况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840" w:leftChars="0" w:right="0" w:rightChars="0"/>
        <w:textAlignment w:val="auto"/>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仿宋_GB2312" w:eastAsia="仿宋_GB2312" w:cs="仿宋_GB2312"/>
          <w:bCs/>
          <w:spacing w:val="-6"/>
          <w:sz w:val="32"/>
          <w:szCs w:val="32"/>
        </w:rPr>
        <w:t>（一）项目资金申报及批复情况。</w:t>
      </w:r>
    </w:p>
    <w:p>
      <w:pPr>
        <w:spacing w:line="58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为了更好地服务</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val="en-US" w:eastAsia="zh-CN"/>
        </w:rPr>
        <w:t>群众，开展</w:t>
      </w:r>
      <w:r>
        <w:rPr>
          <w:rFonts w:hint="eastAsia" w:ascii="仿宋_GB2312" w:hAnsi="仿宋_GB2312" w:eastAsia="仿宋_GB2312" w:cs="仿宋_GB2312"/>
          <w:sz w:val="32"/>
        </w:rPr>
        <w:t>各项基层为民服务</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做好社区内各项城市管理工作，</w:t>
      </w:r>
      <w:r>
        <w:rPr>
          <w:rFonts w:hint="eastAsia" w:ascii="仿宋_GB2312" w:hAnsi="仿宋_GB2312" w:eastAsia="仿宋_GB2312" w:cs="仿宋_GB2312"/>
          <w:sz w:val="32"/>
          <w:lang w:val="en-US" w:eastAsia="zh-CN"/>
        </w:rPr>
        <w:t>大力弘扬社会新风尚，使</w:t>
      </w:r>
      <w:r>
        <w:rPr>
          <w:rFonts w:hint="eastAsia" w:ascii="仿宋_GB2312" w:hAnsi="仿宋_GB2312" w:eastAsia="仿宋_GB2312" w:cs="仿宋_GB2312"/>
          <w:sz w:val="32"/>
        </w:rPr>
        <w:t>社区居民生活环境得到明显改善</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申请社区服务群众专项经费30万元，分别用于明月路社区、大巴口社区、清风路社区。</w:t>
      </w:r>
    </w:p>
    <w:p>
      <w:pPr>
        <w:spacing w:line="60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rPr>
        <w:t>社区围绕</w:t>
      </w:r>
      <w:r>
        <w:rPr>
          <w:rFonts w:hint="eastAsia" w:ascii="仿宋_GB2312" w:hAnsi="仿宋_GB2312" w:eastAsia="仿宋_GB2312" w:cs="仿宋_GB2312"/>
          <w:sz w:val="32"/>
          <w:lang w:val="en-US" w:eastAsia="zh-CN"/>
        </w:rPr>
        <w:t>镇人民政府</w:t>
      </w:r>
      <w:r>
        <w:rPr>
          <w:rFonts w:hint="eastAsia" w:ascii="仿宋_GB2312" w:hAnsi="仿宋_GB2312" w:eastAsia="仿宋_GB2312" w:cs="仿宋_GB2312"/>
          <w:sz w:val="32"/>
        </w:rPr>
        <w:t>中心工作，紧密结合自身实际，开展了一系列群众受益、群众满意的活动，较好的完成了各项工作。利用重大节日组织开展党员、困难党员及特殊群体救助、走访慰问，</w:t>
      </w:r>
      <w:r>
        <w:rPr>
          <w:rFonts w:hint="eastAsia" w:ascii="仿宋_GB2312" w:hAnsi="仿宋_GB2312" w:eastAsia="仿宋_GB2312" w:cs="仿宋_GB2312"/>
          <w:sz w:val="32"/>
          <w:lang w:val="en-US" w:eastAsia="zh-CN"/>
        </w:rPr>
        <w:t>设置图书角，开展端午包粽子、中秋集体赏月吃月饼、举办社区迎新春晚会、评选孝亲敬老模范等活动</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增强邻里之间沟通交流，拉近了社区党群、干群关系，形成社区一家亲的和谐局面。</w:t>
      </w:r>
      <w:r>
        <w:rPr>
          <w:rFonts w:hint="eastAsia" w:ascii="仿宋_GB2312" w:hAnsi="仿宋_GB2312" w:eastAsia="仿宋_GB2312" w:cs="仿宋_GB2312"/>
          <w:sz w:val="32"/>
        </w:rPr>
        <w:t>以居民满意为标准，对辖区设施及环境进行维修及清理，为居民提供了一个干净、整洁、宜居的生活环境。</w:t>
      </w:r>
    </w:p>
    <w:p>
      <w:pPr>
        <w:numPr>
          <w:ilvl w:val="0"/>
          <w:numId w:val="10"/>
        </w:numPr>
        <w:spacing w:line="580" w:lineRule="exact"/>
        <w:ind w:firstLine="640" w:firstLineChars="200"/>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项目绩效目标</w:t>
      </w:r>
    </w:p>
    <w:p>
      <w:pPr>
        <w:numPr>
          <w:ilvl w:val="0"/>
          <w:numId w:val="0"/>
        </w:numPr>
        <w:spacing w:line="58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1、全面推进社区党组织服务群众项目，加强基层服务型党组织建设，提升服务水平。2、切实保障社区内道路、路灯、水利等公益性基础设施正常运转。3、改善村容村貌，为建设美丽社区奠定基础。</w:t>
      </w:r>
    </w:p>
    <w:p>
      <w:pPr>
        <w:keepNext w:val="0"/>
        <w:keepLines w:val="0"/>
        <w:pageBreakBefore w:val="0"/>
        <w:widowControl/>
        <w:shd w:val="clear"/>
        <w:kinsoku/>
        <w:wordWrap/>
        <w:overflowPunct/>
        <w:topLinePunct w:val="0"/>
        <w:autoSpaceDE/>
        <w:autoSpaceDN/>
        <w:bidi w:val="0"/>
        <w:snapToGrid/>
        <w:spacing w:line="576" w:lineRule="exact"/>
        <w:ind w:left="0" w:leftChars="0" w:right="0" w:rightChars="0"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以社区为基本单元，以各类社区服务设施为依托，以社区居民和</w:t>
      </w:r>
      <w:r>
        <w:rPr>
          <w:rFonts w:hint="eastAsia" w:ascii="仿宋_GB2312" w:hAnsi="仿宋_GB2312" w:eastAsia="仿宋_GB2312" w:cs="仿宋_GB2312"/>
          <w:sz w:val="32"/>
          <w:lang w:val="en-US" w:eastAsia="zh-CN"/>
        </w:rPr>
        <w:t>社区所在地企事业</w:t>
      </w:r>
      <w:r>
        <w:rPr>
          <w:rFonts w:hint="eastAsia" w:ascii="仿宋_GB2312" w:hAnsi="仿宋_GB2312" w:eastAsia="仿宋_GB2312" w:cs="仿宋_GB2312"/>
          <w:sz w:val="32"/>
        </w:rPr>
        <w:t>单位为对象，以公共服务、志愿服务、开展对特殊困难群众等群体进行走访慰问，修缮社区便民服务设施，举办民政、社会事务等各类宣传，为辖区居民提供各类优质服务，使辖区群众受益得实惠，同时使社区综合服务能力得以提升。</w:t>
      </w:r>
    </w:p>
    <w:p>
      <w:pPr>
        <w:keepNext w:val="0"/>
        <w:keepLines w:val="0"/>
        <w:pageBreakBefore w:val="0"/>
        <w:widowControl/>
        <w:shd w:val="clear"/>
        <w:kinsoku/>
        <w:wordWrap/>
        <w:overflowPunct/>
        <w:topLinePunct w:val="0"/>
        <w:autoSpaceDE/>
        <w:autoSpaceDN/>
        <w:bidi w:val="0"/>
        <w:snapToGrid/>
        <w:spacing w:line="576"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仿宋_GB2312" w:eastAsia="仿宋_GB2312" w:cs="仿宋_GB2312"/>
          <w:sz w:val="32"/>
          <w:lang w:val="en-US" w:eastAsia="zh-CN"/>
        </w:rPr>
        <w:t>项目资金申报相符性 项目资金全部用于社区公共设施维修维护、开展各类社区公益活动，与项目申报用途一致。</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val="0"/>
          <w:i w:val="0"/>
          <w:caps w:val="0"/>
          <w:color w:val="auto"/>
          <w:spacing w:val="0"/>
          <w:sz w:val="32"/>
          <w:szCs w:val="32"/>
          <w:shd w:val="clear" w:color="auto" w:fill="auto"/>
          <w:lang w:val="en-US" w:eastAsia="zh-CN"/>
        </w:rPr>
        <w:t>（三）</w:t>
      </w:r>
      <w:r>
        <w:rPr>
          <w:rFonts w:hint="eastAsia" w:ascii="仿宋_GB2312" w:hAnsi="仿宋_GB2312" w:eastAsia="仿宋_GB2312" w:cs="仿宋_GB2312"/>
          <w:kern w:val="2"/>
          <w:sz w:val="32"/>
          <w:szCs w:val="24"/>
          <w:lang w:val="en-US" w:eastAsia="zh-CN" w:bidi="ar-SA"/>
        </w:rPr>
        <w:t>项目自评步骤及方法。1、确定自评目的 2、收集信息 3、评估项目进度  4、评估项目质量</w:t>
      </w:r>
    </w:p>
    <w:p>
      <w:pPr>
        <w:autoSpaceDE w:val="0"/>
        <w:spacing w:line="54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二、项目实施及管理情况</w:t>
      </w:r>
    </w:p>
    <w:p>
      <w:pPr>
        <w:autoSpaceDE w:val="0"/>
        <w:spacing w:line="540" w:lineRule="exact"/>
        <w:ind w:firstLine="616" w:firstLineChars="200"/>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（一）资金计划、到位及使用情况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b w:val="0"/>
          <w:i w:val="0"/>
          <w:caps w:val="0"/>
          <w:color w:val="333333"/>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1.资金计划及到位。</w:t>
      </w:r>
      <w:r>
        <w:rPr>
          <w:rFonts w:hint="eastAsia" w:ascii="仿宋_GB2312" w:hAnsi="仿宋_GB2312" w:eastAsia="仿宋_GB2312" w:cs="仿宋_GB2312"/>
          <w:b w:val="0"/>
          <w:i w:val="0"/>
          <w:caps w:val="0"/>
          <w:color w:val="000000"/>
          <w:spacing w:val="0"/>
          <w:sz w:val="32"/>
          <w:szCs w:val="32"/>
          <w:shd w:val="clear" w:color="auto" w:fill="auto"/>
          <w:lang w:eastAsia="zh-CN"/>
        </w:rPr>
        <w:t>202</w:t>
      </w:r>
      <w:r>
        <w:rPr>
          <w:rFonts w:hint="eastAsia" w:ascii="仿宋_GB2312" w:hAnsi="仿宋_GB2312" w:eastAsia="仿宋_GB2312" w:cs="仿宋_GB2312"/>
          <w:b w:val="0"/>
          <w:i w:val="0"/>
          <w:caps w:val="0"/>
          <w:color w:val="000000"/>
          <w:spacing w:val="0"/>
          <w:sz w:val="32"/>
          <w:szCs w:val="32"/>
          <w:shd w:val="clear" w:color="auto" w:fill="auto"/>
          <w:lang w:val="en-US" w:eastAsia="zh-CN"/>
        </w:rPr>
        <w:t>2</w:t>
      </w:r>
      <w:r>
        <w:rPr>
          <w:rFonts w:hint="eastAsia" w:ascii="仿宋_GB2312" w:hAnsi="仿宋_GB2312" w:eastAsia="仿宋_GB2312" w:cs="仿宋_GB2312"/>
          <w:b w:val="0"/>
          <w:i w:val="0"/>
          <w:caps w:val="0"/>
          <w:color w:val="000000"/>
          <w:spacing w:val="0"/>
          <w:sz w:val="32"/>
          <w:szCs w:val="32"/>
          <w:shd w:val="clear" w:color="auto" w:fill="auto"/>
        </w:rPr>
        <w:t>年</w:t>
      </w:r>
      <w:r>
        <w:rPr>
          <w:rFonts w:hint="eastAsia" w:ascii="仿宋_GB2312" w:hAnsi="仿宋_GB2312" w:eastAsia="仿宋_GB2312" w:cs="仿宋_GB2312"/>
          <w:b w:val="0"/>
          <w:i w:val="0"/>
          <w:caps w:val="0"/>
          <w:color w:val="000000"/>
          <w:spacing w:val="0"/>
          <w:sz w:val="32"/>
          <w:szCs w:val="32"/>
          <w:shd w:val="clear" w:color="auto" w:fill="auto"/>
          <w:lang w:val="en-US" w:eastAsia="zh-CN"/>
        </w:rPr>
        <w:t>社区服务群众专项经费共30</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明月路社区、大巴口社区、清风路社区各10万元。截止2022年末实际到位30万元。</w:t>
      </w:r>
    </w:p>
    <w:p>
      <w:pPr>
        <w:autoSpaceDE w:val="0"/>
        <w:spacing w:line="540" w:lineRule="exact"/>
        <w:ind w:firstLine="640"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2.资金使用。镇人民政府</w:t>
      </w:r>
      <w:r>
        <w:rPr>
          <w:rFonts w:hint="eastAsia" w:ascii="仿宋_GB2312" w:hAnsi="仿宋_GB2312" w:eastAsia="仿宋_GB2312" w:cs="仿宋_GB2312"/>
          <w:sz w:val="32"/>
          <w:szCs w:val="32"/>
          <w:shd w:val="clear" w:color="auto" w:fill="auto"/>
        </w:rPr>
        <w:t>全额拨付到</w:t>
      </w:r>
      <w:r>
        <w:rPr>
          <w:rFonts w:hint="eastAsia" w:ascii="仿宋_GB2312" w:hAnsi="仿宋_GB2312" w:eastAsia="仿宋_GB2312" w:cs="仿宋_GB2312"/>
          <w:sz w:val="32"/>
          <w:szCs w:val="32"/>
          <w:shd w:val="clear" w:color="auto" w:fill="auto"/>
          <w:lang w:val="en-US" w:eastAsia="zh-CN"/>
        </w:rPr>
        <w:t>各居委会</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无截留挤占，并就各居委会使用情况跟踪监督，未发现超范围使用项目资金情况，资金支付依据合法，与申报内容一致。</w:t>
      </w:r>
    </w:p>
    <w:p>
      <w:pPr>
        <w:autoSpaceDE w:val="0"/>
        <w:spacing w:line="540" w:lineRule="exact"/>
        <w:ind w:firstLine="616" w:firstLineChars="200"/>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（二）项目财务管理情况</w:t>
      </w:r>
    </w:p>
    <w:p>
      <w:pPr>
        <w:autoSpaceDE w:val="0"/>
        <w:spacing w:line="54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p>
    <w:p>
      <w:pPr>
        <w:autoSpaceDE w:val="0"/>
        <w:spacing w:line="540" w:lineRule="exact"/>
        <w:ind w:firstLine="616" w:firstLineChars="200"/>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（三）项目组织实施情况</w:t>
      </w:r>
    </w:p>
    <w:p>
      <w:pPr>
        <w:keepNext w:val="0"/>
        <w:keepLines w:val="0"/>
        <w:pageBreakBefore w:val="0"/>
        <w:shd w:val="clear"/>
        <w:kinsoku/>
        <w:wordWrap/>
        <w:overflowPunct/>
        <w:topLinePunct w:val="0"/>
        <w:autoSpaceDE/>
        <w:autoSpaceDN/>
        <w:bidi w:val="0"/>
        <w:snapToGrid/>
        <w:spacing w:line="576" w:lineRule="exact"/>
        <w:ind w:left="0" w:leftChars="0"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服务群众工作开展情况：由社区党组织主导，在充足财力投入的前提下，投入相当的精力为群众办好事实事。通过创建社区党建服务品牌、完善社区服务设施、打造社区服务团队、开展便民服务活动、开展群众文体活动等，进一步提升了社区整体形象，从而提高社区党组织的凝聚力和向心力。</w:t>
      </w:r>
    </w:p>
    <w:p>
      <w:pPr>
        <w:keepNext w:val="0"/>
        <w:keepLines w:val="0"/>
        <w:pageBreakBefore w:val="0"/>
        <w:shd w:val="clear"/>
        <w:kinsoku/>
        <w:wordWrap/>
        <w:overflowPunct/>
        <w:topLinePunct w:val="0"/>
        <w:autoSpaceDE/>
        <w:autoSpaceDN/>
        <w:bidi w:val="0"/>
        <w:snapToGrid/>
        <w:spacing w:line="576" w:lineRule="exact"/>
        <w:ind w:left="0" w:leftChars="0"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各村（居委会）成立廉勤监督委员会，全面监督资金使用情况，廉勤委主任行使监督权，审核票据真实、合规性，完备的制度保证了资金使用的安全合理。同时定期在村（居委会）公开栏公开资金使用情况，让权力运行在阳光下，接受广大人民群众的监督。</w:t>
      </w:r>
    </w:p>
    <w:p>
      <w:pPr>
        <w:autoSpaceDE w:val="0"/>
        <w:spacing w:line="54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三、项目绩效情况</w:t>
      </w:r>
      <w:r>
        <w:rPr>
          <w:rFonts w:hint="eastAsia" w:ascii="仿宋_GB2312" w:hAnsi="仿宋_GB2312" w:eastAsia="仿宋_GB2312" w:cs="仿宋_GB2312"/>
          <w:spacing w:val="-6"/>
          <w:sz w:val="32"/>
          <w:szCs w:val="32"/>
        </w:rPr>
        <w:tab/>
      </w:r>
    </w:p>
    <w:p>
      <w:pPr>
        <w:autoSpaceDE w:val="0"/>
        <w:spacing w:line="540" w:lineRule="exact"/>
        <w:ind w:firstLine="616" w:firstLineChars="200"/>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（一）项目完成情况</w:t>
      </w:r>
    </w:p>
    <w:p>
      <w:pPr>
        <w:spacing w:line="60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rPr>
        <w:t>社区围绕街道中心工作，紧密结合自身实际，开展了一系列群众受益、群众满意的活动，较好的完成了各项工作。利用重大节日组织开展党员、困难党员及特殊群体救助、走访慰问</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次，组织社区党员培训</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次，</w:t>
      </w:r>
      <w:r>
        <w:rPr>
          <w:rFonts w:hint="eastAsia" w:ascii="仿宋_GB2312" w:hAnsi="仿宋_GB2312" w:eastAsia="仿宋_GB2312" w:cs="仿宋_GB2312"/>
          <w:sz w:val="32"/>
          <w:lang w:val="en-US" w:eastAsia="zh-CN"/>
        </w:rPr>
        <w:t>阅</w:t>
      </w:r>
      <w:r>
        <w:rPr>
          <w:rFonts w:hint="eastAsia" w:ascii="仿宋_GB2312" w:hAnsi="仿宋_GB2312" w:eastAsia="仿宋_GB2312" w:cs="仿宋_GB2312"/>
          <w:sz w:val="32"/>
        </w:rPr>
        <w:t>报</w:t>
      </w:r>
      <w:r>
        <w:rPr>
          <w:rFonts w:hint="eastAsia" w:ascii="仿宋_GB2312" w:hAnsi="仿宋_GB2312" w:eastAsia="仿宋_GB2312" w:cs="仿宋_GB2312"/>
          <w:sz w:val="32"/>
          <w:lang w:val="en-US" w:eastAsia="zh-CN"/>
        </w:rPr>
        <w:t>栏日日更新</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图书角免费开放，为环卫工人及社区群众提供休息、饮水设施设备，发放宣传资料1万余份，</w:t>
      </w:r>
      <w:r>
        <w:rPr>
          <w:rFonts w:hint="eastAsia" w:ascii="仿宋_GB2312" w:hAnsi="仿宋_GB2312" w:eastAsia="仿宋_GB2312" w:cs="仿宋_GB2312"/>
          <w:sz w:val="32"/>
        </w:rPr>
        <w:t>开展便民、志愿者为民服务</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次，</w:t>
      </w:r>
      <w:r>
        <w:rPr>
          <w:rFonts w:hint="eastAsia" w:ascii="仿宋_GB2312" w:hAnsi="仿宋_GB2312" w:eastAsia="仿宋_GB2312" w:cs="仿宋_GB2312"/>
          <w:sz w:val="32"/>
          <w:lang w:val="en-US" w:eastAsia="zh-CN"/>
        </w:rPr>
        <w:t>春节、端午、中秋等传统重大节日期间组织开展各类活动6次，</w:t>
      </w:r>
      <w:r>
        <w:rPr>
          <w:rFonts w:hint="eastAsia" w:ascii="仿宋_GB2312" w:hAnsi="仿宋_GB2312" w:eastAsia="仿宋_GB2312" w:cs="仿宋_GB2312"/>
          <w:sz w:val="32"/>
        </w:rPr>
        <w:t>对辖区设施及环境进行维修及清理</w:t>
      </w:r>
      <w:r>
        <w:rPr>
          <w:rFonts w:hint="eastAsia" w:ascii="仿宋_GB2312" w:hAnsi="仿宋_GB2312" w:eastAsia="仿宋_GB2312" w:cs="仿宋_GB2312"/>
          <w:sz w:val="32"/>
          <w:lang w:val="en-US" w:eastAsia="zh-CN"/>
        </w:rPr>
        <w:t>22处。</w:t>
      </w:r>
    </w:p>
    <w:p>
      <w:pPr>
        <w:autoSpaceDE w:val="0"/>
        <w:spacing w:line="540" w:lineRule="exact"/>
        <w:ind w:firstLine="616" w:firstLineChars="200"/>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（二）项目效益情况</w:t>
      </w:r>
    </w:p>
    <w:p>
      <w:pPr>
        <w:autoSpaceDE w:val="0"/>
        <w:spacing w:line="54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通过项目实施，社区环境得到较大改善，邻里关系、干群关系更加和谐</w:t>
      </w:r>
      <w:r>
        <w:rPr>
          <w:rFonts w:hint="eastAsia" w:ascii="仿宋_GB2312" w:hAnsi="仿宋_GB2312" w:eastAsia="仿宋_GB2312" w:cs="仿宋_GB2312"/>
          <w:spacing w:val="-6"/>
          <w:sz w:val="32"/>
          <w:szCs w:val="32"/>
        </w:rPr>
        <w:t>。</w:t>
      </w:r>
    </w:p>
    <w:p>
      <w:pPr>
        <w:autoSpaceDE w:val="0"/>
        <w:spacing w:line="54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四、问题及建议</w:t>
      </w:r>
    </w:p>
    <w:p>
      <w:pPr>
        <w:keepNext w:val="0"/>
        <w:keepLines w:val="0"/>
        <w:pageBreakBefore w:val="0"/>
        <w:numPr>
          <w:ilvl w:val="0"/>
          <w:numId w:val="0"/>
        </w:numPr>
        <w:shd w:val="clear"/>
        <w:kinsoku/>
        <w:wordWrap/>
        <w:overflowPunct/>
        <w:topLinePunct w:val="0"/>
        <w:autoSpaceDE/>
        <w:autoSpaceDN/>
        <w:bidi w:val="0"/>
        <w:snapToGrid/>
        <w:spacing w:line="576" w:lineRule="exact"/>
        <w:ind w:left="0" w:leftChars="0" w:right="0" w:rightChars="0" w:firstLine="616" w:firstLineChars="200"/>
        <w:textAlignment w:val="auto"/>
        <w:outlineLvl w:val="9"/>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（一）存在的问题</w:t>
      </w:r>
      <w:r>
        <w:rPr>
          <w:rFonts w:hint="eastAsia" w:ascii="仿宋_GB2312" w:hAnsi="仿宋_GB2312" w:eastAsia="仿宋_GB2312" w:cs="仿宋_GB2312"/>
          <w:sz w:val="32"/>
          <w:szCs w:val="32"/>
          <w:shd w:val="clear" w:color="auto" w:fill="auto"/>
          <w:lang w:val="en-US" w:eastAsia="zh-CN"/>
        </w:rPr>
        <w:t>：居委会服务对象人口多，企事业单位多，城镇建设项目多，需要投入大量的人力物力协调拆迁纠纷、公共地段日常保洁、就业服务等，经费捉襟见肘，难以更好地为辖区居民服务。</w:t>
      </w:r>
    </w:p>
    <w:p>
      <w:pPr>
        <w:numPr>
          <w:ilvl w:val="0"/>
          <w:numId w:val="10"/>
        </w:numPr>
        <w:autoSpaceDE w:val="0"/>
        <w:spacing w:line="540" w:lineRule="exact"/>
        <w:ind w:left="0" w:leftChars="0"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bCs/>
          <w:spacing w:val="-6"/>
          <w:sz w:val="32"/>
          <w:szCs w:val="32"/>
        </w:rPr>
        <w:t>相关建议。</w:t>
      </w:r>
      <w:r>
        <w:rPr>
          <w:rFonts w:hint="eastAsia" w:ascii="仿宋_GB2312" w:hAnsi="仿宋_GB2312" w:eastAsia="仿宋_GB2312" w:cs="仿宋_GB2312"/>
          <w:spacing w:val="-6"/>
          <w:sz w:val="32"/>
          <w:szCs w:val="32"/>
          <w:lang w:val="en-US" w:eastAsia="zh-CN"/>
        </w:rPr>
        <w:t>按时拨付资金、加大对社区经费投入</w:t>
      </w:r>
      <w:r>
        <w:rPr>
          <w:rFonts w:hint="eastAsia" w:ascii="仿宋_GB2312" w:hAnsi="仿宋_GB2312" w:eastAsia="仿宋_GB2312" w:cs="仿宋_GB2312"/>
          <w:spacing w:val="-6"/>
          <w:sz w:val="32"/>
          <w:szCs w:val="32"/>
        </w:rPr>
        <w:t>。</w:t>
      </w: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lang w:val="en-US" w:eastAsia="zh-CN"/>
        </w:rPr>
      </w:pPr>
    </w:p>
    <w:p>
      <w:pPr>
        <w:autoSpaceDE w:val="0"/>
        <w:spacing w:line="560" w:lineRule="exact"/>
        <w:jc w:val="left"/>
        <w:rPr>
          <w:rFonts w:hint="eastAsia" w:ascii="仿宋_GB2312" w:hAnsi="仿宋_GB2312" w:eastAsia="仿宋_GB2312" w:cs="仿宋_GB2312"/>
          <w:sz w:val="32"/>
          <w:szCs w:val="32"/>
          <w:lang w:val="en-US" w:eastAsia="zh-CN"/>
        </w:rPr>
      </w:pPr>
    </w:p>
    <w:p>
      <w:pPr>
        <w:autoSpaceDE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autoSpaceDE w:val="0"/>
        <w:spacing w:line="560" w:lineRule="exact"/>
        <w:jc w:val="center"/>
        <w:rPr>
          <w:rFonts w:hint="eastAsia" w:asciiTheme="majorEastAsia" w:hAnsiTheme="majorEastAsia" w:eastAsiaTheme="majorEastAsia" w:cstheme="majorEastAsia"/>
          <w:b w:val="0"/>
          <w:bCs w:val="0"/>
          <w:color w:val="000000"/>
          <w:kern w:val="0"/>
          <w:sz w:val="44"/>
          <w:szCs w:val="44"/>
        </w:rPr>
      </w:pPr>
      <w:r>
        <w:rPr>
          <w:rFonts w:hint="eastAsia" w:asciiTheme="majorEastAsia" w:hAnsiTheme="majorEastAsia" w:eastAsiaTheme="majorEastAsia" w:cstheme="majorEastAsia"/>
          <w:b w:val="0"/>
          <w:bCs w:val="0"/>
          <w:color w:val="000000"/>
          <w:kern w:val="0"/>
          <w:sz w:val="44"/>
          <w:szCs w:val="44"/>
          <w:lang w:val="en-US" w:eastAsia="zh-CN"/>
        </w:rPr>
        <w:t>2021年革命老区转移支付</w:t>
      </w:r>
      <w:r>
        <w:rPr>
          <w:rFonts w:hint="eastAsia" w:asciiTheme="majorEastAsia" w:hAnsiTheme="majorEastAsia" w:eastAsiaTheme="majorEastAsia" w:cstheme="majorEastAsia"/>
          <w:b w:val="0"/>
          <w:bCs w:val="0"/>
          <w:color w:val="000000"/>
          <w:kern w:val="0"/>
          <w:sz w:val="44"/>
          <w:szCs w:val="44"/>
        </w:rPr>
        <w:t>项目</w:t>
      </w:r>
    </w:p>
    <w:p>
      <w:pPr>
        <w:autoSpaceDE w:val="0"/>
        <w:spacing w:line="560" w:lineRule="exact"/>
        <w:jc w:val="center"/>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b w:val="0"/>
          <w:bCs w:val="0"/>
          <w:color w:val="000000"/>
          <w:kern w:val="0"/>
          <w:sz w:val="44"/>
          <w:szCs w:val="44"/>
        </w:rPr>
        <w:t>支出绩效</w:t>
      </w:r>
      <w:r>
        <w:rPr>
          <w:rFonts w:hint="eastAsia" w:asciiTheme="majorEastAsia" w:hAnsiTheme="majorEastAsia" w:eastAsiaTheme="majorEastAsia" w:cstheme="majorEastAsia"/>
          <w:b w:val="0"/>
          <w:bCs w:val="0"/>
          <w:color w:val="000000"/>
          <w:kern w:val="0"/>
          <w:sz w:val="44"/>
          <w:szCs w:val="44"/>
          <w:lang w:eastAsia="zh-CN"/>
        </w:rPr>
        <w:t>自评</w:t>
      </w:r>
      <w:r>
        <w:rPr>
          <w:rFonts w:hint="eastAsia" w:asciiTheme="majorEastAsia" w:hAnsiTheme="majorEastAsia" w:eastAsiaTheme="majorEastAsia" w:cstheme="majorEastAsia"/>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仿宋_GB2312" w:eastAsia="仿宋_GB2312" w:cs="仿宋_GB2312"/>
          <w:color w:val="auto"/>
          <w:kern w:val="2"/>
          <w:sz w:val="32"/>
          <w:szCs w:val="32"/>
          <w:lang w:val="en-US" w:eastAsia="zh-CN" w:bidi="ar-SA"/>
        </w:rPr>
        <w:t>将军村5组徐家沟处堡坎垮塌，致公路断道，因地理条件限制，原路基无法恢复，需另行选择线路。</w:t>
      </w:r>
      <w:r>
        <w:rPr>
          <w:rFonts w:hint="eastAsia" w:ascii="仿宋_GB2312" w:hAnsi="仿宋_GB2312" w:eastAsia="仿宋_GB2312" w:cs="仿宋_GB2312"/>
          <w:sz w:val="32"/>
          <w:szCs w:val="32"/>
          <w:lang w:val="en-US" w:eastAsia="zh-CN"/>
        </w:rPr>
        <w:t>经实地查看，改线长度约500米，需修建混凝土堡坎8处约1500m³，路面恢复约320m³，清理垮塌方2000m³，经测算需资金94万元。申报</w:t>
      </w:r>
      <w:r>
        <w:rPr>
          <w:rFonts w:hint="eastAsia" w:ascii="仿宋_GB2312" w:hAnsi="Times New Roman" w:eastAsia="仿宋_GB2312" w:cs="Times New Roman"/>
          <w:spacing w:val="-6"/>
          <w:sz w:val="32"/>
          <w:szCs w:val="32"/>
        </w:rPr>
        <w:t>项目资金</w:t>
      </w:r>
      <w:r>
        <w:rPr>
          <w:rFonts w:hint="eastAsia" w:ascii="仿宋_GB2312" w:hAnsi="Times New Roman" w:eastAsia="仿宋_GB2312" w:cs="Times New Roman"/>
          <w:spacing w:val="-6"/>
          <w:sz w:val="32"/>
          <w:szCs w:val="32"/>
          <w:lang w:val="en-US" w:eastAsia="zh-CN"/>
        </w:rPr>
        <w:t>38万元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财政</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val="en-US" w:eastAsia="zh-CN"/>
        </w:rPr>
        <w:t>38万元。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autoSpaceDE w:val="0"/>
        <w:spacing w:line="540" w:lineRule="exact"/>
        <w:ind w:firstLine="632" w:firstLineChars="200"/>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1．项目主要内容。提升将军村基础设施水平，保障全村群众出行，改善群众生产生活条件，从而带动全村群众增收。</w:t>
      </w:r>
      <w:r>
        <w:rPr>
          <w:rFonts w:hint="eastAsia" w:ascii="仿宋_GB2312" w:hAnsi="宋体" w:eastAsia="仿宋_GB2312" w:cs="Times New Roman"/>
          <w:w w:val="99"/>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 xml:space="preserve"> </w:t>
      </w:r>
      <w:r>
        <w:rPr>
          <w:rFonts w:hint="eastAsia" w:ascii="仿宋_GB2312" w:hAnsi="宋体" w:eastAsia="仿宋_GB2312" w:cs="Times New Roman"/>
          <w:w w:val="99"/>
          <w:sz w:val="32"/>
          <w:szCs w:val="32"/>
        </w:rPr>
        <w:t>2．项目应实现的具体绩效目标</w:t>
      </w:r>
      <w:r>
        <w:rPr>
          <w:rFonts w:hint="eastAsia" w:ascii="仿宋_GB2312" w:hAnsi="宋体" w:eastAsia="仿宋_GB2312" w:cs="Times New Roman"/>
          <w:w w:val="99"/>
          <w:sz w:val="32"/>
          <w:szCs w:val="32"/>
          <w:lang w:eastAsia="zh-CN"/>
        </w:rPr>
        <w:t>。</w:t>
      </w:r>
      <w:r>
        <w:rPr>
          <w:rFonts w:hint="eastAsia" w:ascii="仿宋_GB2312" w:hAnsi="仿宋_GB2312" w:eastAsia="仿宋_GB2312" w:cs="仿宋_GB2312"/>
          <w:sz w:val="32"/>
          <w:szCs w:val="32"/>
          <w:lang w:val="en-US" w:eastAsia="zh-CN"/>
        </w:rPr>
        <w:t>公路长度约500米，需修建混凝土堡坎8处约1500m³，路面恢复约320m³，清理垮塌方2000m³，经测算需资金94万元。</w:t>
      </w:r>
      <w:r>
        <w:rPr>
          <w:rFonts w:hint="eastAsia" w:ascii="仿宋_GB2312" w:hAnsi="宋体" w:eastAsia="仿宋_GB2312" w:cs="Times New Roman"/>
          <w:w w:val="99"/>
          <w:sz w:val="32"/>
          <w:szCs w:val="32"/>
          <w:lang w:val="en-US" w:eastAsia="zh-CN"/>
        </w:rPr>
        <w:t>预计</w:t>
      </w:r>
      <w:r>
        <w:rPr>
          <w:rFonts w:hint="eastAsia" w:ascii="仿宋_GB2312" w:hAnsi="宋体" w:eastAsia="仿宋_GB2312" w:cs="Times New Roman"/>
          <w:w w:val="99"/>
          <w:sz w:val="32"/>
          <w:szCs w:val="32"/>
        </w:rPr>
        <w:t>项目</w:t>
      </w:r>
      <w:r>
        <w:rPr>
          <w:rFonts w:hint="eastAsia" w:ascii="仿宋_GB2312" w:hAnsi="宋体" w:eastAsia="仿宋_GB2312" w:cs="Times New Roman"/>
          <w:w w:val="99"/>
          <w:sz w:val="32"/>
          <w:szCs w:val="32"/>
          <w:lang w:val="en-US" w:eastAsia="zh-CN"/>
        </w:rPr>
        <w:t>2022年末实施结束</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3．申报内容与实际相符，申报目标否合理可行。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1、确定自评目的 2、收集信息 3、评估项目进度  4、评估项目质量</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楷体_GB2312" w:cs="Times New Roman"/>
          <w:w w:val="99"/>
          <w:sz w:val="32"/>
          <w:szCs w:val="32"/>
          <w:lang w:eastAsia="zh-CN"/>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lang w:eastAsia="zh-CN"/>
        </w:rPr>
        <w:t>。</w:t>
      </w:r>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en-US" w:eastAsia="zh-CN"/>
        </w:rPr>
        <w:t>2021年革命老区转移支付计划资金38万元，截止2022年末，区财政拨付项目资金38万元。</w:t>
      </w:r>
      <w:r>
        <w:rPr>
          <w:rFonts w:hint="eastAsia" w:ascii="仿宋_GB2312" w:hAnsi="Times New Roman" w:eastAsia="仿宋_GB2312" w:cs="Times New Roman"/>
          <w:spacing w:val="-6"/>
          <w:sz w:val="32"/>
          <w:szCs w:val="32"/>
        </w:rPr>
        <w:t>资金到位率</w:t>
      </w:r>
      <w:r>
        <w:rPr>
          <w:rFonts w:hint="eastAsia" w:ascii="仿宋_GB2312" w:hAnsi="Times New Roman" w:eastAsia="仿宋_GB2312" w:cs="Times New Roman"/>
          <w:spacing w:val="-6"/>
          <w:sz w:val="32"/>
          <w:szCs w:val="32"/>
          <w:lang w:val="en-US" w:eastAsia="zh-CN"/>
        </w:rPr>
        <w:t>100%</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资金支付合理，与预算相符</w:t>
      </w:r>
      <w:r>
        <w:rPr>
          <w:rFonts w:hint="eastAsia" w:ascii="仿宋_GB2312" w:hAnsi="Times New Roman" w:eastAsia="仿宋_GB2312" w:cs="Times New Roman"/>
          <w:spacing w:val="-6"/>
          <w:sz w:val="32"/>
          <w:szCs w:val="32"/>
        </w:rPr>
        <w:t>。</w:t>
      </w:r>
    </w:p>
    <w:p>
      <w:pPr>
        <w:autoSpaceDE w:val="0"/>
        <w:spacing w:line="540" w:lineRule="exact"/>
        <w:ind w:firstLine="618"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numPr>
          <w:ilvl w:val="0"/>
          <w:numId w:val="0"/>
        </w:numPr>
        <w:shd w:val="clear"/>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autoSpaceDE w:val="0"/>
        <w:spacing w:line="540" w:lineRule="exact"/>
        <w:ind w:firstLine="618"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结合项目组织实施管理办法，重点围绕以下内容进行分析评价，并对自评中发现的问题分析说明。</w:t>
      </w:r>
    </w:p>
    <w:p>
      <w:pPr>
        <w:keepNext w:val="0"/>
        <w:keepLines w:val="0"/>
        <w:pageBreakBefore w:val="0"/>
        <w:numPr>
          <w:ilvl w:val="0"/>
          <w:numId w:val="11"/>
        </w:numPr>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val="0"/>
          <w:bCs/>
          <w:w w:val="99"/>
          <w:sz w:val="32"/>
          <w:szCs w:val="32"/>
          <w:lang w:val="en-US" w:eastAsia="zh-CN"/>
        </w:rPr>
      </w:pPr>
      <w:r>
        <w:rPr>
          <w:rFonts w:hint="eastAsia" w:ascii="楷体_GB2312" w:hAnsi="宋体" w:eastAsia="楷体_GB2312" w:cs="Times New Roman"/>
          <w:b/>
          <w:w w:val="99"/>
          <w:sz w:val="32"/>
          <w:szCs w:val="32"/>
        </w:rPr>
        <w:t>项目组织架构及实施流程。</w:t>
      </w:r>
      <w:r>
        <w:rPr>
          <w:rFonts w:hint="eastAsia" w:ascii="楷体_GB2312" w:hAnsi="宋体" w:eastAsia="楷体_GB2312" w:cs="Times New Roman"/>
          <w:b w:val="0"/>
          <w:bCs/>
          <w:w w:val="99"/>
          <w:sz w:val="32"/>
          <w:szCs w:val="32"/>
          <w:lang w:val="en-US" w:eastAsia="zh-CN"/>
        </w:rPr>
        <w:t>通过竞争性谈判确定实施单位，具体由镇人民政府镇长牵头，分管领导主抓，驻村领导及驻村干部现场负责，村委会负责施工过程中的协调工作及工程质量监督。</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仿宋_GB2312" w:hAnsi="仿宋_GB2312" w:eastAsia="仿宋_GB2312" w:cs="仿宋_GB2312"/>
          <w:sz w:val="32"/>
          <w:szCs w:val="32"/>
          <w:shd w:val="clear" w:color="auto" w:fill="auto"/>
        </w:rPr>
        <w:t>为进一步加强</w:t>
      </w:r>
      <w:r>
        <w:rPr>
          <w:rFonts w:hint="eastAsia" w:ascii="仿宋_GB2312" w:hAnsi="仿宋_GB2312" w:eastAsia="仿宋_GB2312" w:cs="仿宋_GB2312"/>
          <w:sz w:val="32"/>
          <w:szCs w:val="32"/>
          <w:shd w:val="clear" w:color="auto" w:fill="auto"/>
          <w:lang w:val="en-US" w:eastAsia="zh-CN"/>
        </w:rPr>
        <w:t>项目</w:t>
      </w:r>
      <w:r>
        <w:rPr>
          <w:rFonts w:hint="eastAsia" w:ascii="仿宋_GB2312" w:hAnsi="仿宋_GB2312" w:eastAsia="仿宋_GB2312" w:cs="仿宋_GB2312"/>
          <w:sz w:val="32"/>
          <w:szCs w:val="32"/>
          <w:shd w:val="clear" w:color="auto" w:fill="auto"/>
        </w:rPr>
        <w:t>资金的监管，切实维护老百姓利益，保障资金合理使用，按照市、区各相关部门要求，我镇成立了以镇人民政府镇长任组长，分管领导任副组长,各站所负责人为成员的工作领导小组，</w:t>
      </w:r>
      <w:r>
        <w:rPr>
          <w:rFonts w:hint="eastAsia" w:ascii="仿宋_GB2312" w:hAnsi="仿宋_GB2312" w:eastAsia="仿宋_GB2312" w:cs="仿宋_GB2312"/>
          <w:sz w:val="32"/>
          <w:szCs w:val="32"/>
          <w:shd w:val="clear" w:color="auto" w:fill="auto"/>
          <w:lang w:eastAsia="zh-CN"/>
        </w:rPr>
        <w:t>自始至终</w:t>
      </w:r>
      <w:r>
        <w:rPr>
          <w:rFonts w:hint="eastAsia" w:ascii="仿宋_GB2312" w:hAnsi="仿宋_GB2312" w:eastAsia="仿宋_GB2312" w:cs="仿宋_GB2312"/>
          <w:sz w:val="32"/>
          <w:szCs w:val="32"/>
          <w:shd w:val="clear" w:color="auto" w:fill="auto"/>
        </w:rPr>
        <w:t>按照各级的要求，</w:t>
      </w:r>
      <w:r>
        <w:rPr>
          <w:rFonts w:hint="eastAsia" w:ascii="仿宋_GB2312" w:hAnsi="仿宋_GB2312" w:eastAsia="仿宋_GB2312" w:cs="仿宋_GB2312"/>
          <w:sz w:val="32"/>
          <w:szCs w:val="32"/>
          <w:shd w:val="clear" w:color="auto" w:fill="auto"/>
          <w:lang w:eastAsia="zh-CN"/>
        </w:rPr>
        <w:t>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监管到位</w:t>
      </w:r>
      <w:r>
        <w:rPr>
          <w:rFonts w:hint="eastAsia" w:ascii="仿宋_GB2312" w:hAnsi="仿宋_GB2312" w:eastAsia="仿宋_GB2312" w:cs="仿宋_GB2312"/>
          <w:sz w:val="32"/>
          <w:szCs w:val="32"/>
          <w:shd w:val="clear" w:color="auto" w:fill="auto"/>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仿宋_GB2312" w:hAnsi="宋体" w:eastAsia="仿宋_GB2312" w:cs="Times New Roman"/>
          <w:w w:val="99"/>
          <w:sz w:val="32"/>
          <w:szCs w:val="32"/>
          <w:lang w:val="en-US" w:eastAsia="zh-CN"/>
        </w:rPr>
        <w:t>镇村两级对项目全程</w:t>
      </w:r>
      <w:r>
        <w:rPr>
          <w:rFonts w:hint="eastAsia" w:ascii="仿宋_GB2312" w:hAnsi="宋体" w:eastAsia="仿宋_GB2312" w:cs="Times New Roman"/>
          <w:w w:val="99"/>
          <w:sz w:val="32"/>
          <w:szCs w:val="32"/>
        </w:rPr>
        <w:t>监管、</w:t>
      </w:r>
      <w:r>
        <w:rPr>
          <w:rFonts w:hint="eastAsia" w:ascii="仿宋_GB2312" w:hAnsi="宋体" w:eastAsia="仿宋_GB2312" w:cs="Times New Roman"/>
          <w:w w:val="99"/>
          <w:sz w:val="32"/>
          <w:szCs w:val="32"/>
          <w:lang w:val="en-US" w:eastAsia="zh-CN"/>
        </w:rPr>
        <w:t>对工程质量严格把关，及时就工程是否按规划组织实施、工程进度、工程质量等</w:t>
      </w:r>
      <w:r>
        <w:rPr>
          <w:rFonts w:hint="eastAsia" w:ascii="仿宋_GB2312" w:hAnsi="宋体" w:eastAsia="仿宋_GB2312" w:cs="Times New Roman"/>
          <w:w w:val="99"/>
          <w:sz w:val="32"/>
          <w:szCs w:val="32"/>
        </w:rPr>
        <w:t>监管</w:t>
      </w:r>
      <w:r>
        <w:rPr>
          <w:rFonts w:hint="eastAsia" w:ascii="仿宋_GB2312" w:hAnsi="宋体" w:eastAsia="仿宋_GB2312" w:cs="Times New Roman"/>
          <w:w w:val="99"/>
          <w:sz w:val="32"/>
          <w:szCs w:val="32"/>
          <w:lang w:val="en-US" w:eastAsia="zh-CN"/>
        </w:rPr>
        <w:t>内容</w:t>
      </w:r>
      <w:r>
        <w:rPr>
          <w:rFonts w:hint="eastAsia" w:ascii="仿宋_GB2312" w:hAnsi="宋体" w:eastAsia="仿宋_GB2312" w:cs="Times New Roman"/>
          <w:w w:val="99"/>
          <w:sz w:val="32"/>
          <w:szCs w:val="32"/>
        </w:rPr>
        <w:t>开展</w:t>
      </w:r>
      <w:r>
        <w:rPr>
          <w:rFonts w:hint="eastAsia" w:ascii="仿宋_GB2312" w:hAnsi="宋体" w:eastAsia="仿宋_GB2312" w:cs="Times New Roman"/>
          <w:w w:val="99"/>
          <w:sz w:val="32"/>
          <w:szCs w:val="32"/>
          <w:lang w:val="en-US" w:eastAsia="zh-CN"/>
        </w:rPr>
        <w:t>现场监督</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b w:val="0"/>
          <w:bCs/>
          <w:w w:val="99"/>
          <w:sz w:val="32"/>
          <w:szCs w:val="32"/>
          <w:lang w:val="en-US" w:eastAsia="zh-CN"/>
        </w:rPr>
        <w:t>截止2022年末，2021年革命老区转移支付项目全部实施完毕。清理垮方，恢复路面，新建堡坎，硬化路面，按时完成既定施工任务，军师村农户生产生活秩序及时恢复正常。项目</w:t>
      </w:r>
      <w:r>
        <w:rPr>
          <w:rFonts w:hint="eastAsia" w:ascii="仿宋_GB2312" w:hAnsi="宋体" w:eastAsia="仿宋_GB2312" w:cs="Times New Roman"/>
          <w:b w:val="0"/>
          <w:bCs/>
          <w:w w:val="99"/>
          <w:sz w:val="32"/>
          <w:szCs w:val="32"/>
        </w:rPr>
        <w:t>完成数量、质量、时效、成本</w:t>
      </w:r>
      <w:r>
        <w:rPr>
          <w:rFonts w:hint="eastAsia" w:ascii="仿宋_GB2312" w:hAnsi="宋体" w:eastAsia="仿宋_GB2312" w:cs="Times New Roman"/>
          <w:b w:val="0"/>
          <w:bCs/>
          <w:w w:val="99"/>
          <w:sz w:val="32"/>
          <w:szCs w:val="32"/>
          <w:lang w:val="en-US" w:eastAsia="zh-CN"/>
        </w:rPr>
        <w:t>都符合项目规划</w:t>
      </w:r>
      <w:r>
        <w:rPr>
          <w:rFonts w:hint="eastAsia" w:ascii="仿宋_GB2312" w:hAnsi="宋体" w:eastAsia="仿宋_GB2312" w:cs="Times New Roman"/>
          <w:b w:val="0"/>
          <w:bCs/>
          <w:w w:val="99"/>
          <w:sz w:val="32"/>
          <w:szCs w:val="32"/>
        </w:rPr>
        <w:t>，</w:t>
      </w:r>
      <w:r>
        <w:rPr>
          <w:rFonts w:hint="eastAsia" w:ascii="仿宋_GB2312" w:hAnsi="宋体" w:eastAsia="仿宋_GB2312" w:cs="Times New Roman"/>
          <w:b w:val="0"/>
          <w:bCs/>
          <w:w w:val="99"/>
          <w:sz w:val="32"/>
          <w:szCs w:val="32"/>
          <w:lang w:val="en-US" w:eastAsia="zh-CN"/>
        </w:rPr>
        <w:t>无资金</w:t>
      </w:r>
      <w:r>
        <w:rPr>
          <w:rFonts w:hint="eastAsia" w:ascii="仿宋_GB2312" w:hAnsi="宋体" w:eastAsia="仿宋_GB2312" w:cs="Times New Roman"/>
          <w:b w:val="0"/>
          <w:bCs/>
          <w:w w:val="99"/>
          <w:sz w:val="32"/>
          <w:szCs w:val="32"/>
        </w:rPr>
        <w:t>结余情况</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val="en-US" w:eastAsia="zh-CN"/>
        </w:rPr>
        <w:t>无</w:t>
      </w:r>
      <w:r>
        <w:rPr>
          <w:rFonts w:hint="eastAsia" w:ascii="仿宋_GB2312" w:hAnsi="宋体" w:eastAsia="仿宋_GB2312" w:cs="Times New Roman"/>
          <w:w w:val="99"/>
          <w:sz w:val="32"/>
          <w:szCs w:val="32"/>
        </w:rPr>
        <w:t>违规记录。</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val="0"/>
          <w:bCs/>
          <w:w w:val="99"/>
          <w:sz w:val="32"/>
          <w:szCs w:val="32"/>
        </w:rPr>
      </w:pPr>
      <w:r>
        <w:rPr>
          <w:rFonts w:hint="eastAsia" w:ascii="楷体_GB2312" w:hAnsi="宋体" w:eastAsia="楷体_GB2312" w:cs="Times New Roman"/>
          <w:b/>
          <w:w w:val="99"/>
          <w:sz w:val="32"/>
          <w:szCs w:val="32"/>
        </w:rPr>
        <w:t>（二）项目效益情况。</w:t>
      </w:r>
      <w:r>
        <w:rPr>
          <w:rFonts w:hint="eastAsia" w:ascii="楷体_GB2312" w:hAnsi="宋体" w:eastAsia="楷体_GB2312" w:cs="Times New Roman"/>
          <w:b w:val="0"/>
          <w:bCs/>
          <w:w w:val="99"/>
          <w:sz w:val="32"/>
          <w:szCs w:val="32"/>
        </w:rPr>
        <w:t>提升将军村基础设施水平，保障全村群众出行，改善群众生产生活条件，从而带动全村群众增收</w:t>
      </w:r>
      <w:r>
        <w:rPr>
          <w:rFonts w:hint="eastAsia" w:ascii="楷体_GB2312" w:hAnsi="宋体" w:eastAsia="楷体_GB2312" w:cs="Times New Roman"/>
          <w:b w:val="0"/>
          <w:bCs/>
          <w:w w:val="99"/>
          <w:sz w:val="32"/>
          <w:szCs w:val="32"/>
          <w:lang w:val="en-US" w:eastAsia="zh-CN"/>
        </w:rPr>
        <w:t>致富</w:t>
      </w:r>
      <w:r>
        <w:rPr>
          <w:rFonts w:hint="eastAsia" w:ascii="楷体_GB2312" w:hAnsi="宋体" w:eastAsia="楷体_GB2312" w:cs="Times New Roman"/>
          <w:b w:val="0"/>
          <w:bCs/>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b w:val="0"/>
          <w:bCs w:val="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b w:val="0"/>
          <w:bCs w:val="0"/>
          <w:w w:val="99"/>
          <w:sz w:val="32"/>
          <w:szCs w:val="32"/>
        </w:rPr>
        <w:t>项目总体评价</w:t>
      </w:r>
      <w:r>
        <w:rPr>
          <w:rFonts w:hint="eastAsia" w:ascii="仿宋_GB2312" w:hAnsi="宋体" w:eastAsia="仿宋_GB2312" w:cs="Times New Roman"/>
          <w:b w:val="0"/>
          <w:bCs w:val="0"/>
          <w:w w:val="99"/>
          <w:sz w:val="32"/>
          <w:szCs w:val="32"/>
          <w:lang w:val="en-US" w:eastAsia="zh-CN"/>
        </w:rPr>
        <w:t>为优</w:t>
      </w:r>
      <w:r>
        <w:rPr>
          <w:rFonts w:hint="eastAsia" w:ascii="仿宋_GB2312" w:hAnsi="宋体" w:eastAsia="仿宋_GB2312" w:cs="Times New Roman"/>
          <w:b w:val="0"/>
          <w:bCs w:val="0"/>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val="en-US" w:eastAsia="zh-CN"/>
        </w:rPr>
        <w:t>无</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val="en-US" w:eastAsia="zh-CN"/>
        </w:rPr>
        <w:t>无</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Times New Roman" w:eastAsia="仿宋_GB2312" w:cs="Times New Roman"/>
          <w:w w:val="99"/>
          <w:sz w:val="32"/>
          <w:szCs w:val="32"/>
        </w:rPr>
      </w:pPr>
    </w:p>
    <w:p>
      <w:pPr>
        <w:jc w:val="center"/>
        <w:rPr>
          <w:rFonts w:hint="eastAsia"/>
        </w:rPr>
      </w:pPr>
    </w:p>
    <w:p>
      <w:pPr>
        <w:widowControl/>
        <w:autoSpaceDE w:val="0"/>
        <w:spacing w:line="540" w:lineRule="exact"/>
        <w:ind w:firstLine="1890" w:firstLineChars="900"/>
        <w:jc w:val="left"/>
        <w:rPr>
          <w:rFonts w:hint="eastAsia" w:ascii="仿宋_GB2312" w:hAnsi="仿宋_GB2312" w:eastAsia="仿宋_GB2312" w:cs="仿宋_GB2312"/>
          <w:lang w:val="en-US" w:eastAsia="zh-CN"/>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numPr>
          <w:ilvl w:val="0"/>
          <w:numId w:val="0"/>
        </w:numPr>
        <w:shd w:val="clear"/>
        <w:kinsoku/>
        <w:wordWrap/>
        <w:overflowPunct/>
        <w:topLinePunct w:val="0"/>
        <w:autoSpaceDE/>
        <w:autoSpaceDN/>
        <w:bidi w:val="0"/>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600" w:lineRule="exact"/>
        <w:ind w:leftChars="0" w:firstLine="0" w:firstLineChars="0"/>
        <w:jc w:val="left"/>
        <w:textAlignment w:val="auto"/>
        <w:rPr>
          <w:rFonts w:hint="default"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附件6</w:t>
      </w:r>
    </w:p>
    <w:p>
      <w:pPr>
        <w:keepNext w:val="0"/>
        <w:keepLines w:val="0"/>
        <w:pageBreakBefore w:val="0"/>
        <w:widowControl w:val="0"/>
        <w:numPr>
          <w:ilvl w:val="0"/>
          <w:numId w:val="0"/>
        </w:numPr>
        <w:kinsoku/>
        <w:wordWrap/>
        <w:overflowPunct/>
        <w:topLinePunct w:val="0"/>
        <w:autoSpaceDE/>
        <w:autoSpaceDN/>
        <w:bidi w:val="0"/>
        <w:snapToGrid/>
        <w:spacing w:line="600" w:lineRule="exact"/>
        <w:ind w:leftChars="0" w:firstLine="0" w:firstLineChars="0"/>
        <w:jc w:val="center"/>
        <w:textAlignment w:val="auto"/>
        <w:rPr>
          <w:rFonts w:hint="eastAsia" w:asciiTheme="majorEastAsia" w:hAnsiTheme="majorEastAsia" w:eastAsiaTheme="majorEastAsia" w:cstheme="majorEastAsia"/>
          <w:b w:val="0"/>
          <w:bCs/>
          <w:color w:val="auto"/>
          <w:kern w:val="2"/>
          <w:sz w:val="44"/>
          <w:szCs w:val="44"/>
        </w:rPr>
      </w:pPr>
    </w:p>
    <w:p>
      <w:pPr>
        <w:keepNext w:val="0"/>
        <w:keepLines w:val="0"/>
        <w:pageBreakBefore w:val="0"/>
        <w:widowControl w:val="0"/>
        <w:numPr>
          <w:ilvl w:val="0"/>
          <w:numId w:val="0"/>
        </w:numPr>
        <w:kinsoku/>
        <w:wordWrap/>
        <w:overflowPunct/>
        <w:topLinePunct w:val="0"/>
        <w:autoSpaceDE/>
        <w:autoSpaceDN/>
        <w:bidi w:val="0"/>
        <w:snapToGrid/>
        <w:spacing w:line="600" w:lineRule="exact"/>
        <w:ind w:leftChars="0" w:firstLine="0" w:firstLineChars="0"/>
        <w:jc w:val="center"/>
        <w:textAlignment w:val="auto"/>
        <w:rPr>
          <w:rFonts w:hint="eastAsia" w:asciiTheme="majorEastAsia" w:hAnsiTheme="majorEastAsia" w:eastAsiaTheme="majorEastAsia" w:cstheme="majorEastAsia"/>
          <w:b w:val="0"/>
          <w:bCs/>
          <w:color w:val="auto"/>
          <w:kern w:val="2"/>
          <w:sz w:val="44"/>
          <w:szCs w:val="44"/>
        </w:rPr>
      </w:pPr>
      <w:r>
        <w:rPr>
          <w:rFonts w:hint="eastAsia" w:asciiTheme="majorEastAsia" w:hAnsiTheme="majorEastAsia" w:eastAsiaTheme="majorEastAsia" w:cstheme="majorEastAsia"/>
          <w:b w:val="0"/>
          <w:bCs/>
          <w:color w:val="auto"/>
          <w:kern w:val="2"/>
          <w:sz w:val="44"/>
          <w:szCs w:val="44"/>
        </w:rPr>
        <w:t>朝天镇</w:t>
      </w:r>
      <w:r>
        <w:rPr>
          <w:rFonts w:hint="eastAsia" w:asciiTheme="majorEastAsia" w:hAnsiTheme="majorEastAsia" w:eastAsiaTheme="majorEastAsia" w:cstheme="majorEastAsia"/>
          <w:b w:val="0"/>
          <w:bCs/>
          <w:color w:val="auto"/>
          <w:kern w:val="2"/>
          <w:sz w:val="44"/>
          <w:szCs w:val="44"/>
          <w:lang w:val="en-US" w:eastAsia="zh-CN"/>
        </w:rPr>
        <w:t>2022</w:t>
      </w:r>
      <w:r>
        <w:rPr>
          <w:rFonts w:hint="eastAsia" w:asciiTheme="majorEastAsia" w:hAnsiTheme="majorEastAsia" w:eastAsiaTheme="majorEastAsia" w:cstheme="majorEastAsia"/>
          <w:b w:val="0"/>
          <w:bCs/>
          <w:color w:val="auto"/>
          <w:kern w:val="2"/>
          <w:sz w:val="44"/>
          <w:szCs w:val="44"/>
        </w:rPr>
        <w:t>年农村公共服务运行维护</w:t>
      </w:r>
    </w:p>
    <w:p>
      <w:pPr>
        <w:keepNext w:val="0"/>
        <w:keepLines w:val="0"/>
        <w:pageBreakBefore w:val="0"/>
        <w:widowControl w:val="0"/>
        <w:numPr>
          <w:ilvl w:val="0"/>
          <w:numId w:val="0"/>
        </w:numPr>
        <w:kinsoku/>
        <w:wordWrap/>
        <w:overflowPunct/>
        <w:topLinePunct w:val="0"/>
        <w:autoSpaceDE/>
        <w:autoSpaceDN/>
        <w:bidi w:val="0"/>
        <w:snapToGrid/>
        <w:spacing w:line="600" w:lineRule="exact"/>
        <w:ind w:leftChars="0" w:firstLine="0" w:firstLineChars="0"/>
        <w:jc w:val="center"/>
        <w:textAlignment w:val="auto"/>
        <w:rPr>
          <w:rFonts w:hint="eastAsia" w:asciiTheme="majorEastAsia" w:hAnsiTheme="majorEastAsia" w:eastAsiaTheme="majorEastAsia" w:cstheme="majorEastAsia"/>
          <w:b w:val="0"/>
          <w:bCs/>
          <w:color w:val="auto"/>
          <w:kern w:val="2"/>
          <w:sz w:val="44"/>
          <w:szCs w:val="44"/>
          <w:lang w:val="en-US" w:eastAsia="zh-CN"/>
        </w:rPr>
      </w:pPr>
      <w:r>
        <w:rPr>
          <w:rFonts w:hint="eastAsia" w:asciiTheme="majorEastAsia" w:hAnsiTheme="majorEastAsia" w:eastAsiaTheme="majorEastAsia" w:cstheme="majorEastAsia"/>
          <w:b w:val="0"/>
          <w:bCs/>
          <w:color w:val="auto"/>
          <w:kern w:val="2"/>
          <w:sz w:val="44"/>
          <w:szCs w:val="44"/>
        </w:rPr>
        <w:t>项目</w:t>
      </w:r>
      <w:r>
        <w:rPr>
          <w:rFonts w:hint="eastAsia" w:asciiTheme="majorEastAsia" w:hAnsiTheme="majorEastAsia" w:eastAsiaTheme="majorEastAsia" w:cstheme="majorEastAsia"/>
          <w:b w:val="0"/>
          <w:bCs/>
          <w:color w:val="auto"/>
          <w:kern w:val="2"/>
          <w:sz w:val="44"/>
          <w:szCs w:val="44"/>
          <w:lang w:val="en-US" w:eastAsia="zh-CN"/>
        </w:rPr>
        <w:t>支出</w:t>
      </w:r>
      <w:r>
        <w:rPr>
          <w:rFonts w:hint="eastAsia" w:asciiTheme="majorEastAsia" w:hAnsiTheme="majorEastAsia" w:eastAsiaTheme="majorEastAsia" w:cstheme="majorEastAsia"/>
          <w:b w:val="0"/>
          <w:bCs/>
          <w:color w:val="auto"/>
          <w:kern w:val="2"/>
          <w:sz w:val="44"/>
          <w:szCs w:val="44"/>
        </w:rPr>
        <w:t>绩效</w:t>
      </w:r>
      <w:r>
        <w:rPr>
          <w:rFonts w:hint="eastAsia" w:asciiTheme="majorEastAsia" w:hAnsiTheme="majorEastAsia" w:eastAsiaTheme="majorEastAsia" w:cstheme="majorEastAsia"/>
          <w:b w:val="0"/>
          <w:bCs/>
          <w:color w:val="auto"/>
          <w:kern w:val="2"/>
          <w:sz w:val="44"/>
          <w:szCs w:val="44"/>
          <w:lang w:val="en-US" w:eastAsia="zh-CN"/>
        </w:rPr>
        <w:t>自评报告</w:t>
      </w:r>
    </w:p>
    <w:p>
      <w:pPr>
        <w:keepNext w:val="0"/>
        <w:keepLines w:val="0"/>
        <w:pageBreakBefore w:val="0"/>
        <w:widowControl w:val="0"/>
        <w:numPr>
          <w:ilvl w:val="0"/>
          <w:numId w:val="0"/>
        </w:numPr>
        <w:kinsoku/>
        <w:wordWrap/>
        <w:overflowPunct/>
        <w:topLinePunct w:val="0"/>
        <w:autoSpaceDE/>
        <w:autoSpaceDN/>
        <w:bidi w:val="0"/>
        <w:snapToGrid/>
        <w:spacing w:line="600" w:lineRule="exact"/>
        <w:ind w:leftChars="0" w:firstLine="0" w:firstLineChars="0"/>
        <w:jc w:val="center"/>
        <w:textAlignment w:val="auto"/>
        <w:rPr>
          <w:rFonts w:hint="eastAsia" w:asciiTheme="majorEastAsia" w:hAnsiTheme="majorEastAsia" w:eastAsiaTheme="majorEastAsia" w:cstheme="majorEastAsia"/>
          <w:b w:val="0"/>
          <w:bCs/>
          <w:color w:val="auto"/>
          <w:kern w:val="2"/>
          <w:sz w:val="44"/>
          <w:szCs w:val="44"/>
          <w:lang w:val="en-US" w:eastAsia="zh-CN"/>
        </w:rPr>
      </w:pPr>
    </w:p>
    <w:p>
      <w:pPr>
        <w:keepNext w:val="0"/>
        <w:keepLines w:val="0"/>
        <w:pageBreakBefore w:val="0"/>
        <w:widowControl/>
        <w:numPr>
          <w:ilvl w:val="0"/>
          <w:numId w:val="12"/>
        </w:numPr>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项目概况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Autospacing="0" w:line="576" w:lineRule="exact"/>
        <w:ind w:leftChars="0" w:right="0" w:rightChars="0" w:firstLine="616" w:firstLineChars="200"/>
        <w:textAlignment w:val="auto"/>
        <w:outlineLvl w:val="9"/>
        <w:rPr>
          <w:rFonts w:hint="default" w:ascii="仿宋_GB2312" w:hAnsi="仿宋_GB2312" w:eastAsia="仿宋_GB2312" w:cs="仿宋_GB2312"/>
          <w:i w:val="0"/>
          <w:caps w:val="0"/>
          <w:color w:val="333333"/>
          <w:spacing w:val="0"/>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楷体_GB2312" w:hAnsi="Times New Roman" w:eastAsia="楷体_GB2312" w:cs="Times New Roman"/>
          <w:bCs/>
          <w:spacing w:val="-6"/>
          <w:sz w:val="32"/>
          <w:szCs w:val="32"/>
          <w:lang w:eastAsia="zh-CN"/>
        </w:rPr>
        <w:t>。</w:t>
      </w:r>
      <w:r>
        <w:rPr>
          <w:rFonts w:hint="eastAsia" w:ascii="仿宋_GB2312" w:hAnsi="仿宋_GB2312" w:eastAsia="仿宋_GB2312" w:cs="仿宋_GB2312"/>
          <w:i w:val="0"/>
          <w:caps w:val="0"/>
          <w:color w:val="333333"/>
          <w:spacing w:val="0"/>
          <w:sz w:val="32"/>
          <w:szCs w:val="32"/>
        </w:rPr>
        <w:t>农村公共服务设施运行维护项目</w:t>
      </w:r>
      <w:r>
        <w:rPr>
          <w:rFonts w:hint="eastAsia" w:ascii="仿宋_GB2312" w:hAnsi="仿宋_GB2312" w:eastAsia="仿宋_GB2312" w:cs="仿宋_GB2312"/>
          <w:i w:val="0"/>
          <w:caps w:val="0"/>
          <w:color w:val="333333"/>
          <w:spacing w:val="0"/>
          <w:sz w:val="32"/>
          <w:szCs w:val="32"/>
          <w:lang w:val="en-US" w:eastAsia="zh-CN"/>
        </w:rPr>
        <w:t>的实施，</w:t>
      </w:r>
      <w:r>
        <w:rPr>
          <w:rFonts w:hint="eastAsia" w:ascii="仿宋_GB2312" w:hAnsi="仿宋_GB2312" w:eastAsia="仿宋_GB2312" w:cs="仿宋_GB2312"/>
          <w:i w:val="0"/>
          <w:caps w:val="0"/>
          <w:color w:val="333333"/>
          <w:spacing w:val="0"/>
          <w:sz w:val="32"/>
          <w:szCs w:val="32"/>
        </w:rPr>
        <w:t>是落实党的十八大报告提出“让广大农民平等参与现代化进程、共同分享现代化成果”</w:t>
      </w:r>
      <w:r>
        <w:rPr>
          <w:rFonts w:hint="eastAsia" w:ascii="仿宋_GB2312" w:hAnsi="仿宋_GB2312" w:eastAsia="仿宋_GB2312" w:cs="仿宋_GB2312"/>
          <w:i w:val="0"/>
          <w:caps w:val="0"/>
          <w:color w:val="333333"/>
          <w:spacing w:val="0"/>
          <w:sz w:val="32"/>
          <w:szCs w:val="32"/>
          <w:lang w:val="en-US" w:eastAsia="zh-CN"/>
        </w:rPr>
        <w:t>要求，实</w:t>
      </w:r>
      <w:r>
        <w:rPr>
          <w:rFonts w:hint="eastAsia" w:ascii="仿宋_GB2312" w:hAnsi="仿宋_GB2312" w:eastAsia="仿宋_GB2312" w:cs="仿宋_GB2312"/>
          <w:i w:val="0"/>
          <w:caps w:val="0"/>
          <w:color w:val="333333"/>
          <w:spacing w:val="0"/>
          <w:sz w:val="32"/>
          <w:szCs w:val="32"/>
        </w:rPr>
        <w:t>现公共财政覆盖农村，促进城乡基本服务均等化的一项重大制度创新，是深化农村综合改革的重要抓手和加强基层民主政治建设的助推器。</w:t>
      </w:r>
      <w:r>
        <w:rPr>
          <w:rFonts w:hint="eastAsia" w:ascii="仿宋_GB2312" w:hAnsi="仿宋_GB2312" w:eastAsia="仿宋_GB2312" w:cs="仿宋_GB2312"/>
          <w:i w:val="0"/>
          <w:caps w:val="0"/>
          <w:color w:val="333333"/>
          <w:spacing w:val="0"/>
          <w:sz w:val="32"/>
          <w:szCs w:val="32"/>
          <w:lang w:val="en-US" w:eastAsia="zh-CN"/>
        </w:rPr>
        <w:t>全镇共申报项目资金180万元，财政批复资金180万元</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项目基本情况。</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综改</w:t>
      </w:r>
      <w:r>
        <w:rPr>
          <w:rFonts w:hint="eastAsia" w:ascii="仿宋_GB2312" w:hAnsi="仿宋_GB2312" w:eastAsia="仿宋_GB2312" w:cs="仿宋_GB2312"/>
          <w:sz w:val="32"/>
          <w:szCs w:val="32"/>
        </w:rPr>
        <w:t>办《朝天区农村公共服务运</w:t>
      </w:r>
      <w:r>
        <w:rPr>
          <w:rFonts w:hint="eastAsia" w:ascii="仿宋_GB2312" w:hAnsi="仿宋_GB2312" w:eastAsia="仿宋_GB2312" w:cs="仿宋_GB2312"/>
          <w:sz w:val="32"/>
          <w:szCs w:val="32"/>
          <w:lang w:val="en-US" w:eastAsia="zh-CN"/>
        </w:rPr>
        <w:t>行维护机制</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"http://www.gwyoo.com/lunwen/jsztlw/"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"http://www.gwyoo.com/article/xzgaoshou/gongzhuo/"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》要求，在区综改办的具体指导下，</w:t>
      </w:r>
      <w:r>
        <w:rPr>
          <w:rFonts w:hint="eastAsia" w:ascii="仿宋_GB2312" w:hAnsi="仿宋_GB2312" w:eastAsia="仿宋_GB2312" w:cs="仿宋_GB2312"/>
          <w:sz w:val="32"/>
          <w:szCs w:val="32"/>
        </w:rPr>
        <w:t>镇党委、政府加强领导，严格按照“三议五公开”工作法、操作流程及工作要求，把农村公共服务运行维护</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val="en-US" w:eastAsia="zh-CN"/>
        </w:rPr>
        <w:t>农村工作的</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来</w:t>
      </w:r>
      <w:r>
        <w:rPr>
          <w:rFonts w:hint="eastAsia" w:ascii="仿宋_GB2312" w:hAnsi="仿宋_GB2312" w:eastAsia="仿宋_GB2312" w:cs="仿宋_GB2312"/>
          <w:sz w:val="32"/>
          <w:szCs w:val="32"/>
        </w:rPr>
        <w:t>抓落实，</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各实施项目</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全面完工。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项目绩效目标</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农村公共服务运行维护项目的长效实施，</w:t>
      </w:r>
      <w:r>
        <w:rPr>
          <w:rFonts w:hint="eastAsia" w:ascii="仿宋_GB2312" w:hAnsi="仿宋_GB2312" w:eastAsia="仿宋_GB2312" w:cs="仿宋_GB2312"/>
          <w:sz w:val="32"/>
          <w:szCs w:val="32"/>
        </w:rPr>
        <w:t>巩固村庄环境整治成果，充分调动全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村（社区）工作积极性，不断提升村庄环境管理水平，创建环境优美、生态宜居、特色鲜明、富有活力的美丽乡村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为打造强富美高新农村莫定坚实基础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为巩固农村环境综合整治成果，提升农村环境面貌，提高农民生活水平，增强农民文明素质，夯实美丽乡村示范区建设基础。从而不断改善我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村庄环境面貌和农村生产生活条件，</w:t>
      </w:r>
      <w:r>
        <w:rPr>
          <w:rFonts w:hint="eastAsia" w:ascii="仿宋_GB2312" w:hAnsi="仿宋_GB2312" w:eastAsia="仿宋_GB2312" w:cs="仿宋_GB2312"/>
          <w:sz w:val="32"/>
          <w:szCs w:val="32"/>
          <w:lang w:val="en-US" w:eastAsia="zh-CN"/>
        </w:rPr>
        <w:t>提高群众生活质量，完善农村基础设施功能，为创新</w:t>
      </w:r>
      <w:r>
        <w:rPr>
          <w:rFonts w:hint="default" w:ascii="仿宋_GB2312" w:hAnsi="仿宋_GB2312" w:eastAsia="仿宋_GB2312" w:cs="仿宋_GB2312"/>
          <w:sz w:val="32"/>
          <w:szCs w:val="32"/>
          <w:lang w:val="en-US" w:eastAsia="zh-CN"/>
        </w:rPr>
        <w:t>农村社会管理机制体制探索新路径，取得</w:t>
      </w:r>
      <w:r>
        <w:rPr>
          <w:rFonts w:hint="eastAsia" w:ascii="仿宋_GB2312" w:hAnsi="仿宋_GB2312" w:eastAsia="仿宋_GB2312" w:cs="仿宋_GB2312"/>
          <w:sz w:val="32"/>
          <w:szCs w:val="32"/>
          <w:lang w:val="en-US" w:eastAsia="zh-CN"/>
        </w:rPr>
        <w:t>更</w:t>
      </w:r>
      <w:r>
        <w:rPr>
          <w:rFonts w:hint="default" w:ascii="仿宋_GB2312" w:hAnsi="仿宋_GB2312" w:eastAsia="仿宋_GB2312" w:cs="仿宋_GB2312"/>
          <w:sz w:val="32"/>
          <w:szCs w:val="32"/>
          <w:lang w:val="en-US" w:eastAsia="zh-CN"/>
        </w:rPr>
        <w:t>好的社会效益。</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项目资金申报相符性。全镇23个村（合并前37个村）共申报运行维护项目72个，共计180万元。其中农村基础设施及环境类项目72个180万元。符合运行维护项目资金管理办法及要求。</w:t>
      </w:r>
    </w:p>
    <w:p>
      <w:pPr>
        <w:pStyle w:val="1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16" w:firstLineChars="200"/>
        <w:textAlignment w:val="auto"/>
        <w:rPr>
          <w:rFonts w:hint="default" w:ascii="仿宋_GB2312" w:hAnsi="仿宋_GB2312" w:eastAsia="楷体_GB2312" w:cs="仿宋_GB2312"/>
          <w:b w:val="0"/>
          <w:i w:val="0"/>
          <w:caps w:val="0"/>
          <w:color w:val="000000"/>
          <w:spacing w:val="0"/>
          <w:sz w:val="32"/>
          <w:szCs w:val="32"/>
          <w:shd w:val="clear" w:color="auto" w:fill="auto"/>
          <w:lang w:val="en-US" w:eastAsia="zh-CN"/>
        </w:rPr>
      </w:pPr>
      <w:r>
        <w:rPr>
          <w:rFonts w:hint="eastAsia" w:ascii="楷体_GB2312" w:hAnsi="Times New Roman" w:eastAsia="楷体_GB2312" w:cs="Times New Roman"/>
          <w:bCs/>
          <w:spacing w:val="-6"/>
          <w:sz w:val="32"/>
          <w:szCs w:val="32"/>
        </w:rPr>
        <w:t>项目</w:t>
      </w:r>
      <w:r>
        <w:rPr>
          <w:rFonts w:hint="eastAsia" w:ascii="楷体_GB2312" w:hAnsi="Times New Roman" w:eastAsia="楷体_GB2312" w:cs="Times New Roman"/>
          <w:bCs/>
          <w:spacing w:val="-6"/>
          <w:sz w:val="32"/>
          <w:szCs w:val="32"/>
          <w:lang w:val="en-US" w:eastAsia="zh-CN"/>
        </w:rPr>
        <w:t>自评步骤及方法</w:t>
      </w:r>
      <w:r>
        <w:rPr>
          <w:rFonts w:hint="eastAsia" w:ascii="楷体_GB2312" w:hAnsi="Times New Roman" w:eastAsia="楷体_GB2312" w:cs="Times New Roman"/>
          <w:bCs/>
          <w:spacing w:val="-6"/>
          <w:sz w:val="32"/>
          <w:szCs w:val="32"/>
        </w:rPr>
        <w:t>。</w:t>
      </w:r>
      <w:r>
        <w:rPr>
          <w:rFonts w:hint="eastAsia" w:ascii="仿宋_GB2312" w:hAnsi="Times New Roman" w:eastAsia="仿宋_GB2312" w:cs="Times New Roman"/>
          <w:spacing w:val="-6"/>
          <w:sz w:val="32"/>
          <w:szCs w:val="32"/>
          <w:lang w:val="en-US" w:eastAsia="zh-CN"/>
        </w:rPr>
        <w:t>1、确定自评目的 2、收集信息 3、评估项目进度  4、评估项目质量</w:t>
      </w:r>
    </w:p>
    <w:p>
      <w:pPr>
        <w:pStyle w:val="15"/>
        <w:keepNext w:val="0"/>
        <w:keepLines w:val="0"/>
        <w:pageBreakBefore w:val="0"/>
        <w:widowControl/>
        <w:shd w:val="clear" w:color="auto" w:fill="FFFFFF"/>
        <w:kinsoku/>
        <w:wordWrap/>
        <w:overflowPunct/>
        <w:topLinePunct w:val="0"/>
        <w:autoSpaceDE/>
        <w:autoSpaceDN/>
        <w:bidi w:val="0"/>
        <w:snapToGrid/>
        <w:spacing w:line="576"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二、项目</w:t>
      </w:r>
      <w:r>
        <w:rPr>
          <w:rFonts w:hint="eastAsia" w:ascii="黑体" w:hAnsi="黑体" w:eastAsia="黑体" w:cs="黑体"/>
          <w:sz w:val="32"/>
          <w:szCs w:val="32"/>
          <w:lang w:val="en-US" w:eastAsia="zh-CN"/>
        </w:rPr>
        <w:t>实施及</w:t>
      </w:r>
      <w:r>
        <w:rPr>
          <w:rFonts w:hint="eastAsia" w:ascii="黑体" w:hAnsi="黑体" w:eastAsia="黑体" w:cs="黑体"/>
          <w:sz w:val="32"/>
          <w:szCs w:val="32"/>
        </w:rPr>
        <w:t>管理情况</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（一）资金</w:t>
      </w:r>
      <w:r>
        <w:rPr>
          <w:rFonts w:hint="eastAsia" w:ascii="楷体_GB2312" w:hAnsi="楷体_GB2312" w:eastAsia="楷体_GB2312" w:cs="楷体_GB2312"/>
          <w:sz w:val="32"/>
          <w:szCs w:val="32"/>
          <w:lang w:val="en-US" w:eastAsia="zh-CN"/>
        </w:rPr>
        <w:t>计划、</w:t>
      </w:r>
      <w:r>
        <w:rPr>
          <w:rFonts w:hint="eastAsia" w:ascii="楷体_GB2312" w:hAnsi="楷体_GB2312" w:eastAsia="楷体_GB2312" w:cs="楷体_GB2312"/>
          <w:sz w:val="32"/>
          <w:szCs w:val="32"/>
        </w:rPr>
        <w:t>到位</w:t>
      </w:r>
      <w:r>
        <w:rPr>
          <w:rFonts w:hint="eastAsia" w:ascii="楷体_GB2312" w:hAnsi="楷体_GB2312" w:eastAsia="楷体_GB2312" w:cs="楷体_GB2312"/>
          <w:sz w:val="32"/>
          <w:szCs w:val="32"/>
          <w:lang w:val="en-US" w:eastAsia="zh-CN"/>
        </w:rPr>
        <w:t>及使用</w:t>
      </w:r>
      <w:r>
        <w:rPr>
          <w:rFonts w:hint="eastAsia" w:ascii="楷体_GB2312" w:hAnsi="楷体_GB2312" w:eastAsia="楷体_GB2312" w:cs="楷体_GB2312"/>
          <w:sz w:val="32"/>
          <w:szCs w:val="32"/>
        </w:rPr>
        <w:t>情况。</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1.资金计划及到位。农村公共服务运行维护</w:t>
      </w:r>
      <w:r>
        <w:rPr>
          <w:rFonts w:hint="eastAsia" w:ascii="仿宋_GB2312" w:hAnsi="仿宋_GB2312" w:eastAsia="仿宋_GB2312" w:cs="仿宋_GB2312"/>
          <w:sz w:val="32"/>
          <w:szCs w:val="32"/>
        </w:rPr>
        <w:t>项目资金各村5万元，全镇共计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截止2022年末，区财政</w:t>
      </w:r>
      <w:r>
        <w:rPr>
          <w:rFonts w:hint="eastAsia" w:ascii="仿宋_GB2312" w:hAnsi="仿宋_GB2312" w:eastAsia="仿宋_GB2312" w:cs="仿宋_GB2312"/>
          <w:sz w:val="32"/>
          <w:szCs w:val="32"/>
        </w:rPr>
        <w:t>拨付</w:t>
      </w:r>
      <w:r>
        <w:rPr>
          <w:rFonts w:hint="eastAsia" w:ascii="仿宋_GB2312" w:hAnsi="仿宋_GB2312" w:eastAsia="仿宋_GB2312" w:cs="仿宋_GB2312"/>
          <w:sz w:val="32"/>
          <w:szCs w:val="32"/>
          <w:lang w:val="en-US" w:eastAsia="zh-CN"/>
        </w:rPr>
        <w:t>资金180万元，资金拨付率100%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镇人民政府已及时下拨至项目村，无截留挤占。</w:t>
      </w:r>
    </w:p>
    <w:p>
      <w:pPr>
        <w:keepNext w:val="0"/>
        <w:keepLines w:val="0"/>
        <w:pageBreakBefore w:val="0"/>
        <w:widowControl/>
        <w:numPr>
          <w:ilvl w:val="0"/>
          <w:numId w:val="0"/>
        </w:numPr>
        <w:kinsoku/>
        <w:wordWrap/>
        <w:overflowPunct/>
        <w:topLinePunct w:val="0"/>
        <w:autoSpaceDE/>
        <w:autoSpaceDN/>
        <w:bidi w:val="0"/>
        <w:snapToGrid/>
        <w:spacing w:line="576" w:lineRule="exact"/>
        <w:ind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资金</w:t>
      </w:r>
      <w:r>
        <w:rPr>
          <w:rFonts w:hint="eastAsia" w:ascii="楷体_GB2312" w:hAnsi="楷体_GB2312" w:eastAsia="楷体_GB2312" w:cs="楷体_GB2312"/>
          <w:sz w:val="32"/>
          <w:szCs w:val="32"/>
          <w:lang w:val="en-US" w:eastAsia="zh-CN"/>
        </w:rPr>
        <w:t>使用</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highlight w:val="none"/>
        </w:rPr>
        <w:t>全镇</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rPr>
        <w:t>村</w:t>
      </w:r>
      <w:r>
        <w:rPr>
          <w:rFonts w:hint="eastAsia" w:ascii="仿宋_GB2312" w:hAnsi="仿宋_GB2312" w:eastAsia="仿宋_GB2312" w:cs="仿宋_GB2312"/>
          <w:sz w:val="32"/>
          <w:szCs w:val="32"/>
          <w:highlight w:val="none"/>
          <w:lang w:val="en-US" w:eastAsia="zh-CN"/>
        </w:rPr>
        <w:t>共投入运行维护资金180万元。其中：对全镇各村通村通组道路进行路面整治、垮方清理、堡坎修复等道路维护项目162.5万元，环境卫生整治17.5万元，</w:t>
      </w:r>
      <w:r>
        <w:rPr>
          <w:rFonts w:hint="eastAsia" w:ascii="仿宋_GB2312" w:hAnsi="仿宋_GB2312" w:eastAsia="仿宋_GB2312" w:cs="仿宋_GB2312"/>
          <w:sz w:val="32"/>
          <w:szCs w:val="32"/>
          <w:highlight w:val="none"/>
        </w:rPr>
        <w:t>共计</w:t>
      </w:r>
      <w:r>
        <w:rPr>
          <w:rFonts w:hint="eastAsia" w:ascii="仿宋_GB2312" w:hAnsi="仿宋_GB2312" w:eastAsia="仿宋_GB2312" w:cs="仿宋_GB2312"/>
          <w:sz w:val="32"/>
          <w:szCs w:val="32"/>
          <w:highlight w:val="none"/>
          <w:lang w:val="en-US" w:eastAsia="zh-CN"/>
        </w:rPr>
        <w:t>投入</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项目经费专款专用，未发现支出依据不合规、虚列项目支出的情况，也未发现截留、挤占、挪用等情况，资金使用安全有效。</w:t>
      </w:r>
    </w:p>
    <w:p>
      <w:pPr>
        <w:keepNext w:val="0"/>
        <w:keepLines w:val="0"/>
        <w:pageBreakBefore w:val="0"/>
        <w:widowControl/>
        <w:numPr>
          <w:ilvl w:val="0"/>
          <w:numId w:val="14"/>
        </w:numPr>
        <w:kinsoku/>
        <w:wordWrap/>
        <w:overflowPunct/>
        <w:topLinePunct w:val="0"/>
        <w:autoSpaceDE/>
        <w:autoSpaceDN/>
        <w:bidi w:val="0"/>
        <w:snapToGrid/>
        <w:spacing w:line="576"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项目</w:t>
      </w:r>
      <w:r>
        <w:rPr>
          <w:rFonts w:hint="eastAsia" w:ascii="楷体_GB2312" w:hAnsi="楷体_GB2312" w:eastAsia="楷体_GB2312" w:cs="楷体_GB2312"/>
          <w:sz w:val="32"/>
          <w:szCs w:val="32"/>
          <w:lang w:eastAsia="zh-CN"/>
        </w:rPr>
        <w:t>财务管理情况。</w:t>
      </w:r>
    </w:p>
    <w:p>
      <w:pPr>
        <w:keepNext w:val="0"/>
        <w:keepLines w:val="0"/>
        <w:pageBreakBefore w:val="0"/>
        <w:widowControl/>
        <w:numPr>
          <w:ilvl w:val="0"/>
          <w:numId w:val="0"/>
        </w:numPr>
        <w:kinsoku/>
        <w:wordWrap/>
        <w:overflowPunct/>
        <w:topLinePunct w:val="0"/>
        <w:autoSpaceDE/>
        <w:autoSpaceDN/>
        <w:bidi w:val="0"/>
        <w:snapToGrid/>
        <w:spacing w:line="576" w:lineRule="exact"/>
        <w:ind w:leftChars="0" w:right="0" w:rightChars="0" w:firstLine="640" w:firstLineChars="200"/>
        <w:textAlignment w:val="auto"/>
        <w:outlineLvl w:val="9"/>
        <w:rPr>
          <w:rFonts w:hint="eastAsia" w:ascii="楷体_GB2312" w:hAnsi="楷体_GB2312" w:eastAsia="仿宋_GB2312" w:cs="楷体_GB2312"/>
          <w:sz w:val="32"/>
          <w:szCs w:val="32"/>
          <w:lang w:eastAsia="zh-CN"/>
        </w:rPr>
      </w:pPr>
      <w:r>
        <w:rPr>
          <w:rFonts w:hint="eastAsia" w:ascii="仿宋_GB2312" w:hAnsi="仿宋_GB2312" w:eastAsia="仿宋_GB2312" w:cs="仿宋_GB2312"/>
          <w:color w:val="auto"/>
          <w:kern w:val="0"/>
          <w:sz w:val="32"/>
          <w:szCs w:val="32"/>
          <w:lang w:eastAsia="zh-CN"/>
        </w:rPr>
        <w:t>通过自查，</w:t>
      </w:r>
      <w:r>
        <w:rPr>
          <w:rFonts w:hint="eastAsia" w:ascii="仿宋_GB2312" w:hAnsi="仿宋_GB2312" w:eastAsia="仿宋_GB2312" w:cs="仿宋_GB2312"/>
          <w:color w:val="auto"/>
          <w:kern w:val="0"/>
          <w:sz w:val="32"/>
          <w:szCs w:val="32"/>
          <w:lang w:val="en-US" w:eastAsia="zh-CN"/>
        </w:rPr>
        <w:t>本</w:t>
      </w:r>
      <w:r>
        <w:rPr>
          <w:rFonts w:hint="eastAsia" w:ascii="仿宋_GB2312" w:hAnsi="仿宋_GB2312" w:eastAsia="仿宋_GB2312" w:cs="仿宋_GB2312"/>
          <w:color w:val="auto"/>
          <w:sz w:val="32"/>
          <w:szCs w:val="32"/>
          <w:lang w:val="zh-CN"/>
        </w:rPr>
        <w:t>单位财务管理制度健全，严格执行财务管理制度，账务处理及时，会计核算规范。</w:t>
      </w:r>
      <w:r>
        <w:rPr>
          <w:rFonts w:hint="eastAsia" w:ascii="仿宋_GB2312" w:hAnsi="仿宋_GB2312" w:eastAsia="仿宋_GB2312" w:cs="仿宋_GB2312"/>
          <w:sz w:val="32"/>
          <w:szCs w:val="32"/>
        </w:rPr>
        <w:t>严格按照《项目资金管理制度》，管好用好每一分钱，发挥资金最大效益,实现项目目标。财务管理规范，账务处理符合国家规定，</w:t>
      </w:r>
      <w:r>
        <w:rPr>
          <w:rFonts w:hint="eastAsia" w:ascii="仿宋_GB2312" w:hAnsi="仿宋_GB2312" w:eastAsia="仿宋_GB2312" w:cs="仿宋_GB2312"/>
          <w:sz w:val="32"/>
          <w:szCs w:val="32"/>
          <w:lang w:val="en-US" w:eastAsia="zh-CN"/>
        </w:rPr>
        <w:t>能</w:t>
      </w:r>
      <w:r>
        <w:rPr>
          <w:rFonts w:hint="eastAsia" w:ascii="仿宋_GB2312" w:hAnsi="仿宋_GB2312" w:eastAsia="仿宋_GB2312" w:cs="仿宋_GB2312"/>
          <w:sz w:val="32"/>
          <w:szCs w:val="32"/>
        </w:rPr>
        <w:t>及时、准确、规范反映资金情况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222222"/>
          <w:sz w:val="32"/>
          <w:szCs w:val="32"/>
        </w:rPr>
        <w:t>没有出现截留、挤占、挪用、贪污和骗取专项资金的情况，各项支出均符合国家有关规定</w:t>
      </w:r>
      <w:r>
        <w:rPr>
          <w:rFonts w:hint="eastAsia" w:ascii="仿宋_GB2312" w:hAnsi="仿宋_GB2312" w:eastAsia="仿宋_GB2312" w:cs="仿宋_GB2312"/>
          <w:color w:val="222222"/>
          <w:sz w:val="32"/>
          <w:szCs w:val="32"/>
          <w:lang w:eastAsia="zh-CN"/>
        </w:rPr>
        <w:t>。</w:t>
      </w:r>
    </w:p>
    <w:p>
      <w:pPr>
        <w:keepNext w:val="0"/>
        <w:keepLines w:val="0"/>
        <w:pageBreakBefore w:val="0"/>
        <w:widowControl/>
        <w:numPr>
          <w:ilvl w:val="0"/>
          <w:numId w:val="0"/>
        </w:numPr>
        <w:kinsoku/>
        <w:wordWrap/>
        <w:overflowPunct/>
        <w:topLinePunct w:val="0"/>
        <w:autoSpaceDE/>
        <w:autoSpaceDN/>
        <w:bidi w:val="0"/>
        <w:snapToGrid/>
        <w:spacing w:line="576" w:lineRule="exact"/>
        <w:ind w:leftChars="0" w:right="0" w:rightChars="0" w:firstLine="640" w:firstLineChars="200"/>
        <w:textAlignment w:val="auto"/>
        <w:outlineLvl w:val="9"/>
        <w:rPr>
          <w:rFonts w:hint="eastAsia" w:ascii="楷体_GB2312" w:hAnsi="楷体_GB2312" w:eastAsia="仿宋_GB2312" w:cs="楷体_GB2312"/>
          <w:sz w:val="32"/>
          <w:szCs w:val="32"/>
          <w:lang w:eastAsia="zh-CN"/>
        </w:rPr>
      </w:pPr>
      <w:r>
        <w:rPr>
          <w:rFonts w:hint="eastAsia" w:ascii="仿宋_GB2312" w:hAnsi="仿宋_GB2312" w:eastAsia="仿宋_GB2312" w:cs="仿宋_GB2312"/>
          <w:sz w:val="32"/>
          <w:szCs w:val="32"/>
          <w:lang w:val="en-US" w:eastAsia="zh-CN"/>
        </w:rPr>
        <w:t>项目资金主要用于农村基础设施类项目：其中道路维护项目36个，投入资金162.5万元；环境卫生项目36个，投入资金17.5万元。分别占运行维护项目资金总投入的90.3%、9.7%。</w:t>
      </w:r>
    </w:p>
    <w:p>
      <w:pPr>
        <w:keepNext w:val="0"/>
        <w:keepLines w:val="0"/>
        <w:pageBreakBefore w:val="0"/>
        <w:widowControl/>
        <w:numPr>
          <w:ilvl w:val="0"/>
          <w:numId w:val="0"/>
        </w:numPr>
        <w:kinsoku/>
        <w:wordWrap/>
        <w:overflowPunct/>
        <w:topLinePunct w:val="0"/>
        <w:autoSpaceDE/>
        <w:autoSpaceDN/>
        <w:bidi w:val="0"/>
        <w:snapToGrid/>
        <w:spacing w:line="576" w:lineRule="exact"/>
        <w:ind w:leftChars="20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（三）项目组织实施情况</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为进一步加强</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资金的监管，切实维护老百姓利益，保障资金合理使用，按照市、区各相关部门要求，我镇成立了以镇人民政府镇长任组长，各分管领导任副组长,各站所负责人为成员的农村公共服务运行维护</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"http://www.gwyoo.com/lunwen/jsztlw/"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工作领导小组，</w:t>
      </w:r>
      <w:r>
        <w:rPr>
          <w:rFonts w:hint="eastAsia" w:ascii="仿宋_GB2312" w:hAnsi="仿宋_GB2312" w:eastAsia="仿宋_GB2312" w:cs="仿宋_GB2312"/>
          <w:sz w:val="32"/>
          <w:szCs w:val="32"/>
          <w:lang w:eastAsia="zh-CN"/>
        </w:rPr>
        <w:t>自始至终</w:t>
      </w:r>
      <w:r>
        <w:rPr>
          <w:rFonts w:hint="eastAsia" w:ascii="仿宋_GB2312" w:hAnsi="仿宋_GB2312" w:eastAsia="仿宋_GB2312" w:cs="仿宋_GB2312"/>
          <w:sz w:val="32"/>
          <w:szCs w:val="32"/>
        </w:rPr>
        <w:t>按照各级的要求，</w:t>
      </w:r>
      <w:r>
        <w:rPr>
          <w:rFonts w:hint="eastAsia" w:ascii="仿宋_GB2312" w:hAnsi="仿宋_GB2312" w:eastAsia="仿宋_GB2312" w:cs="仿宋_GB2312"/>
          <w:sz w:val="32"/>
          <w:szCs w:val="32"/>
          <w:lang w:eastAsia="zh-CN"/>
        </w:rPr>
        <w:t>对项目产生、实施、监督、评议等环节负责，</w:t>
      </w:r>
      <w:r>
        <w:rPr>
          <w:rFonts w:hint="eastAsia" w:ascii="仿宋_GB2312" w:hAnsi="仿宋_GB2312" w:eastAsia="仿宋_GB2312" w:cs="仿宋_GB2312"/>
          <w:sz w:val="32"/>
          <w:szCs w:val="32"/>
        </w:rPr>
        <w:t>保证项目</w:t>
      </w:r>
      <w:r>
        <w:rPr>
          <w:rFonts w:hint="eastAsia" w:ascii="仿宋_GB2312" w:hAnsi="仿宋_GB2312" w:eastAsia="仿宋_GB2312" w:cs="仿宋_GB2312"/>
          <w:sz w:val="32"/>
          <w:szCs w:val="32"/>
          <w:lang w:val="en-US" w:eastAsia="zh-CN"/>
        </w:rPr>
        <w:t>建设有序开展、</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监管到位</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镇农村公共服务运行维护项目，通过项目征求意见、提出项目实施方案、村民代表会议决议、镇政府审核同意、确定项目施工人员、签订劳务合同（协议）、监督实施、验收决算等环节的工作，全面完成了村民代表会议确定的项目实施内容。</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为了检验项目完成质量，由分管领导带队、财政所、</w:t>
      </w:r>
      <w:r>
        <w:rPr>
          <w:rFonts w:hint="eastAsia" w:ascii="仿宋_GB2312" w:hAnsi="仿宋_GB2312" w:eastAsia="仿宋_GB2312" w:cs="仿宋_GB2312"/>
          <w:sz w:val="32"/>
          <w:szCs w:val="32"/>
          <w:lang w:eastAsia="zh-CN"/>
        </w:rPr>
        <w:t>项目办</w:t>
      </w:r>
      <w:r>
        <w:rPr>
          <w:rFonts w:hint="eastAsia" w:ascii="仿宋_GB2312" w:hAnsi="仿宋_GB2312" w:eastAsia="仿宋_GB2312" w:cs="仿宋_GB2312"/>
          <w:sz w:val="32"/>
          <w:szCs w:val="32"/>
        </w:rPr>
        <w:t>等相关部门负责人组成的验收小组，对全镇各村实施的项目检查验收，各个项目均按时按质按量完成，验收合格。</w:t>
      </w:r>
    </w:p>
    <w:p>
      <w:pPr>
        <w:keepNext w:val="0"/>
        <w:keepLines w:val="0"/>
        <w:pageBreakBefore w:val="0"/>
        <w:widowControl/>
        <w:kinsoku/>
        <w:wordWrap/>
        <w:overflowPunct/>
        <w:topLinePunct w:val="0"/>
        <w:autoSpaceDE/>
        <w:autoSpaceDN/>
        <w:bidi w:val="0"/>
        <w:spacing w:line="576" w:lineRule="exact"/>
        <w:ind w:leftChars="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在日常监督过程中，</w:t>
      </w:r>
      <w:r>
        <w:rPr>
          <w:rFonts w:hint="eastAsia" w:ascii="仿宋_GB2312" w:hAnsi="仿宋_GB2312" w:eastAsia="仿宋_GB2312" w:cs="仿宋_GB2312"/>
          <w:color w:val="auto"/>
          <w:kern w:val="0"/>
          <w:sz w:val="32"/>
          <w:szCs w:val="32"/>
        </w:rPr>
        <w:t>指派专人长期对项目实施定期或不定期的现场检查和监督，及时协调解决困难和问题，保证工程质量</w:t>
      </w:r>
      <w:r>
        <w:rPr>
          <w:rFonts w:hint="eastAsia" w:ascii="仿宋_GB2312" w:hAnsi="仿宋_GB2312" w:cs="仿宋_GB2312"/>
          <w:color w:val="auto"/>
          <w:kern w:val="0"/>
          <w:sz w:val="32"/>
          <w:szCs w:val="32"/>
          <w:lang w:eastAsia="zh-CN"/>
        </w:rPr>
        <w:t>。</w:t>
      </w:r>
    </w:p>
    <w:p>
      <w:pPr>
        <w:pStyle w:val="15"/>
        <w:keepNext w:val="0"/>
        <w:keepLines w:val="0"/>
        <w:pageBreakBefore w:val="0"/>
        <w:widowControl/>
        <w:numPr>
          <w:ilvl w:val="0"/>
          <w:numId w:val="0"/>
        </w:numPr>
        <w:shd w:val="clear" w:color="auto" w:fill="FFFFFF"/>
        <w:kinsoku/>
        <w:wordWrap/>
        <w:overflowPunct/>
        <w:topLinePunct w:val="0"/>
        <w:autoSpaceDE/>
        <w:autoSpaceDN/>
        <w:bidi w:val="0"/>
        <w:snapToGrid/>
        <w:spacing w:line="576" w:lineRule="exact"/>
        <w:ind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三、项目绩效情况 </w:t>
      </w:r>
    </w:p>
    <w:p>
      <w:pPr>
        <w:keepNext w:val="0"/>
        <w:keepLines w:val="0"/>
        <w:pageBreakBefore w:val="0"/>
        <w:widowControl/>
        <w:kinsoku/>
        <w:wordWrap/>
        <w:overflowPunct/>
        <w:topLinePunct w:val="0"/>
        <w:autoSpaceDE/>
        <w:autoSpaceDN/>
        <w:bidi w:val="0"/>
        <w:adjustRightInd w:val="0"/>
        <w:snapToGrid w:val="0"/>
        <w:spacing w:line="576"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项目完成情况</w:t>
      </w:r>
      <w:r>
        <w:rPr>
          <w:rFonts w:hint="eastAsia" w:ascii="楷体_GB2312" w:hAnsi="楷体_GB2312" w:eastAsia="楷体_GB2312" w:cs="楷体_GB2312"/>
          <w:sz w:val="32"/>
          <w:szCs w:val="32"/>
          <w:lang w:eastAsia="zh-CN"/>
        </w:rPr>
        <w:t>。</w:t>
      </w:r>
    </w:p>
    <w:p>
      <w:pPr>
        <w:pStyle w:val="15"/>
        <w:keepNext w:val="0"/>
        <w:keepLines w:val="0"/>
        <w:pageBreakBefore w:val="0"/>
        <w:widowControl/>
        <w:numPr>
          <w:ilvl w:val="0"/>
          <w:numId w:val="0"/>
        </w:numPr>
        <w:shd w:val="clear" w:color="auto" w:fill="FFFFFF"/>
        <w:kinsoku/>
        <w:wordWrap/>
        <w:overflowPunct/>
        <w:topLinePunct w:val="0"/>
        <w:autoSpaceDE/>
        <w:autoSpaceDN/>
        <w:bidi w:val="0"/>
        <w:snapToGrid/>
        <w:spacing w:line="576"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我镇36</w:t>
      </w:r>
      <w:r>
        <w:rPr>
          <w:rFonts w:hint="eastAsia" w:ascii="仿宋_GB2312" w:hAnsi="仿宋_GB2312" w:eastAsia="仿宋_GB2312" w:cs="仿宋_GB2312"/>
          <w:sz w:val="32"/>
          <w:szCs w:val="32"/>
        </w:rPr>
        <w:t>个村制定的农村公共服务运行维护项目在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财政局的关心、</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党委政府高度重视以及各村组的大力配合下，顺利推进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在规定时间内，严格按照相关规定，</w:t>
      </w:r>
      <w:r>
        <w:rPr>
          <w:rFonts w:hint="eastAsia" w:ascii="仿宋_GB2312" w:hAnsi="仿宋_GB2312" w:eastAsia="仿宋_GB2312" w:cs="仿宋_GB2312"/>
          <w:sz w:val="32"/>
          <w:szCs w:val="32"/>
        </w:rPr>
        <w:t>圆满完成任务，各村基础设施和环境卫生等得到了极大的改善，目标完成情况良好。</w:t>
      </w:r>
      <w:r>
        <w:rPr>
          <w:rFonts w:ascii="仿宋_GB2312" w:hAnsi="宋体" w:eastAsia="仿宋_GB2312" w:cs="仿宋_GB2312"/>
          <w:i w:val="0"/>
          <w:iCs w:val="0"/>
          <w:caps w:val="0"/>
          <w:color w:val="000000"/>
          <w:spacing w:val="0"/>
          <w:sz w:val="31"/>
          <w:szCs w:val="31"/>
          <w:shd w:val="clear" w:fill="FFFFFF"/>
        </w:rPr>
        <w:t>提升了村容村貌</w:t>
      </w:r>
      <w:r>
        <w:rPr>
          <w:rFonts w:hint="eastAsia" w:ascii="仿宋_GB2312" w:hAnsi="宋体" w:eastAsia="仿宋_GB2312" w:cs="仿宋_GB2312"/>
          <w:i w:val="0"/>
          <w:iCs w:val="0"/>
          <w:caps w:val="0"/>
          <w:color w:val="000000"/>
          <w:spacing w:val="0"/>
          <w:sz w:val="31"/>
          <w:szCs w:val="31"/>
          <w:shd w:val="clear" w:fill="FFFFFF"/>
        </w:rPr>
        <w:t>，改善了环境卫生，完善环卫设施服务功能，全面提升了生态环境质量。</w:t>
      </w:r>
    </w:p>
    <w:p>
      <w:pPr>
        <w:pStyle w:val="15"/>
        <w:keepNext w:val="0"/>
        <w:keepLines w:val="0"/>
        <w:pageBreakBefore w:val="0"/>
        <w:widowControl/>
        <w:shd w:val="clear" w:color="auto" w:fill="FFFFFF"/>
        <w:kinsoku/>
        <w:wordWrap/>
        <w:overflowPunct/>
        <w:topLinePunct w:val="0"/>
        <w:autoSpaceDE/>
        <w:autoSpaceDN/>
        <w:bidi w:val="0"/>
        <w:snapToGrid/>
        <w:spacing w:line="576"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项目效益情况</w:t>
      </w:r>
      <w:r>
        <w:rPr>
          <w:rFonts w:hint="eastAsia" w:ascii="楷体_GB2312" w:hAnsi="楷体_GB2312" w:eastAsia="楷体_GB2312" w:cs="楷体_GB2312"/>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通过项目的实施，</w:t>
      </w:r>
      <w:r>
        <w:rPr>
          <w:rFonts w:hint="eastAsia" w:ascii="仿宋_GB2312" w:hAnsi="仿宋_GB2312" w:eastAsia="仿宋_GB2312" w:cs="仿宋_GB2312"/>
          <w:sz w:val="32"/>
          <w:szCs w:val="32"/>
          <w:lang w:val="en-US" w:eastAsia="zh-CN"/>
        </w:rPr>
        <w:t>有效推动了农村产业发展</w:t>
      </w:r>
      <w:r>
        <w:rPr>
          <w:rFonts w:hint="eastAsia" w:ascii="仿宋_GB2312" w:hAnsi="仿宋_GB2312" w:eastAsia="仿宋_GB2312" w:cs="仿宋_GB2312"/>
          <w:sz w:val="32"/>
          <w:szCs w:val="32"/>
        </w:rPr>
        <w:t>，农民收入大幅增加，农民得到了真正的实惠，更好地促进了农民发展产业的信心和决心，更好的带动</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全镇产业发展势头。通过环境卫生的整治，</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rPr>
        <w:t>环境卫生得到了很大改善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提高了村民维护环境卫生意识，也提升了村民居住的舒适感、幸福感</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道路维护</w:t>
      </w:r>
      <w:r>
        <w:rPr>
          <w:rFonts w:hint="eastAsia" w:ascii="仿宋_GB2312" w:hAnsi="仿宋_GB2312" w:eastAsia="仿宋_GB2312" w:cs="仿宋_GB2312"/>
          <w:sz w:val="32"/>
          <w:szCs w:val="32"/>
        </w:rPr>
        <w:t>，朝天镇</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个村的村道和部分组道在通行受阻的情况下迅速得到恢复整治，有效的解决了群众出行难的问题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通过对水利设施维护，确保了相关村组的人畜饮水项目持续、正常发挥作用。</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农村公共服务运行项目的实施，使广大群众得到了实惠，干部得到了口碑，近一步拉近了干部关系，使党和政府的惠民政策惠及千家万户，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sz w:val="32"/>
          <w:szCs w:val="32"/>
        </w:rPr>
        <w:t>让广大农民平等参与现代化进程、共同分享现代化成果</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成为现实。</w:t>
      </w:r>
    </w:p>
    <w:p>
      <w:pPr>
        <w:pStyle w:val="15"/>
        <w:keepNext w:val="0"/>
        <w:keepLines w:val="0"/>
        <w:pageBreakBefore w:val="0"/>
        <w:widowControl/>
        <w:numPr>
          <w:ilvl w:val="0"/>
          <w:numId w:val="0"/>
        </w:numPr>
        <w:shd w:val="clear" w:color="auto" w:fill="FFFFFF"/>
        <w:kinsoku/>
        <w:wordWrap/>
        <w:overflowPunct/>
        <w:topLinePunct w:val="0"/>
        <w:autoSpaceDE/>
        <w:autoSpaceDN/>
        <w:bidi w:val="0"/>
        <w:snapToGrid/>
        <w:spacing w:line="576" w:lineRule="exact"/>
        <w:ind w:leftChars="200" w:right="0" w:right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四、问题及建议</w:t>
      </w:r>
      <w:r>
        <w:rPr>
          <w:rFonts w:hint="eastAsia" w:ascii="仿宋_GB2312" w:hAnsi="仿宋_GB2312" w:eastAsia="仿宋_GB2312" w:cs="仿宋_GB2312"/>
          <w:sz w:val="32"/>
          <w:szCs w:val="32"/>
          <w:lang w:eastAsia="zh-CN"/>
        </w:rPr>
        <w:t xml:space="preserve"> </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评价结论 综上所述，我镇2022年农村公共服务运行维护项目按既定目标实施完成，取得较好的社会效益，评价结果为优。</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存在的问题。</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我镇各村地处山区，山高坡陡，夏季遭遇山洪冲刷，极易造成滑坡、垮塌，基础设施损毁极大，出现年年修、年年毁的局面，资金难以满足需求；二是项目监管困难。项目数量多，涉及的金额小，实施主体多为村级自治组织，无稳定的专业管理队伍，导致部分项目的监管困难；三是</w:t>
      </w:r>
      <w:r>
        <w:rPr>
          <w:rFonts w:hint="eastAsia" w:ascii="仿宋_GB2312" w:hAnsi="仿宋_GB2312" w:eastAsia="仿宋_GB2312" w:cs="仿宋_GB2312"/>
          <w:sz w:val="32"/>
          <w:szCs w:val="32"/>
        </w:rPr>
        <w:t>项目资金整合力度不够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各项目村农村公共运行维护项目资金均为5万元，未考虑村与村之间差距，无法自行调配，配置不合理，存在大村不够用的情况。</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相</w:t>
      </w:r>
      <w:r>
        <w:rPr>
          <w:rFonts w:hint="eastAsia" w:ascii="楷体_GB2312" w:hAnsi="楷体_GB2312" w:eastAsia="楷体_GB2312" w:cs="楷体_GB2312"/>
          <w:sz w:val="32"/>
          <w:szCs w:val="32"/>
          <w:lang w:eastAsia="zh-CN"/>
        </w:rPr>
        <w:t>关建议</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运行维护资金涉及面广，需维护的内容较多，每个村每年5万元的维护资金显得不足，为更好地进行维护工作，建议提高村级公共服务运行维护补助额度。</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简化项目实施前期程序，让干部把更多精力投入到项目实施及资金监管中，更好地为当地群众生产生活服务。</w:t>
      </w:r>
      <w:r>
        <w:rPr>
          <w:rFonts w:hint="eastAsia" w:ascii="仿宋_GB2312" w:hAnsi="仿宋_GB2312" w:eastAsia="仿宋_GB2312" w:cs="仿宋_GB2312"/>
          <w:sz w:val="32"/>
          <w:szCs w:val="32"/>
          <w:lang w:val="en-US" w:eastAsia="zh-CN"/>
        </w:rPr>
        <w:t>三是提高公众参与积极性及满意度，重点开展重大文化活动跟踪调查和宣传引导，加大公共文化服务活动预告宣传，增加群众喜闻乐见的文化活动，进一步提高公众参与积极性和群众满意度。</w:t>
      </w: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autoSpaceDE w:val="0"/>
        <w:spacing w:line="576" w:lineRule="exact"/>
        <w:rPr>
          <w:rFonts w:hint="eastAsia" w:ascii="黑体" w:hAnsi="黑体" w:eastAsia="黑体" w:cs="Times New Roman"/>
          <w:sz w:val="30"/>
          <w:szCs w:val="30"/>
        </w:rPr>
      </w:pPr>
      <w:r>
        <w:rPr>
          <w:rFonts w:hint="eastAsia" w:ascii="仿宋_GB2312" w:hAnsi="仿宋_GB2312" w:eastAsia="仿宋_GB2312" w:cs="仿宋_GB2312"/>
          <w:sz w:val="32"/>
          <w:szCs w:val="32"/>
        </w:rPr>
        <w:t xml:space="preserve">                    </w:t>
      </w: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pStyle w:val="2"/>
        <w:rPr>
          <w:rFonts w:hint="eastAsia" w:ascii="黑体" w:hAnsi="黑体" w:eastAsia="黑体" w:cs="Times New Roman"/>
          <w:sz w:val="30"/>
          <w:szCs w:val="30"/>
        </w:rPr>
      </w:pPr>
    </w:p>
    <w:p>
      <w:pPr>
        <w:pStyle w:val="3"/>
        <w:rPr>
          <w:rFonts w:hint="eastAsia" w:ascii="黑体" w:hAnsi="黑体" w:eastAsia="黑体" w:cs="Times New Roman"/>
          <w:sz w:val="30"/>
          <w:szCs w:val="30"/>
        </w:rPr>
      </w:pPr>
    </w:p>
    <w:p>
      <w:pPr>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宋体" w:hAnsi="宋体" w:eastAsia="黑体" w:cs="Times New Roman"/>
          <w:sz w:val="30"/>
          <w:szCs w:val="30"/>
          <w:lang w:val="en-US"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7</w:t>
      </w:r>
    </w:p>
    <w:p>
      <w:pPr>
        <w:autoSpaceDE w:val="0"/>
        <w:spacing w:line="560" w:lineRule="exact"/>
        <w:jc w:val="center"/>
        <w:rPr>
          <w:rFonts w:hint="eastAsia" w:asciiTheme="minorEastAsia" w:hAnsiTheme="minorEastAsia" w:eastAsiaTheme="minorEastAsia" w:cstheme="minorEastAsia"/>
          <w:color w:val="000000"/>
          <w:kern w:val="0"/>
          <w:sz w:val="44"/>
          <w:szCs w:val="44"/>
        </w:rPr>
      </w:pPr>
      <w:r>
        <w:rPr>
          <w:rFonts w:hint="eastAsia" w:asciiTheme="minorEastAsia" w:hAnsiTheme="minorEastAsia" w:eastAsiaTheme="minorEastAsia" w:cstheme="minorEastAsia"/>
          <w:b w:val="0"/>
          <w:bCs w:val="0"/>
          <w:color w:val="000000"/>
          <w:kern w:val="0"/>
          <w:sz w:val="44"/>
          <w:szCs w:val="44"/>
          <w:lang w:val="en-US" w:eastAsia="zh-CN"/>
        </w:rPr>
        <w:t>公路水毁维修</w:t>
      </w:r>
      <w:r>
        <w:rPr>
          <w:rFonts w:hint="eastAsia" w:asciiTheme="minorEastAsia" w:hAnsiTheme="minorEastAsia" w:eastAsiaTheme="minorEastAsia" w:cstheme="minorEastAsia"/>
          <w:b w:val="0"/>
          <w:bCs w:val="0"/>
          <w:color w:val="000000"/>
          <w:kern w:val="0"/>
          <w:sz w:val="44"/>
          <w:szCs w:val="44"/>
        </w:rPr>
        <w:t>项目支出绩效</w:t>
      </w:r>
      <w:r>
        <w:rPr>
          <w:rFonts w:hint="eastAsia" w:asciiTheme="minorEastAsia" w:hAnsiTheme="minorEastAsia" w:eastAsiaTheme="minorEastAsia" w:cstheme="minorEastAsia"/>
          <w:b w:val="0"/>
          <w:bCs w:val="0"/>
          <w:color w:val="000000"/>
          <w:kern w:val="0"/>
          <w:sz w:val="44"/>
          <w:szCs w:val="44"/>
          <w:lang w:eastAsia="zh-CN"/>
        </w:rPr>
        <w:t>自评</w:t>
      </w:r>
      <w:r>
        <w:rPr>
          <w:rFonts w:hint="eastAsia" w:asciiTheme="minorEastAsia" w:hAnsiTheme="minorEastAsia" w:eastAsiaTheme="minorEastAsia" w:cstheme="minorEastAsia"/>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介绍项目基本情况，重点说明以下内容：</w:t>
      </w:r>
    </w:p>
    <w:p>
      <w:pPr>
        <w:autoSpaceDE w:val="0"/>
        <w:spacing w:line="540" w:lineRule="exact"/>
        <w:ind w:firstLine="618" w:firstLineChars="200"/>
        <w:rPr>
          <w:rFonts w:hint="eastAsia" w:ascii="仿宋_GB2312" w:hAnsi="宋体" w:eastAsia="仿宋_GB2312" w:cs="Times New Roman"/>
          <w:b w:val="0"/>
          <w:bCs/>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楷体_GB2312" w:hAnsi="Times New Roman" w:eastAsia="楷体_GB2312" w:cs="Times New Roman"/>
          <w:b w:val="0"/>
          <w:bCs/>
          <w:spacing w:val="-6"/>
          <w:sz w:val="32"/>
          <w:szCs w:val="32"/>
        </w:rPr>
        <w:t>三滩村、军师村、重岩村</w:t>
      </w:r>
      <w:r>
        <w:rPr>
          <w:rFonts w:hint="eastAsia" w:ascii="楷体_GB2312" w:hAnsi="Times New Roman" w:eastAsia="楷体_GB2312" w:cs="Times New Roman"/>
          <w:b w:val="0"/>
          <w:bCs/>
          <w:spacing w:val="-6"/>
          <w:sz w:val="32"/>
          <w:szCs w:val="32"/>
          <w:lang w:val="en-US" w:eastAsia="zh-CN"/>
        </w:rPr>
        <w:t>山高坡陡，受汛期山洪冲刷影响，村级公路路基发生垮塌、滑坡</w:t>
      </w:r>
      <w:r>
        <w:rPr>
          <w:rFonts w:hint="eastAsia" w:ascii="楷体_GB2312" w:hAnsi="Times New Roman" w:eastAsia="楷体_GB2312" w:cs="Times New Roman"/>
          <w:b w:val="0"/>
          <w:bCs/>
          <w:spacing w:val="-6"/>
          <w:sz w:val="32"/>
          <w:szCs w:val="32"/>
        </w:rPr>
        <w:t>，</w:t>
      </w:r>
      <w:r>
        <w:rPr>
          <w:rFonts w:hint="eastAsia" w:ascii="楷体_GB2312" w:hAnsi="Times New Roman" w:eastAsia="楷体_GB2312" w:cs="Times New Roman"/>
          <w:b w:val="0"/>
          <w:bCs/>
          <w:spacing w:val="-6"/>
          <w:sz w:val="32"/>
          <w:szCs w:val="32"/>
          <w:lang w:val="en-US" w:eastAsia="zh-CN"/>
        </w:rPr>
        <w:t>导致无法正常通行。为</w:t>
      </w:r>
      <w:r>
        <w:rPr>
          <w:rFonts w:hint="eastAsia" w:ascii="楷体_GB2312" w:hAnsi="Times New Roman" w:eastAsia="楷体_GB2312" w:cs="Times New Roman"/>
          <w:b w:val="0"/>
          <w:bCs/>
          <w:spacing w:val="-6"/>
          <w:sz w:val="32"/>
          <w:szCs w:val="32"/>
        </w:rPr>
        <w:t>保障群众出行</w:t>
      </w:r>
      <w:r>
        <w:rPr>
          <w:rFonts w:hint="eastAsia" w:ascii="楷体_GB2312" w:hAnsi="Times New Roman" w:eastAsia="楷体_GB2312" w:cs="Times New Roman"/>
          <w:b w:val="0"/>
          <w:bCs/>
          <w:spacing w:val="-6"/>
          <w:sz w:val="32"/>
          <w:szCs w:val="32"/>
          <w:lang w:val="en-US" w:eastAsia="zh-CN"/>
        </w:rPr>
        <w:t>及</w:t>
      </w:r>
      <w:r>
        <w:rPr>
          <w:rFonts w:hint="eastAsia" w:ascii="楷体_GB2312" w:hAnsi="Times New Roman" w:eastAsia="楷体_GB2312" w:cs="Times New Roman"/>
          <w:b w:val="0"/>
          <w:bCs/>
          <w:spacing w:val="-6"/>
          <w:sz w:val="32"/>
          <w:szCs w:val="32"/>
        </w:rPr>
        <w:t>生产生活</w:t>
      </w:r>
      <w:r>
        <w:rPr>
          <w:rFonts w:hint="eastAsia" w:ascii="楷体_GB2312" w:hAnsi="Times New Roman" w:eastAsia="楷体_GB2312" w:cs="Times New Roman"/>
          <w:b w:val="0"/>
          <w:bCs/>
          <w:spacing w:val="-6"/>
          <w:sz w:val="32"/>
          <w:szCs w:val="32"/>
          <w:lang w:val="en-US" w:eastAsia="zh-CN"/>
        </w:rPr>
        <w:t>物资运输</w:t>
      </w:r>
      <w:r>
        <w:rPr>
          <w:rFonts w:hint="eastAsia" w:ascii="楷体_GB2312" w:hAnsi="Times New Roman" w:eastAsia="楷体_GB2312" w:cs="Times New Roman"/>
          <w:b w:val="0"/>
          <w:bCs/>
          <w:spacing w:val="-6"/>
          <w:sz w:val="32"/>
          <w:szCs w:val="32"/>
          <w:lang w:eastAsia="zh-CN"/>
        </w:rPr>
        <w:t>，</w:t>
      </w:r>
      <w:r>
        <w:rPr>
          <w:rFonts w:hint="eastAsia" w:ascii="楷体_GB2312" w:hAnsi="Times New Roman" w:eastAsia="楷体_GB2312" w:cs="Times New Roman"/>
          <w:b w:val="0"/>
          <w:bCs/>
          <w:spacing w:val="-6"/>
          <w:sz w:val="32"/>
          <w:szCs w:val="32"/>
          <w:lang w:val="en-US" w:eastAsia="zh-CN"/>
        </w:rPr>
        <w:t>需对三滩、军师、重岩村级公路进行全面维修。申报公路水毁维修资金80万元，财政批复80万元</w:t>
      </w:r>
      <w:r>
        <w:rPr>
          <w:rFonts w:hint="eastAsia" w:ascii="仿宋_GB2312" w:hAnsi="Times New Roman" w:eastAsia="仿宋_GB2312" w:cs="Times New Roman"/>
          <w:b w:val="0"/>
          <w:bCs/>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1．项目主要内容。</w:t>
      </w:r>
      <w:r>
        <w:rPr>
          <w:rFonts w:hint="eastAsia" w:ascii="仿宋_GB2312" w:hAnsi="宋体" w:eastAsia="仿宋_GB2312" w:cs="Times New Roman"/>
          <w:w w:val="99"/>
          <w:sz w:val="32"/>
          <w:szCs w:val="32"/>
          <w:lang w:val="en-US" w:eastAsia="zh-CN"/>
        </w:rPr>
        <w:t>提升三滩村、军师村、重岩村的基础设施水平，保障全村群众出行，改善群众生产生活条件，从而带动全村群众增收致富。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2．项目应实现的具体绩效目标</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 xml:space="preserve">2022年末前完成水毁路面维修6500米，具体包括路段内路基堡坎修复、路面恢复   </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16" w:firstLineChars="200"/>
        <w:textAlignment w:val="auto"/>
        <w:rPr>
          <w:rFonts w:hint="default" w:ascii="仿宋_GB2312" w:hAnsi="仿宋_GB2312" w:eastAsia="楷体_GB2312" w:cs="仿宋_GB2312"/>
          <w:b w:val="0"/>
          <w:i w:val="0"/>
          <w:caps w:val="0"/>
          <w:color w:val="000000"/>
          <w:spacing w:val="0"/>
          <w:sz w:val="32"/>
          <w:szCs w:val="32"/>
          <w:shd w:val="clear" w:color="auto" w:fill="auto"/>
          <w:lang w:val="en-US" w:eastAsia="zh-CN"/>
        </w:rPr>
      </w:pPr>
      <w:r>
        <w:rPr>
          <w:rFonts w:hint="eastAsia" w:ascii="仿宋_GB2312" w:hAnsi="Times New Roman" w:eastAsia="仿宋_GB2312" w:cs="Times New Roman"/>
          <w:spacing w:val="-6"/>
          <w:sz w:val="32"/>
          <w:szCs w:val="32"/>
          <w:lang w:val="en-US" w:eastAsia="zh-CN"/>
        </w:rPr>
        <w:t>1、确定自评目的 2、收集信息 3、评估项目进度  4、评估项目质量</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en-US" w:eastAsia="zh-CN"/>
        </w:rPr>
        <w:t>公路水毁维修项目申报</w:t>
      </w:r>
      <w:r>
        <w:rPr>
          <w:rFonts w:hint="eastAsia" w:ascii="仿宋_GB2312" w:hAnsi="Times New Roman" w:eastAsia="仿宋_GB2312" w:cs="Times New Roman"/>
          <w:spacing w:val="-6"/>
          <w:sz w:val="32"/>
          <w:szCs w:val="32"/>
        </w:rPr>
        <w:t>项目资金</w:t>
      </w:r>
      <w:r>
        <w:rPr>
          <w:rFonts w:hint="eastAsia" w:ascii="仿宋_GB2312" w:hAnsi="Times New Roman" w:eastAsia="仿宋_GB2312" w:cs="Times New Roman"/>
          <w:spacing w:val="-6"/>
          <w:sz w:val="32"/>
          <w:szCs w:val="32"/>
          <w:lang w:val="en-US" w:eastAsia="zh-CN"/>
        </w:rPr>
        <w:t>80万元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截止</w:t>
      </w:r>
      <w:r>
        <w:rPr>
          <w:rFonts w:hint="eastAsia" w:ascii="仿宋_GB2312" w:hAnsi="Times New Roman" w:eastAsia="仿宋_GB2312" w:cs="Times New Roman"/>
          <w:spacing w:val="-6"/>
          <w:sz w:val="32"/>
          <w:szCs w:val="32"/>
          <w:lang w:val="en-US" w:eastAsia="zh-CN"/>
        </w:rPr>
        <w:t>2022年末到位财政资金80万元，到位率100%。</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_GB2312" w:eastAsia="仿宋_GB2312" w:cs="仿宋_GB2312"/>
          <w:sz w:val="32"/>
          <w:szCs w:val="32"/>
          <w:shd w:val="clear" w:color="auto" w:fill="auto"/>
          <w:lang w:val="en-US" w:eastAsia="zh-CN"/>
        </w:rPr>
        <w:t>项目资金全部用于三滩、军师、重岩水毁公路维修，资金开支范围合理，按项目实施进度拨付资金，支付依据合规合法且与预算相符</w:t>
      </w:r>
      <w:r>
        <w:rPr>
          <w:rFonts w:hint="eastAsia" w:ascii="仿宋_GB2312" w:hAnsi="Times New Roman" w:eastAsia="仿宋_GB2312" w:cs="Times New Roman"/>
          <w:spacing w:val="-6"/>
          <w:sz w:val="32"/>
          <w:szCs w:val="32"/>
        </w:rPr>
        <w:t>。</w:t>
      </w:r>
    </w:p>
    <w:p>
      <w:pPr>
        <w:autoSpaceDE w:val="0"/>
        <w:spacing w:line="540" w:lineRule="exact"/>
        <w:ind w:firstLine="618"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numPr>
          <w:ilvl w:val="0"/>
          <w:numId w:val="0"/>
        </w:numPr>
        <w:shd w:val="clear"/>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autoSpaceDE w:val="0"/>
        <w:spacing w:line="540" w:lineRule="exact"/>
        <w:ind w:firstLine="618"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结合项目组织实施管理办法，重点围绕以下内容进行分析评价，并对自评中发现的问题分析说明。</w:t>
      </w:r>
    </w:p>
    <w:p>
      <w:pPr>
        <w:keepNext w:val="0"/>
        <w:keepLines w:val="0"/>
        <w:pageBreakBefore w:val="0"/>
        <w:shd w:val="clear"/>
        <w:kinsoku/>
        <w:wordWrap/>
        <w:overflowPunct/>
        <w:topLinePunct w:val="0"/>
        <w:autoSpaceDE/>
        <w:autoSpaceDN/>
        <w:bidi w:val="0"/>
        <w:adjustRightInd w:val="0"/>
        <w:snapToGrid/>
        <w:spacing w:line="596" w:lineRule="exact"/>
        <w:ind w:left="0" w:leftChars="0" w:right="0" w:rightChars="0" w:firstLine="634"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r>
        <w:rPr>
          <w:rFonts w:hint="eastAsia" w:ascii="仿宋_GB2312" w:hAnsi="仿宋_GB2312" w:eastAsia="仿宋_GB2312" w:cs="仿宋_GB2312"/>
          <w:sz w:val="32"/>
          <w:szCs w:val="32"/>
          <w:shd w:val="clear" w:color="auto" w:fill="auto"/>
        </w:rPr>
        <w:t>为进一步加强</w:t>
      </w:r>
      <w:r>
        <w:rPr>
          <w:rFonts w:hint="eastAsia" w:ascii="仿宋_GB2312" w:hAnsi="仿宋_GB2312" w:eastAsia="仿宋_GB2312" w:cs="仿宋_GB2312"/>
          <w:sz w:val="32"/>
          <w:szCs w:val="32"/>
          <w:shd w:val="clear" w:color="auto" w:fill="auto"/>
          <w:lang w:val="en-US" w:eastAsia="zh-CN"/>
        </w:rPr>
        <w:t>项目</w:t>
      </w:r>
      <w:r>
        <w:rPr>
          <w:rFonts w:hint="eastAsia" w:ascii="仿宋_GB2312" w:hAnsi="仿宋_GB2312" w:eastAsia="仿宋_GB2312" w:cs="仿宋_GB2312"/>
          <w:sz w:val="32"/>
          <w:szCs w:val="32"/>
          <w:shd w:val="clear" w:color="auto" w:fill="auto"/>
        </w:rPr>
        <w:t>资金的监管，切实维护老百姓利益，保障资金合理使用，我镇成立了以镇人民政府镇长任组长，分管领导任副组长,</w:t>
      </w:r>
      <w:r>
        <w:rPr>
          <w:rFonts w:hint="eastAsia" w:ascii="仿宋_GB2312" w:hAnsi="仿宋_GB2312" w:eastAsia="仿宋_GB2312" w:cs="仿宋_GB2312"/>
          <w:sz w:val="32"/>
          <w:szCs w:val="32"/>
          <w:shd w:val="clear" w:color="auto" w:fill="auto"/>
          <w:lang w:val="en-US" w:eastAsia="zh-CN"/>
        </w:rPr>
        <w:t>财政所、交管办</w:t>
      </w:r>
      <w:r>
        <w:rPr>
          <w:rFonts w:hint="eastAsia" w:ascii="仿宋_GB2312" w:hAnsi="仿宋_GB2312" w:eastAsia="仿宋_GB2312" w:cs="仿宋_GB2312"/>
          <w:sz w:val="32"/>
          <w:szCs w:val="32"/>
          <w:shd w:val="clear" w:color="auto" w:fill="auto"/>
        </w:rPr>
        <w:t>负责人为成员的工作领导小组，</w:t>
      </w:r>
      <w:r>
        <w:rPr>
          <w:rFonts w:hint="eastAsia" w:ascii="仿宋_GB2312" w:hAnsi="仿宋_GB2312" w:eastAsia="仿宋_GB2312" w:cs="仿宋_GB2312"/>
          <w:sz w:val="32"/>
          <w:szCs w:val="32"/>
          <w:shd w:val="clear" w:color="auto" w:fill="auto"/>
          <w:lang w:eastAsia="zh-CN"/>
        </w:rPr>
        <w:t>自始至终</w:t>
      </w:r>
      <w:r>
        <w:rPr>
          <w:rFonts w:hint="eastAsia" w:ascii="仿宋_GB2312" w:hAnsi="仿宋_GB2312" w:eastAsia="仿宋_GB2312" w:cs="仿宋_GB2312"/>
          <w:sz w:val="32"/>
          <w:szCs w:val="32"/>
          <w:shd w:val="clear" w:color="auto" w:fill="auto"/>
        </w:rPr>
        <w:t>按照各级的要求，</w:t>
      </w:r>
      <w:r>
        <w:rPr>
          <w:rFonts w:hint="eastAsia" w:ascii="仿宋_GB2312" w:hAnsi="仿宋_GB2312" w:eastAsia="仿宋_GB2312" w:cs="仿宋_GB2312"/>
          <w:sz w:val="32"/>
          <w:szCs w:val="32"/>
          <w:shd w:val="clear" w:color="auto" w:fill="auto"/>
          <w:lang w:eastAsia="zh-CN"/>
        </w:rPr>
        <w:t>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监管到位</w:t>
      </w:r>
      <w:r>
        <w:rPr>
          <w:rFonts w:hint="eastAsia" w:ascii="仿宋_GB2312" w:hAnsi="仿宋_GB2312" w:eastAsia="仿宋_GB2312" w:cs="仿宋_GB2312"/>
          <w:sz w:val="32"/>
          <w:szCs w:val="32"/>
          <w:shd w:val="clear" w:color="auto" w:fill="auto"/>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val="0"/>
          <w:bCs/>
          <w:w w:val="99"/>
          <w:sz w:val="32"/>
          <w:szCs w:val="32"/>
          <w:lang w:val="en-US" w:eastAsia="zh-CN"/>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楷体_GB2312" w:hAnsi="宋体" w:eastAsia="楷体_GB2312" w:cs="Times New Roman"/>
          <w:b w:val="0"/>
          <w:bCs/>
          <w:w w:val="99"/>
          <w:sz w:val="32"/>
          <w:szCs w:val="32"/>
          <w:lang w:val="en-US" w:eastAsia="zh-CN"/>
        </w:rPr>
        <w:t>因地势复杂，镇村两级结合现场实际，做到一处一规划，形成详细施工方案。由</w:t>
      </w:r>
      <w:r>
        <w:rPr>
          <w:rFonts w:hint="eastAsia" w:ascii="楷体_GB2312" w:hAnsi="宋体" w:eastAsia="楷体_GB2312" w:cs="Times New Roman"/>
          <w:b/>
          <w:w w:val="99"/>
          <w:sz w:val="32"/>
          <w:szCs w:val="32"/>
          <w:lang w:val="en-US" w:eastAsia="zh-CN"/>
        </w:rPr>
        <w:t>三滩、军师重岩</w:t>
      </w:r>
      <w:r>
        <w:rPr>
          <w:rFonts w:hint="eastAsia" w:ascii="仿宋_GB2312" w:hAnsi="宋体" w:eastAsia="仿宋_GB2312" w:cs="Times New Roman"/>
          <w:w w:val="99"/>
          <w:sz w:val="32"/>
          <w:szCs w:val="32"/>
          <w:lang w:val="en-US" w:eastAsia="zh-CN"/>
        </w:rPr>
        <w:t>村委会组织</w:t>
      </w:r>
      <w:r>
        <w:rPr>
          <w:rFonts w:hint="eastAsia" w:ascii="楷体_GB2312" w:hAnsi="宋体" w:eastAsia="楷体_GB2312" w:cs="Times New Roman"/>
          <w:b w:val="0"/>
          <w:bCs/>
          <w:w w:val="99"/>
          <w:sz w:val="32"/>
          <w:szCs w:val="32"/>
          <w:lang w:val="en-US" w:eastAsia="zh-CN"/>
        </w:rPr>
        <w:t>施工，镇驻村领导及驻村干部监督施工质量，并组织工程验收。</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楷体_GB2312" w:hAnsi="宋体" w:eastAsia="楷体_GB2312" w:cs="Times New Roman"/>
          <w:b/>
          <w:w w:val="99"/>
          <w:sz w:val="32"/>
          <w:szCs w:val="32"/>
          <w:lang w:val="en-US" w:eastAsia="zh-CN"/>
        </w:rPr>
        <w:t>三滩、军师、重岩</w:t>
      </w:r>
      <w:r>
        <w:rPr>
          <w:rFonts w:hint="eastAsia" w:ascii="仿宋_GB2312" w:hAnsi="宋体" w:eastAsia="仿宋_GB2312" w:cs="Times New Roman"/>
          <w:w w:val="99"/>
          <w:sz w:val="32"/>
          <w:szCs w:val="32"/>
          <w:lang w:val="en-US" w:eastAsia="zh-CN"/>
        </w:rPr>
        <w:t>村务监督小组现场监督，一是质量监督，二是资金监督，</w:t>
      </w:r>
      <w:r>
        <w:rPr>
          <w:rFonts w:hint="eastAsia" w:ascii="楷体_GB2312" w:hAnsi="宋体" w:eastAsia="楷体_GB2312" w:cs="Times New Roman"/>
          <w:b w:val="0"/>
          <w:bCs/>
          <w:w w:val="99"/>
          <w:sz w:val="32"/>
          <w:szCs w:val="32"/>
          <w:lang w:val="en-US" w:eastAsia="zh-CN"/>
        </w:rPr>
        <w:t>确保项目规划落实，资金使用合理</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val="en-US" w:eastAsia="zh-CN"/>
        </w:rPr>
        <w:t>镇驻村领导及分管交通领导配合做好协调监督工作。</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（一）项目完成情况。</w:t>
      </w:r>
      <w:r>
        <w:rPr>
          <w:rFonts w:hint="eastAsia" w:ascii="楷体_GB2312" w:hAnsi="宋体" w:eastAsia="楷体_GB2312" w:cs="Times New Roman"/>
          <w:b w:val="0"/>
          <w:bCs/>
          <w:w w:val="99"/>
          <w:sz w:val="32"/>
          <w:szCs w:val="32"/>
          <w:lang w:val="en-US" w:eastAsia="zh-CN"/>
        </w:rPr>
        <w:t>截止2022年末，公路水毁维修项目全面完成，新建堡坎16处，清理垮方3100余方，维修硬化路面6500平方米</w:t>
      </w:r>
      <w:r>
        <w:rPr>
          <w:rFonts w:hint="eastAsia" w:ascii="仿宋_GB2312" w:hAnsi="宋体" w:eastAsia="仿宋_GB2312" w:cs="Times New Roman"/>
          <w:b w:val="0"/>
          <w:bCs/>
          <w:w w:val="99"/>
          <w:sz w:val="32"/>
          <w:szCs w:val="32"/>
          <w:lang w:eastAsia="zh-CN"/>
        </w:rPr>
        <w:t>，</w:t>
      </w:r>
      <w:r>
        <w:rPr>
          <w:rFonts w:hint="eastAsia" w:ascii="仿宋_GB2312" w:hAnsi="宋体" w:eastAsia="仿宋_GB2312" w:cs="Times New Roman"/>
          <w:b w:val="0"/>
          <w:bCs/>
          <w:w w:val="99"/>
          <w:sz w:val="32"/>
          <w:szCs w:val="32"/>
          <w:lang w:val="en-US" w:eastAsia="zh-CN"/>
        </w:rPr>
        <w:t>共花费资金80万元</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val="en-US" w:eastAsia="zh-CN"/>
        </w:rPr>
        <w:t>无</w:t>
      </w:r>
      <w:r>
        <w:rPr>
          <w:rFonts w:hint="eastAsia" w:ascii="仿宋_GB2312" w:hAnsi="宋体" w:eastAsia="仿宋_GB2312" w:cs="Times New Roman"/>
          <w:w w:val="99"/>
          <w:sz w:val="32"/>
          <w:szCs w:val="32"/>
        </w:rPr>
        <w:t>资金结余</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b w:val="0"/>
          <w:bCs/>
          <w:w w:val="99"/>
          <w:sz w:val="32"/>
          <w:szCs w:val="32"/>
        </w:rPr>
      </w:pPr>
      <w:r>
        <w:rPr>
          <w:rFonts w:hint="eastAsia" w:ascii="楷体_GB2312" w:hAnsi="宋体" w:eastAsia="楷体_GB2312" w:cs="Times New Roman"/>
          <w:b/>
          <w:w w:val="99"/>
          <w:sz w:val="32"/>
          <w:szCs w:val="32"/>
        </w:rPr>
        <w:t>（二）项目效益情况。</w:t>
      </w:r>
      <w:r>
        <w:rPr>
          <w:rFonts w:hint="eastAsia" w:ascii="楷体_GB2312" w:hAnsi="宋体" w:eastAsia="楷体_GB2312" w:cs="Times New Roman"/>
          <w:b w:val="0"/>
          <w:bCs/>
          <w:w w:val="99"/>
          <w:sz w:val="32"/>
          <w:szCs w:val="32"/>
          <w:lang w:val="en-US" w:eastAsia="zh-CN"/>
        </w:rPr>
        <w:t>项目完工后，群众安全出行有了保障，生产生活物资运输通畅，对发展三滩、军师、重岩村经济起到极大促进作用，全村群众都认可镇村两级为群众办了实事，满意度高</w:t>
      </w:r>
      <w:r>
        <w:rPr>
          <w:rFonts w:hint="eastAsia" w:ascii="仿宋_GB2312" w:hAnsi="宋体" w:eastAsia="仿宋_GB2312" w:cs="Times New Roman"/>
          <w:b w:val="0"/>
          <w:bCs/>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楷体_GB2312" w:hAnsi="宋体" w:eastAsia="楷体_GB2312" w:cs="Times New Roman"/>
          <w:b/>
          <w:w w:val="99"/>
          <w:sz w:val="32"/>
          <w:szCs w:val="32"/>
          <w:lang w:val="en-US" w:eastAsia="zh-CN"/>
        </w:rPr>
        <w:t>通过自评，</w:t>
      </w:r>
      <w:r>
        <w:rPr>
          <w:rFonts w:hint="eastAsia" w:ascii="仿宋_GB2312" w:hAnsi="宋体" w:eastAsia="仿宋_GB2312" w:cs="Times New Roman"/>
          <w:w w:val="99"/>
          <w:sz w:val="32"/>
          <w:szCs w:val="32"/>
          <w:lang w:val="en-US" w:eastAsia="zh-CN"/>
        </w:rPr>
        <w:t>项目评价为优。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val="en-US" w:eastAsia="zh-CN"/>
        </w:rPr>
        <w:t>无</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val="en-US" w:eastAsia="zh-CN"/>
        </w:rPr>
        <w:t>无</w:t>
      </w:r>
    </w:p>
    <w:p>
      <w:pPr>
        <w:keepNext w:val="0"/>
        <w:keepLines w:val="0"/>
        <w:pageBreakBefore w:val="0"/>
        <w:kinsoku/>
        <w:wordWrap/>
        <w:overflowPunct/>
        <w:topLinePunct w:val="0"/>
        <w:autoSpaceDN/>
        <w:bidi w:val="0"/>
        <w:spacing w:line="560" w:lineRule="exact"/>
        <w:ind w:firstLine="632" w:firstLineChars="200"/>
        <w:jc w:val="center"/>
        <w:textAlignment w:val="auto"/>
        <w:rPr>
          <w:rFonts w:hint="eastAsia" w:ascii="Arial" w:hAnsi="Arial" w:eastAsia="仿宋_GB2312" w:cs="Arial"/>
          <w:w w:val="99"/>
          <w:sz w:val="32"/>
          <w:szCs w:val="32"/>
          <w:lang w:val="en-US" w:eastAsia="zh-CN"/>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pStyle w:val="2"/>
        <w:rPr>
          <w:rFonts w:hint="eastAsia" w:ascii="仿宋_GB2312" w:hAnsi="Times New Roman" w:eastAsia="仿宋_GB2312" w:cs="Times New Roman"/>
          <w:w w:val="99"/>
          <w:sz w:val="32"/>
          <w:szCs w:val="32"/>
        </w:rPr>
      </w:pPr>
    </w:p>
    <w:p>
      <w:pPr>
        <w:pStyle w:val="3"/>
        <w:rPr>
          <w:rFonts w:hint="eastAsia" w:ascii="仿宋_GB2312" w:hAnsi="Times New Roman" w:eastAsia="仿宋_GB2312" w:cs="Times New Roman"/>
          <w:w w:val="99"/>
          <w:sz w:val="32"/>
          <w:szCs w:val="32"/>
        </w:rPr>
      </w:pPr>
    </w:p>
    <w:p>
      <w:pPr>
        <w:rPr>
          <w:rFonts w:hint="eastAsia"/>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宋体" w:hAnsi="宋体" w:eastAsia="黑体" w:cs="Times New Roman"/>
          <w:sz w:val="30"/>
          <w:szCs w:val="30"/>
          <w:lang w:val="en-US"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8</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873" w:firstLineChars="200"/>
        <w:textAlignment w:val="auto"/>
        <w:rPr>
          <w:rFonts w:hint="default" w:eastAsia="仿宋_GB2312" w:cs="Times New Roman" w:asciiTheme="majorAscii" w:hAnsiTheme="majorAscii"/>
          <w:w w:val="99"/>
          <w:sz w:val="44"/>
          <w:szCs w:val="44"/>
          <w:lang w:val="en-US" w:eastAsia="zh-CN"/>
        </w:rPr>
      </w:pPr>
      <w:r>
        <w:rPr>
          <w:rFonts w:hint="default" w:eastAsia="仿宋_GB2312" w:cs="Times New Roman" w:asciiTheme="majorAscii" w:hAnsiTheme="majorAscii"/>
          <w:b/>
          <w:bCs/>
          <w:w w:val="99"/>
          <w:sz w:val="44"/>
          <w:szCs w:val="44"/>
          <w:lang w:val="en-US" w:eastAsia="zh-CN"/>
        </w:rPr>
        <w:t>基层人民武装项目支出绩效自评报告</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一、项目概况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(一) 项目资金申报及批复情况。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eastAsia="仿宋_GB2312" w:cs="Times New Roman"/>
          <w:w w:val="99"/>
          <w:sz w:val="32"/>
          <w:szCs w:val="32"/>
          <w:lang w:val="en-US" w:eastAsia="zh-CN"/>
        </w:rPr>
        <w:t>为</w:t>
      </w:r>
      <w:r>
        <w:rPr>
          <w:rFonts w:hint="eastAsia" w:ascii="仿宋_GB2312" w:hAnsi="宋体" w:eastAsia="仿宋_GB2312" w:cs="Times New Roman"/>
          <w:w w:val="99"/>
          <w:sz w:val="32"/>
          <w:szCs w:val="32"/>
          <w:lang w:val="en-US" w:eastAsia="zh-CN"/>
        </w:rPr>
        <w:t>适应党和国家“建设巩固国防和强大军队”的战略需求，规范基层武装建设，统一民兵着装、器材，应急物资。</w:t>
      </w:r>
      <w:r>
        <w:rPr>
          <w:rFonts w:hint="eastAsia" w:ascii="仿宋_GB2312" w:eastAsia="仿宋_GB2312" w:cs="Times New Roman"/>
          <w:w w:val="99"/>
          <w:sz w:val="32"/>
          <w:szCs w:val="32"/>
          <w:lang w:val="en-US" w:eastAsia="zh-CN"/>
        </w:rPr>
        <w:t>申报</w:t>
      </w:r>
      <w:r>
        <w:rPr>
          <w:rFonts w:hint="eastAsia" w:ascii="仿宋_GB2312" w:hAnsi="宋体" w:eastAsia="仿宋_GB2312" w:cs="Times New Roman"/>
          <w:w w:val="99"/>
          <w:sz w:val="32"/>
          <w:szCs w:val="32"/>
          <w:lang w:val="en-US" w:eastAsia="zh-CN"/>
        </w:rPr>
        <w:t>项目资金4万元，批复4万元。</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 </w:t>
      </w:r>
      <w:r>
        <w:rPr>
          <w:rFonts w:hint="eastAsia" w:ascii="仿宋_GB2312" w:eastAsia="仿宋_GB2312" w:cs="Times New Roman"/>
          <w:w w:val="99"/>
          <w:sz w:val="32"/>
          <w:szCs w:val="32"/>
          <w:lang w:val="en-US" w:eastAsia="zh-CN"/>
        </w:rPr>
        <w:t>（二）</w:t>
      </w:r>
      <w:r>
        <w:rPr>
          <w:rFonts w:hint="eastAsia" w:ascii="仿宋_GB2312" w:hAnsi="宋体" w:eastAsia="仿宋_GB2312" w:cs="Times New Roman"/>
          <w:w w:val="99"/>
          <w:sz w:val="32"/>
          <w:szCs w:val="32"/>
          <w:lang w:val="en-US" w:eastAsia="zh-CN"/>
        </w:rPr>
        <w:t>项目绩效目标：</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1、项目主要内容：保障完成国防动员宣传教育、征兵、应急抢险等工作任务，完成区人武部交办的各项工作，响应上级命令参加训练集结工作</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2、项目应实现的具体绩效目标：国防动员教育宣传</w:t>
      </w:r>
      <w:r>
        <w:rPr>
          <w:rFonts w:hint="eastAsia" w:ascii="仿宋_GB2312" w:eastAsia="仿宋_GB2312" w:cs="Times New Roman"/>
          <w:w w:val="99"/>
          <w:sz w:val="32"/>
          <w:szCs w:val="32"/>
          <w:lang w:val="en-US" w:eastAsia="zh-CN"/>
        </w:rPr>
        <w:t>，</w:t>
      </w:r>
      <w:r>
        <w:rPr>
          <w:rFonts w:hint="eastAsia" w:ascii="仿宋_GB2312" w:hAnsi="宋体" w:eastAsia="仿宋_GB2312" w:cs="Times New Roman"/>
          <w:w w:val="99"/>
          <w:sz w:val="32"/>
          <w:szCs w:val="32"/>
          <w:lang w:val="en-US" w:eastAsia="zh-CN"/>
        </w:rPr>
        <w:t>购买应急战备物资</w:t>
      </w:r>
      <w:r>
        <w:rPr>
          <w:rFonts w:hint="eastAsia" w:ascii="仿宋_GB2312" w:eastAsia="仿宋_GB2312" w:cs="Times New Roman"/>
          <w:w w:val="99"/>
          <w:sz w:val="32"/>
          <w:szCs w:val="32"/>
          <w:lang w:val="en-US" w:eastAsia="zh-CN"/>
        </w:rPr>
        <w:t>，</w:t>
      </w:r>
      <w:r>
        <w:rPr>
          <w:rFonts w:hint="eastAsia" w:ascii="仿宋_GB2312" w:hAnsi="宋体" w:eastAsia="仿宋_GB2312" w:cs="Times New Roman"/>
          <w:w w:val="99"/>
          <w:sz w:val="32"/>
          <w:szCs w:val="32"/>
          <w:lang w:val="en-US" w:eastAsia="zh-CN"/>
        </w:rPr>
        <w:t>组织适龄青年应征入伍</w:t>
      </w:r>
      <w:r>
        <w:rPr>
          <w:rFonts w:hint="eastAsia" w:ascii="仿宋_GB2312" w:eastAsia="仿宋_GB2312" w:cs="Times New Roman"/>
          <w:w w:val="99"/>
          <w:sz w:val="32"/>
          <w:szCs w:val="32"/>
          <w:lang w:val="en-US" w:eastAsia="zh-CN"/>
        </w:rPr>
        <w:t>、民兵训练</w:t>
      </w:r>
      <w:r>
        <w:rPr>
          <w:rFonts w:hint="eastAsia" w:ascii="仿宋_GB2312" w:hAnsi="宋体" w:eastAsia="仿宋_GB2312" w:cs="Times New Roman"/>
          <w:w w:val="99"/>
          <w:sz w:val="32"/>
          <w:szCs w:val="32"/>
          <w:lang w:val="en-US" w:eastAsia="zh-CN"/>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(三) 项目资金申报相符性。</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项目申报内容与具体实施内容相符、申报目标合理可行</w:t>
      </w:r>
      <w:r>
        <w:rPr>
          <w:rFonts w:hint="eastAsia" w:ascii="仿宋_GB2312" w:hAnsi="Times New Roman" w:eastAsia="仿宋_GB2312" w:cs="Times New Roman"/>
          <w:spacing w:val="-6"/>
          <w:sz w:val="32"/>
          <w:szCs w:val="32"/>
          <w:lang w:eastAsia="zh-CN"/>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二、项目实施及管理情况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(一)资金计划、到位及使用情况。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1.该项目资金共计4万元，</w:t>
      </w:r>
      <w:r>
        <w:rPr>
          <w:rFonts w:hint="eastAsia" w:ascii="仿宋_GB2312" w:eastAsia="仿宋_GB2312" w:cs="Times New Roman"/>
          <w:w w:val="99"/>
          <w:sz w:val="32"/>
          <w:szCs w:val="32"/>
          <w:lang w:val="en-US" w:eastAsia="zh-CN"/>
        </w:rPr>
        <w:t>已</w:t>
      </w:r>
      <w:r>
        <w:rPr>
          <w:rFonts w:hint="eastAsia" w:ascii="仿宋_GB2312" w:hAnsi="宋体" w:eastAsia="仿宋_GB2312" w:cs="Times New Roman"/>
          <w:w w:val="99"/>
          <w:sz w:val="32"/>
          <w:szCs w:val="32"/>
          <w:lang w:val="en-US" w:eastAsia="zh-CN"/>
        </w:rPr>
        <w:t>到位</w:t>
      </w:r>
      <w:r>
        <w:rPr>
          <w:rFonts w:hint="eastAsia" w:ascii="仿宋_GB2312" w:eastAsia="仿宋_GB2312" w:cs="Times New Roman"/>
          <w:w w:val="99"/>
          <w:sz w:val="32"/>
          <w:szCs w:val="32"/>
          <w:lang w:val="en-US" w:eastAsia="zh-CN"/>
        </w:rPr>
        <w:t>4万元，资金到位率100%</w:t>
      </w:r>
      <w:r>
        <w:rPr>
          <w:rFonts w:hint="eastAsia" w:ascii="仿宋_GB2312" w:hAnsi="宋体" w:eastAsia="仿宋_GB2312" w:cs="Times New Roman"/>
          <w:w w:val="99"/>
          <w:sz w:val="32"/>
          <w:szCs w:val="32"/>
          <w:lang w:val="en-US" w:eastAsia="zh-CN"/>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2.资金使用。项目支出共计</w:t>
      </w:r>
      <w:r>
        <w:rPr>
          <w:rFonts w:hint="eastAsia" w:ascii="仿宋_GB2312" w:eastAsia="仿宋_GB2312" w:cs="Times New Roman"/>
          <w:w w:val="99"/>
          <w:sz w:val="32"/>
          <w:szCs w:val="32"/>
          <w:lang w:val="en-US" w:eastAsia="zh-CN"/>
        </w:rPr>
        <w:t>4</w:t>
      </w:r>
      <w:r>
        <w:rPr>
          <w:rFonts w:hint="eastAsia" w:ascii="仿宋_GB2312" w:hAnsi="宋体" w:eastAsia="仿宋_GB2312" w:cs="Times New Roman"/>
          <w:w w:val="99"/>
          <w:sz w:val="32"/>
          <w:szCs w:val="32"/>
          <w:lang w:val="en-US" w:eastAsia="zh-CN"/>
        </w:rPr>
        <w:t>万元。支付依据合规合法，资金支付与预算相符.</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(二)项目财务管理情况。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基层</w:t>
      </w:r>
      <w:r>
        <w:rPr>
          <w:rFonts w:hint="eastAsia" w:ascii="仿宋_GB2312" w:eastAsia="仿宋_GB2312" w:cs="Times New Roman"/>
          <w:w w:val="99"/>
          <w:sz w:val="32"/>
          <w:szCs w:val="32"/>
          <w:lang w:val="en-US" w:eastAsia="zh-CN"/>
        </w:rPr>
        <w:t>人民</w:t>
      </w:r>
      <w:r>
        <w:rPr>
          <w:rFonts w:hint="eastAsia" w:ascii="仿宋_GB2312" w:hAnsi="宋体" w:eastAsia="仿宋_GB2312" w:cs="Times New Roman"/>
          <w:w w:val="99"/>
          <w:sz w:val="32"/>
          <w:szCs w:val="32"/>
          <w:lang w:val="en-US" w:eastAsia="zh-CN"/>
        </w:rPr>
        <w:t>武装项目严格按照项目资金管理办法对资金进行计划申请、划拨、使用，及时、规范地对收支进行账务处理和会计核算。</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(三)项目组织实施情况。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基层武装部规范化建设，具体由镇武装部开展实施此项工作，项目资金的监管由镇财政所管理，专款专用。</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三、项目绩效情况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(一)项目完成情况。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eastAsia="仿宋_GB2312" w:cs="Times New Roman"/>
          <w:w w:val="99"/>
          <w:sz w:val="32"/>
          <w:szCs w:val="32"/>
          <w:lang w:val="en-US" w:eastAsia="zh-CN"/>
        </w:rPr>
        <w:t>通过国防宣传教育，达到全民知晓、全员支持的目的；全年组织完成春秋两季征兵工作，征兵上站体检完成率100%；应急物资准备充分、民兵训练工作开展有序，反应集结迅速。</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(二)项目效益情况。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适应党和国家“建设巩固国防和强大军队”的战略需求，促进民兵事业良好发展。</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四、问题及建议</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(一)存在的问题。无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(二)相关建议</w:t>
      </w:r>
      <w:r>
        <w:rPr>
          <w:rFonts w:hint="eastAsia" w:ascii="仿宋_GB2312" w:eastAsia="仿宋_GB2312" w:cs="Times New Roman"/>
          <w:w w:val="99"/>
          <w:sz w:val="32"/>
          <w:szCs w:val="32"/>
          <w:lang w:val="en-US" w:eastAsia="zh-CN"/>
        </w:rPr>
        <w:t>。</w:t>
      </w:r>
      <w:r>
        <w:rPr>
          <w:rFonts w:hint="eastAsia" w:ascii="仿宋_GB2312" w:hAnsi="宋体" w:eastAsia="仿宋_GB2312" w:cs="Times New Roman"/>
          <w:w w:val="99"/>
          <w:sz w:val="32"/>
          <w:szCs w:val="32"/>
          <w:lang w:val="en-US" w:eastAsia="zh-CN"/>
        </w:rPr>
        <w:t>无</w:t>
      </w:r>
    </w:p>
    <w:p>
      <w:pPr>
        <w:autoSpaceDE w:val="0"/>
        <w:spacing w:line="576" w:lineRule="exact"/>
        <w:rPr>
          <w:rFonts w:hint="eastAsia" w:ascii="仿宋_GB2312" w:hAnsi="宋体" w:eastAsia="仿宋_GB2312" w:cs="Times New Roman"/>
          <w:w w:val="99"/>
          <w:sz w:val="32"/>
          <w:szCs w:val="32"/>
          <w:lang w:val="en-US" w:eastAsia="zh-CN"/>
        </w:rPr>
      </w:pPr>
    </w:p>
    <w:p>
      <w:pPr>
        <w:autoSpaceDE w:val="0"/>
        <w:spacing w:line="576" w:lineRule="exact"/>
        <w:rPr>
          <w:rFonts w:hint="eastAsia" w:ascii="仿宋_GB2312" w:hAnsi="宋体" w:eastAsia="仿宋_GB2312" w:cs="Times New Roman"/>
          <w:w w:val="99"/>
          <w:sz w:val="32"/>
          <w:szCs w:val="32"/>
          <w:lang w:val="en-US" w:eastAsia="zh-CN"/>
        </w:rPr>
      </w:pPr>
    </w:p>
    <w:p>
      <w:pPr>
        <w:pStyle w:val="2"/>
        <w:rPr>
          <w:rFonts w:hint="eastAsia" w:ascii="仿宋_GB2312" w:hAnsi="宋体" w:eastAsia="仿宋_GB2312" w:cs="Times New Roman"/>
          <w:w w:val="99"/>
          <w:sz w:val="32"/>
          <w:szCs w:val="32"/>
          <w:lang w:val="en-US" w:eastAsia="zh-CN"/>
        </w:rPr>
      </w:pPr>
    </w:p>
    <w:p>
      <w:pPr>
        <w:pStyle w:val="3"/>
        <w:rPr>
          <w:rFonts w:hint="eastAsia" w:ascii="仿宋_GB2312" w:hAnsi="宋体" w:eastAsia="仿宋_GB2312" w:cs="Times New Roman"/>
          <w:w w:val="99"/>
          <w:sz w:val="32"/>
          <w:szCs w:val="32"/>
          <w:lang w:val="en-US" w:eastAsia="zh-CN"/>
        </w:rPr>
      </w:pPr>
    </w:p>
    <w:p>
      <w:pPr>
        <w:rPr>
          <w:rFonts w:hint="eastAsia"/>
          <w:lang w:val="en-US" w:eastAsia="zh-CN"/>
        </w:rPr>
      </w:pPr>
    </w:p>
    <w:p>
      <w:pPr>
        <w:autoSpaceDE w:val="0"/>
        <w:spacing w:line="576" w:lineRule="exact"/>
        <w:rPr>
          <w:rFonts w:hint="eastAsia" w:ascii="仿宋_GB2312" w:hAnsi="宋体" w:eastAsia="仿宋_GB2312" w:cs="Times New Roman"/>
          <w:w w:val="99"/>
          <w:sz w:val="32"/>
          <w:szCs w:val="32"/>
          <w:lang w:val="en-US" w:eastAsia="zh-CN"/>
        </w:rPr>
      </w:pPr>
    </w:p>
    <w:p>
      <w:pPr>
        <w:autoSpaceDE w:val="0"/>
        <w:spacing w:line="576" w:lineRule="exact"/>
        <w:rPr>
          <w:rFonts w:hint="default" w:ascii="宋体" w:hAnsi="宋体" w:eastAsia="黑体" w:cs="Times New Roman"/>
          <w:sz w:val="30"/>
          <w:szCs w:val="30"/>
          <w:lang w:val="en-US"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9</w:t>
      </w:r>
    </w:p>
    <w:p>
      <w:pPr>
        <w:autoSpaceDE w:val="0"/>
        <w:spacing w:line="560" w:lineRule="exact"/>
        <w:jc w:val="center"/>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b w:val="0"/>
          <w:bCs w:val="0"/>
          <w:color w:val="000000"/>
          <w:kern w:val="0"/>
          <w:sz w:val="44"/>
          <w:szCs w:val="44"/>
          <w:lang w:val="en-US" w:eastAsia="zh-CN"/>
        </w:rPr>
        <w:t>明月村二组水沟头山体滑坡隐患治理</w:t>
      </w:r>
      <w:r>
        <w:rPr>
          <w:rFonts w:hint="eastAsia" w:asciiTheme="majorEastAsia" w:hAnsiTheme="majorEastAsia" w:eastAsiaTheme="majorEastAsia" w:cstheme="majorEastAsia"/>
          <w:b w:val="0"/>
          <w:bCs w:val="0"/>
          <w:color w:val="000000"/>
          <w:kern w:val="0"/>
          <w:sz w:val="44"/>
          <w:szCs w:val="44"/>
        </w:rPr>
        <w:t>项目支出绩效</w:t>
      </w:r>
      <w:r>
        <w:rPr>
          <w:rFonts w:hint="eastAsia" w:asciiTheme="majorEastAsia" w:hAnsiTheme="majorEastAsia" w:eastAsiaTheme="majorEastAsia" w:cstheme="majorEastAsia"/>
          <w:b w:val="0"/>
          <w:bCs w:val="0"/>
          <w:color w:val="000000"/>
          <w:kern w:val="0"/>
          <w:sz w:val="44"/>
          <w:szCs w:val="44"/>
          <w:lang w:eastAsia="zh-CN"/>
        </w:rPr>
        <w:t>自评</w:t>
      </w:r>
      <w:r>
        <w:rPr>
          <w:rFonts w:hint="eastAsia" w:asciiTheme="majorEastAsia" w:hAnsiTheme="majorEastAsia" w:eastAsiaTheme="majorEastAsia" w:cstheme="majorEastAsia"/>
          <w:b w:val="0"/>
          <w:bCs w:val="0"/>
          <w:color w:val="000000"/>
          <w:kern w:val="0"/>
          <w:sz w:val="44"/>
          <w:szCs w:val="44"/>
        </w:rPr>
        <w:t>报告范本</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Times New Roman" w:eastAsia="仿宋_GB2312" w:cs="Times New Roman"/>
          <w:spacing w:val="-6"/>
          <w:sz w:val="32"/>
          <w:szCs w:val="32"/>
        </w:rPr>
      </w:pPr>
      <w:r>
        <w:rPr>
          <w:rFonts w:hint="eastAsia" w:ascii="黑体" w:hAnsi="黑体" w:eastAsia="黑体" w:cs="Times New Roman"/>
          <w:w w:val="99"/>
          <w:sz w:val="32"/>
          <w:szCs w:val="32"/>
        </w:rPr>
        <w:t>一、项目概况</w:t>
      </w:r>
    </w:p>
    <w:p>
      <w:p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仿宋_GB2312" w:eastAsia="仿宋_GB2312" w:cs="仿宋_GB2312"/>
          <w:b w:val="0"/>
          <w:i w:val="0"/>
          <w:caps w:val="0"/>
          <w:color w:val="000000"/>
          <w:spacing w:val="0"/>
          <w:sz w:val="32"/>
          <w:szCs w:val="32"/>
          <w:shd w:val="clear" w:color="auto" w:fill="auto"/>
          <w:lang w:val="en-US" w:eastAsia="zh-CN"/>
        </w:rPr>
        <w:t>明月村二组水沟头山体滑坡体巨大，影响滑坡体上下农户生产生活，需及时恢复农业生产渠系，解决群众生产道路问题和消除安全隐患。镇人民政府分管领导组织镇国土所、驻村干部等人员实地查看规划</w:t>
      </w:r>
      <w:r>
        <w:rPr>
          <w:rFonts w:hint="eastAsia" w:ascii="楷体_GB2312" w:hAnsi="宋体" w:eastAsia="楷体_GB2312" w:cs="Times New Roman"/>
          <w:b w:val="0"/>
          <w:bCs/>
          <w:w w:val="99"/>
          <w:sz w:val="32"/>
          <w:szCs w:val="32"/>
          <w:lang w:val="en-US" w:eastAsia="zh-CN"/>
        </w:rPr>
        <w:t>，</w:t>
      </w:r>
      <w:r>
        <w:rPr>
          <w:rFonts w:hint="eastAsia" w:ascii="仿宋_GB2312" w:hAnsi="仿宋_GB2312" w:eastAsia="仿宋_GB2312" w:cs="仿宋_GB2312"/>
          <w:b w:val="0"/>
          <w:i w:val="0"/>
          <w:caps w:val="0"/>
          <w:color w:val="000000"/>
          <w:spacing w:val="0"/>
          <w:sz w:val="32"/>
          <w:szCs w:val="32"/>
          <w:shd w:val="clear" w:color="auto" w:fill="auto"/>
          <w:lang w:val="en-US" w:eastAsia="zh-CN"/>
        </w:rPr>
        <w:t>确定施工方案，申请项目资金30万元，财政批复项目资金30万元</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Times New Roman" w:eastAsia="楷体_GB2312" w:cs="Times New Roman"/>
          <w:b w:val="0"/>
          <w:bCs/>
          <w:spacing w:val="-6"/>
          <w:sz w:val="32"/>
          <w:szCs w:val="32"/>
          <w:lang w:val="en-US" w:eastAsia="zh-CN"/>
        </w:rPr>
      </w:pPr>
      <w:r>
        <w:rPr>
          <w:rFonts w:hint="eastAsia" w:ascii="仿宋_GB2312" w:hAnsi="宋体" w:eastAsia="仿宋_GB2312" w:cs="Times New Roman"/>
          <w:w w:val="99"/>
          <w:sz w:val="32"/>
          <w:szCs w:val="32"/>
        </w:rPr>
        <w:t>1．项目主要内容。</w:t>
      </w:r>
      <w:r>
        <w:rPr>
          <w:rFonts w:hint="eastAsia" w:ascii="楷体_GB2312" w:hAnsi="Times New Roman" w:eastAsia="楷体_GB2312" w:cs="Times New Roman"/>
          <w:b w:val="0"/>
          <w:bCs/>
          <w:spacing w:val="-6"/>
          <w:sz w:val="32"/>
          <w:szCs w:val="32"/>
          <w:lang w:val="en-US" w:eastAsia="zh-CN"/>
        </w:rPr>
        <w:t>恢复农业生产渠系，解决群众生产道路问题和消除安全隐患</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2．</w:t>
      </w:r>
      <w:r>
        <w:rPr>
          <w:rFonts w:hint="eastAsia" w:ascii="仿宋_GB2312" w:hAnsi="宋体" w:eastAsia="仿宋_GB2312" w:cs="Times New Roman"/>
          <w:w w:val="99"/>
          <w:sz w:val="32"/>
          <w:szCs w:val="32"/>
          <w:lang w:val="en-US" w:eastAsia="zh-CN"/>
        </w:rPr>
        <w:t>计划实施堡坎约1200立方，修复路面100平方。项目于2022年末实施完毕。</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宋体" w:eastAsia="仿宋_GB2312" w:cs="Times New Roman"/>
          <w:w w:val="99"/>
          <w:sz w:val="32"/>
          <w:szCs w:val="32"/>
        </w:rPr>
        <w:t>3．</w:t>
      </w:r>
      <w:r>
        <w:rPr>
          <w:rFonts w:hint="eastAsia" w:ascii="仿宋_GB2312" w:hAnsi="Times New Roman" w:eastAsia="仿宋_GB2312" w:cs="Times New Roman"/>
          <w:spacing w:val="-6"/>
          <w:sz w:val="32"/>
          <w:szCs w:val="32"/>
        </w:rPr>
        <w:t>项目申报内容与具体实施内容</w:t>
      </w:r>
      <w:r>
        <w:rPr>
          <w:rFonts w:hint="eastAsia" w:ascii="仿宋_GB2312" w:hAnsi="Times New Roman" w:eastAsia="仿宋_GB2312" w:cs="Times New Roman"/>
          <w:spacing w:val="-6"/>
          <w:sz w:val="32"/>
          <w:szCs w:val="32"/>
          <w:lang w:val="en-US" w:eastAsia="zh-CN"/>
        </w:rPr>
        <w:t>略有差异，实际完成</w:t>
      </w:r>
      <w:r>
        <w:rPr>
          <w:rFonts w:hint="eastAsia" w:ascii="仿宋_GB2312" w:hAnsi="宋体" w:eastAsia="仿宋_GB2312" w:cs="Times New Roman"/>
          <w:w w:val="99"/>
          <w:sz w:val="32"/>
          <w:szCs w:val="32"/>
          <w:lang w:val="en-US" w:eastAsia="zh-CN"/>
        </w:rPr>
        <w:t>维修水池1口约25立方，修筑3</w:t>
      </w:r>
      <w:r>
        <w:rPr>
          <w:rFonts w:hint="eastAsia" w:ascii="仿宋_GB2312" w:eastAsia="仿宋_GB2312" w:cs="Times New Roman"/>
          <w:w w:val="99"/>
          <w:sz w:val="32"/>
          <w:szCs w:val="32"/>
          <w:lang w:val="en-US" w:eastAsia="zh-CN"/>
        </w:rPr>
        <w:t>1</w:t>
      </w:r>
      <w:r>
        <w:rPr>
          <w:rFonts w:hint="eastAsia" w:ascii="仿宋_GB2312" w:hAnsi="宋体" w:eastAsia="仿宋_GB2312" w:cs="Times New Roman"/>
          <w:w w:val="99"/>
          <w:sz w:val="32"/>
          <w:szCs w:val="32"/>
          <w:lang w:val="en-US" w:eastAsia="zh-CN"/>
        </w:rPr>
        <w:t>*7.</w:t>
      </w:r>
      <w:r>
        <w:rPr>
          <w:rFonts w:hint="eastAsia" w:ascii="仿宋_GB2312" w:eastAsia="仿宋_GB2312" w:cs="Times New Roman"/>
          <w:w w:val="99"/>
          <w:sz w:val="32"/>
          <w:szCs w:val="32"/>
          <w:lang w:val="en-US" w:eastAsia="zh-CN"/>
        </w:rPr>
        <w:t>2</w:t>
      </w:r>
      <w:r>
        <w:rPr>
          <w:rFonts w:hint="eastAsia" w:ascii="仿宋_GB2312" w:hAnsi="宋体" w:eastAsia="仿宋_GB2312" w:cs="Times New Roman"/>
          <w:w w:val="99"/>
          <w:sz w:val="32"/>
          <w:szCs w:val="32"/>
          <w:lang w:val="en-US" w:eastAsia="zh-CN"/>
        </w:rPr>
        <w:t>*1挡墙</w:t>
      </w:r>
      <w:r>
        <w:rPr>
          <w:rFonts w:hint="eastAsia" w:ascii="仿宋_GB2312" w:eastAsia="仿宋_GB2312" w:cs="Times New Roman"/>
          <w:w w:val="99"/>
          <w:sz w:val="32"/>
          <w:szCs w:val="32"/>
          <w:lang w:val="en-US" w:eastAsia="zh-CN"/>
        </w:rPr>
        <w:t>（6级挡墙）</w:t>
      </w:r>
      <w:r>
        <w:rPr>
          <w:rFonts w:hint="eastAsia" w:ascii="仿宋_GB2312" w:hAnsi="宋体" w:eastAsia="仿宋_GB2312" w:cs="Times New Roman"/>
          <w:w w:val="99"/>
          <w:sz w:val="32"/>
          <w:szCs w:val="32"/>
          <w:lang w:val="en-US" w:eastAsia="zh-CN"/>
        </w:rPr>
        <w:t>一处，修复路面100平方米</w:t>
      </w:r>
      <w:r>
        <w:rPr>
          <w:rFonts w:hint="eastAsia" w:ascii="仿宋_GB2312" w:eastAsia="仿宋_GB2312" w:cs="Times New Roman"/>
          <w:w w:val="99"/>
          <w:sz w:val="32"/>
          <w:szCs w:val="32"/>
          <w:lang w:val="en-US" w:eastAsia="zh-CN"/>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4" w:firstLineChars="200"/>
        <w:textAlignment w:val="auto"/>
        <w:rPr>
          <w:rFonts w:hint="default" w:ascii="仿宋_GB2312" w:hAnsi="仿宋_GB2312" w:eastAsia="楷体_GB2312" w:cs="仿宋_GB2312"/>
          <w:b w:val="0"/>
          <w:i w:val="0"/>
          <w:caps w:val="0"/>
          <w:color w:val="000000"/>
          <w:spacing w:val="0"/>
          <w:sz w:val="32"/>
          <w:szCs w:val="32"/>
          <w:shd w:val="clear" w:color="auto" w:fill="auto"/>
          <w:lang w:val="en-US" w:eastAsia="zh-CN"/>
        </w:rPr>
      </w:pPr>
      <w:r>
        <w:rPr>
          <w:rFonts w:hint="eastAsia" w:ascii="楷体_GB2312" w:hAnsi="宋体" w:eastAsia="楷体_GB2312" w:cs="Times New Roman"/>
          <w:b/>
          <w:w w:val="99"/>
          <w:sz w:val="32"/>
          <w:szCs w:val="32"/>
        </w:rPr>
        <w:t>（三）项目自评步骤及方法。</w:t>
      </w:r>
      <w:r>
        <w:rPr>
          <w:rFonts w:hint="eastAsia" w:ascii="仿宋_GB2312" w:hAnsi="Times New Roman" w:eastAsia="仿宋_GB2312" w:cs="Times New Roman"/>
          <w:spacing w:val="-6"/>
          <w:sz w:val="32"/>
          <w:szCs w:val="32"/>
          <w:lang w:val="en-US" w:eastAsia="zh-CN"/>
        </w:rPr>
        <w:t>1、确定自评目的 为了检验项目实施是否如期完成，达到或超过既定目标 2、收集项目实施工程量 3、评估项目进度  4、评估项目质量</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（可用表格形式反映）。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right="0" w:rightChars="0" w:firstLine="640" w:firstLineChars="200"/>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1.资金计划及到位。明月村二组水沟头山体滑坡隐患治理</w:t>
      </w:r>
      <w:r>
        <w:rPr>
          <w:rFonts w:hint="eastAsia" w:ascii="仿宋_GB2312" w:hAnsi="仿宋_GB2312" w:eastAsia="仿宋_GB2312" w:cs="仿宋_GB2312"/>
          <w:b w:val="0"/>
          <w:i w:val="0"/>
          <w:caps w:val="0"/>
          <w:color w:val="000000"/>
          <w:spacing w:val="0"/>
          <w:sz w:val="32"/>
          <w:szCs w:val="32"/>
          <w:shd w:val="clear" w:color="auto" w:fill="auto"/>
        </w:rPr>
        <w:t>项目支出</w:t>
      </w:r>
      <w:r>
        <w:rPr>
          <w:rFonts w:hint="eastAsia" w:ascii="仿宋_GB2312" w:hAnsi="仿宋_GB2312" w:eastAsia="仿宋_GB2312" w:cs="仿宋_GB2312"/>
          <w:b w:val="0"/>
          <w:i w:val="0"/>
          <w:caps w:val="0"/>
          <w:color w:val="000000"/>
          <w:spacing w:val="0"/>
          <w:sz w:val="32"/>
          <w:szCs w:val="32"/>
          <w:shd w:val="clear" w:color="auto" w:fill="auto"/>
          <w:lang w:val="en-US" w:eastAsia="zh-CN"/>
        </w:rPr>
        <w:t>30</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资金已</w:t>
      </w:r>
      <w:r>
        <w:rPr>
          <w:rFonts w:hint="eastAsia" w:ascii="仿宋_GB2312" w:hAnsi="仿宋_GB2312" w:eastAsia="仿宋_GB2312" w:cs="仿宋_GB2312"/>
          <w:sz w:val="32"/>
          <w:szCs w:val="32"/>
          <w:shd w:val="clear" w:color="auto" w:fill="auto"/>
          <w:lang w:val="en-US" w:eastAsia="zh-CN"/>
        </w:rPr>
        <w:t>到位30万元。资金到位率100%。</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right="0" w:rightChars="0"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sz w:val="32"/>
          <w:szCs w:val="32"/>
          <w:shd w:val="clear" w:color="auto" w:fill="auto"/>
          <w:lang w:val="en-US" w:eastAsia="zh-CN"/>
        </w:rPr>
        <w:t>2.资金使用。项目资金全部用于滑坡体治理，全部拨付给明月村村委会，由村委会组织实施。资金开支范围合理，按项目实施进度拨付资金，支付依据合规合法且与预算相符。预算执行率100%。</w:t>
      </w:r>
    </w:p>
    <w:p>
      <w:pPr>
        <w:autoSpaceDE w:val="0"/>
        <w:spacing w:line="540" w:lineRule="exact"/>
        <w:ind w:firstLine="618"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numPr>
          <w:ilvl w:val="0"/>
          <w:numId w:val="0"/>
        </w:numPr>
        <w:shd w:val="clear"/>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r>
        <w:rPr>
          <w:rFonts w:hint="eastAsia" w:ascii="仿宋_GB2312" w:hAnsi="宋体" w:eastAsia="仿宋_GB2312" w:cs="Times New Roman"/>
          <w:w w:val="99"/>
          <w:sz w:val="32"/>
          <w:szCs w:val="32"/>
          <w:lang w:val="en-US" w:eastAsia="zh-CN"/>
        </w:rPr>
        <w:t>本项目由镇人民政府向区财政局申报，具体由明月村委会组织实施。</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楷体_GB2312" w:hAnsi="宋体" w:eastAsia="楷体_GB2312" w:cs="Times New Roman"/>
          <w:b/>
          <w:w w:val="99"/>
          <w:sz w:val="32"/>
          <w:szCs w:val="32"/>
          <w:lang w:val="en-US"/>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仿宋_GB2312" w:hAnsi="宋体" w:eastAsia="仿宋_GB2312" w:cs="Times New Roman"/>
          <w:w w:val="99"/>
          <w:sz w:val="32"/>
          <w:szCs w:val="32"/>
          <w:lang w:val="en-US" w:eastAsia="zh-CN"/>
        </w:rPr>
        <w:t>为加强项目实施及资金监管，由驻村干部/领导监督配合明月村村委会具体实施，工程质量及进度符合项目要求。工程采用一事一议村委会自建实施。</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楷体_GB2312" w:hAnsi="宋体" w:eastAsia="楷体_GB2312" w:cs="Times New Roman"/>
          <w:b/>
          <w:w w:val="99"/>
          <w:sz w:val="32"/>
          <w:szCs w:val="32"/>
          <w:lang w:val="en-US" w:eastAsia="zh-CN"/>
        </w:rPr>
        <w:t>镇人民政府及明月村委会共同</w:t>
      </w:r>
      <w:r>
        <w:rPr>
          <w:rFonts w:hint="eastAsia" w:ascii="仿宋_GB2312" w:hAnsi="仿宋_GB2312" w:eastAsia="仿宋_GB2312" w:cs="仿宋_GB2312"/>
          <w:sz w:val="32"/>
          <w:szCs w:val="32"/>
          <w:shd w:val="clear" w:color="auto" w:fill="auto"/>
          <w:lang w:eastAsia="zh-CN"/>
        </w:rPr>
        <w:t>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监管到位</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具体由驻村领导及驻村干部监管，村质量监督小组现场把关工程质量，</w:t>
      </w:r>
      <w:r>
        <w:rPr>
          <w:rFonts w:hint="eastAsia" w:ascii="仿宋_GB2312" w:hAnsi="宋体" w:eastAsia="仿宋_GB2312" w:cs="Times New Roman"/>
          <w:w w:val="99"/>
          <w:sz w:val="32"/>
          <w:szCs w:val="32"/>
        </w:rPr>
        <w:t>监管工作开展</w:t>
      </w:r>
      <w:r>
        <w:rPr>
          <w:rFonts w:hint="eastAsia" w:ascii="仿宋_GB2312" w:hAnsi="宋体" w:eastAsia="仿宋_GB2312" w:cs="Times New Roman"/>
          <w:w w:val="99"/>
          <w:sz w:val="32"/>
          <w:szCs w:val="32"/>
          <w:lang w:val="en-US" w:eastAsia="zh-CN"/>
        </w:rPr>
        <w:t>有序。</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4" w:firstLineChars="200"/>
        <w:textAlignment w:val="auto"/>
        <w:rPr>
          <w:rFonts w:hint="default" w:ascii="仿宋_GB2312" w:hAnsi="仿宋_GB2312" w:eastAsia="仿宋_GB2312" w:cs="仿宋_GB2312"/>
          <w:b w:val="0"/>
          <w:i w:val="0"/>
          <w:caps w:val="0"/>
          <w:color w:val="000000"/>
          <w:spacing w:val="0"/>
          <w:sz w:val="32"/>
          <w:szCs w:val="32"/>
          <w:shd w:val="clear" w:color="auto" w:fill="auto"/>
          <w:lang w:val="en-US" w:eastAsia="zh-CN"/>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w w:val="99"/>
          <w:sz w:val="32"/>
          <w:szCs w:val="32"/>
          <w:lang w:val="en-US" w:eastAsia="zh-CN"/>
        </w:rPr>
        <w:t>维修水池1口约25立方，修筑3</w:t>
      </w:r>
      <w:r>
        <w:rPr>
          <w:rFonts w:hint="eastAsia" w:ascii="仿宋_GB2312" w:eastAsia="仿宋_GB2312" w:cs="Times New Roman"/>
          <w:w w:val="99"/>
          <w:sz w:val="32"/>
          <w:szCs w:val="32"/>
          <w:lang w:val="en-US" w:eastAsia="zh-CN"/>
        </w:rPr>
        <w:t>1</w:t>
      </w:r>
      <w:r>
        <w:rPr>
          <w:rFonts w:hint="eastAsia" w:ascii="仿宋_GB2312" w:hAnsi="宋体" w:eastAsia="仿宋_GB2312" w:cs="Times New Roman"/>
          <w:w w:val="99"/>
          <w:sz w:val="32"/>
          <w:szCs w:val="32"/>
          <w:lang w:val="en-US" w:eastAsia="zh-CN"/>
        </w:rPr>
        <w:t>*7.</w:t>
      </w:r>
      <w:r>
        <w:rPr>
          <w:rFonts w:hint="eastAsia" w:ascii="仿宋_GB2312" w:eastAsia="仿宋_GB2312" w:cs="Times New Roman"/>
          <w:w w:val="99"/>
          <w:sz w:val="32"/>
          <w:szCs w:val="32"/>
          <w:lang w:val="en-US" w:eastAsia="zh-CN"/>
        </w:rPr>
        <w:t>2</w:t>
      </w:r>
      <w:r>
        <w:rPr>
          <w:rFonts w:hint="eastAsia" w:ascii="仿宋_GB2312" w:hAnsi="宋体" w:eastAsia="仿宋_GB2312" w:cs="Times New Roman"/>
          <w:w w:val="99"/>
          <w:sz w:val="32"/>
          <w:szCs w:val="32"/>
          <w:lang w:val="en-US" w:eastAsia="zh-CN"/>
        </w:rPr>
        <w:t>*1挡墙</w:t>
      </w:r>
      <w:r>
        <w:rPr>
          <w:rFonts w:hint="eastAsia" w:ascii="仿宋_GB2312" w:eastAsia="仿宋_GB2312" w:cs="Times New Roman"/>
          <w:w w:val="99"/>
          <w:sz w:val="32"/>
          <w:szCs w:val="32"/>
          <w:lang w:val="en-US" w:eastAsia="zh-CN"/>
        </w:rPr>
        <w:t>（6级挡墙）</w:t>
      </w:r>
      <w:r>
        <w:rPr>
          <w:rFonts w:hint="eastAsia" w:ascii="仿宋_GB2312" w:hAnsi="宋体" w:eastAsia="仿宋_GB2312" w:cs="Times New Roman"/>
          <w:w w:val="99"/>
          <w:sz w:val="32"/>
          <w:szCs w:val="32"/>
          <w:lang w:val="en-US" w:eastAsia="zh-CN"/>
        </w:rPr>
        <w:t>一处，修复路面100平方米</w:t>
      </w:r>
      <w:r>
        <w:rPr>
          <w:rFonts w:hint="eastAsia" w:ascii="仿宋_GB2312" w:eastAsia="仿宋_GB2312" w:cs="Times New Roman"/>
          <w:w w:val="99"/>
          <w:sz w:val="32"/>
          <w:szCs w:val="32"/>
          <w:lang w:val="en-US" w:eastAsia="zh-CN"/>
        </w:rPr>
        <w:t>，项目于2022年末实施完毕。工程进度及工程量均按要求完成。</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kern w:val="0"/>
          <w:sz w:val="32"/>
          <w:szCs w:val="32"/>
          <w:lang w:val="en-US" w:eastAsia="zh-CN" w:bidi="ar"/>
        </w:rPr>
      </w:pPr>
      <w:r>
        <w:rPr>
          <w:rFonts w:hint="eastAsia" w:ascii="楷体_GB2312" w:hAnsi="宋体" w:eastAsia="楷体_GB2312" w:cs="Times New Roman"/>
          <w:b/>
          <w:w w:val="99"/>
          <w:sz w:val="32"/>
          <w:szCs w:val="32"/>
        </w:rPr>
        <w:t>（二）项目效益情况。</w:t>
      </w:r>
      <w:r>
        <w:rPr>
          <w:rFonts w:hint="eastAsia" w:ascii="仿宋_GB2312" w:hAnsi="宋体" w:eastAsia="仿宋_GB2312" w:cs="Times New Roman"/>
          <w:w w:val="99"/>
          <w:kern w:val="0"/>
          <w:sz w:val="32"/>
          <w:szCs w:val="32"/>
          <w:lang w:val="en-US" w:eastAsia="zh-CN" w:bidi="ar"/>
        </w:rPr>
        <w:t>通过对滑坡隐患进行综合治理，消除了因水沟头山体滑坡造成地质灾害安全隐患，有效保护受威胁群众的生命财产安全，确保经济、环境的协调发展与社会稳定</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b/>
          <w:bCs/>
          <w:w w:val="99"/>
          <w:kern w:val="0"/>
          <w:sz w:val="32"/>
          <w:szCs w:val="32"/>
          <w:lang w:val="en-US" w:eastAsia="zh-CN" w:bidi="ar"/>
        </w:rPr>
      </w:pPr>
      <w:r>
        <w:rPr>
          <w:rFonts w:hint="eastAsia" w:ascii="仿宋_GB2312" w:hAnsi="宋体" w:eastAsia="仿宋_GB2312" w:cs="Times New Roman"/>
          <w:b/>
          <w:bCs/>
          <w:w w:val="99"/>
          <w:kern w:val="0"/>
          <w:sz w:val="32"/>
          <w:szCs w:val="32"/>
          <w:lang w:val="en-US" w:eastAsia="zh-CN" w:bidi="ar"/>
        </w:rPr>
        <w:t>四、问题及建议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val="en-US" w:eastAsia="zh-CN"/>
        </w:rPr>
        <w:t>综合项目实施情况及资金使用慰问，该项目各项指标完成良好。</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val="en-US" w:eastAsia="zh-CN"/>
        </w:rPr>
        <w:t>无</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val="en-US" w:eastAsia="zh-CN"/>
        </w:rPr>
        <w:t>无</w:t>
      </w:r>
      <w:r>
        <w:rPr>
          <w:rFonts w:hint="eastAsia" w:ascii="仿宋_GB2312" w:hAnsi="宋体" w:eastAsia="仿宋_GB2312" w:cs="Times New Roman"/>
          <w:w w:val="99"/>
          <w:sz w:val="32"/>
          <w:szCs w:val="32"/>
        </w:rPr>
        <w:t>。</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textAlignment w:val="auto"/>
        <w:rPr>
          <w:rFonts w:hint="eastAsia" w:ascii="仿宋_GB2312" w:hAnsi="Times New Roman" w:eastAsia="仿宋_GB2312" w:cs="Times New Roman"/>
          <w:w w:val="99"/>
          <w:sz w:val="32"/>
          <w:szCs w:val="32"/>
          <w:lang w:val="en-US" w:eastAsia="zh-CN"/>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60" w:lineRule="exact"/>
        <w:jc w:val="center"/>
        <w:rPr>
          <w:rFonts w:hint="eastAsia" w:ascii="仿宋_GB2312" w:hAnsi="Times New Roman" w:eastAsia="仿宋_GB2312" w:cs="Times New Roman"/>
          <w:w w:val="99"/>
          <w:sz w:val="32"/>
          <w:szCs w:val="32"/>
        </w:rPr>
      </w:pPr>
    </w:p>
    <w:p>
      <w:pPr>
        <w:autoSpaceDE w:val="0"/>
        <w:spacing w:line="560" w:lineRule="exact"/>
        <w:jc w:val="center"/>
        <w:rPr>
          <w:rFonts w:hint="eastAsia" w:ascii="仿宋_GB2312" w:hAnsi="Times New Roman" w:eastAsia="仿宋_GB2312" w:cs="Times New Roman"/>
          <w:w w:val="99"/>
          <w:sz w:val="32"/>
          <w:szCs w:val="32"/>
        </w:rPr>
      </w:pPr>
    </w:p>
    <w:p>
      <w:pPr>
        <w:autoSpaceDE w:val="0"/>
        <w:spacing w:line="576" w:lineRule="exact"/>
        <w:rPr>
          <w:rFonts w:hint="eastAsia" w:ascii="仿宋_GB2312" w:hAnsi="Times New Roman" w:eastAsia="仿宋_GB2312" w:cs="Times New Roman"/>
          <w:w w:val="99"/>
          <w:sz w:val="32"/>
          <w:szCs w:val="32"/>
        </w:rPr>
      </w:pPr>
    </w:p>
    <w:p>
      <w:pPr>
        <w:autoSpaceDE w:val="0"/>
        <w:spacing w:line="576" w:lineRule="exact"/>
        <w:rPr>
          <w:rFonts w:hint="default" w:ascii="宋体" w:hAnsi="宋体" w:eastAsia="黑体" w:cs="Times New Roman"/>
          <w:sz w:val="30"/>
          <w:szCs w:val="30"/>
          <w:lang w:val="en-US"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10</w:t>
      </w:r>
    </w:p>
    <w:p>
      <w:pPr>
        <w:autoSpaceDE w:val="0"/>
        <w:spacing w:line="560" w:lineRule="exact"/>
        <w:jc w:val="center"/>
        <w:rPr>
          <w:rFonts w:hint="eastAsia" w:asciiTheme="majorEastAsia" w:hAnsiTheme="majorEastAsia" w:eastAsiaTheme="majorEastAsia" w:cstheme="majorEastAsia"/>
          <w:b w:val="0"/>
          <w:bCs w:val="0"/>
          <w:color w:val="000000"/>
          <w:kern w:val="0"/>
          <w:sz w:val="44"/>
          <w:szCs w:val="44"/>
        </w:rPr>
      </w:pPr>
      <w:r>
        <w:rPr>
          <w:rFonts w:hint="eastAsia" w:asciiTheme="majorEastAsia" w:hAnsiTheme="majorEastAsia" w:eastAsiaTheme="majorEastAsia" w:cstheme="majorEastAsia"/>
          <w:b w:val="0"/>
          <w:bCs w:val="0"/>
          <w:color w:val="000000"/>
          <w:kern w:val="0"/>
          <w:sz w:val="44"/>
          <w:szCs w:val="44"/>
          <w:lang w:val="en-US" w:eastAsia="zh-CN"/>
        </w:rPr>
        <w:t>清风路社区环境综合治理</w:t>
      </w:r>
      <w:r>
        <w:rPr>
          <w:rFonts w:hint="eastAsia" w:asciiTheme="majorEastAsia" w:hAnsiTheme="majorEastAsia" w:eastAsiaTheme="majorEastAsia" w:cstheme="majorEastAsia"/>
          <w:b w:val="0"/>
          <w:bCs w:val="0"/>
          <w:color w:val="000000"/>
          <w:kern w:val="0"/>
          <w:sz w:val="44"/>
          <w:szCs w:val="44"/>
        </w:rPr>
        <w:t>项目</w:t>
      </w:r>
    </w:p>
    <w:p>
      <w:pPr>
        <w:autoSpaceDE w:val="0"/>
        <w:spacing w:line="560" w:lineRule="exact"/>
        <w:jc w:val="center"/>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b w:val="0"/>
          <w:bCs w:val="0"/>
          <w:color w:val="000000"/>
          <w:kern w:val="0"/>
          <w:sz w:val="44"/>
          <w:szCs w:val="44"/>
        </w:rPr>
        <w:t>支出绩效</w:t>
      </w:r>
      <w:r>
        <w:rPr>
          <w:rFonts w:hint="eastAsia" w:asciiTheme="majorEastAsia" w:hAnsiTheme="majorEastAsia" w:eastAsiaTheme="majorEastAsia" w:cstheme="majorEastAsia"/>
          <w:b w:val="0"/>
          <w:bCs w:val="0"/>
          <w:color w:val="000000"/>
          <w:kern w:val="0"/>
          <w:sz w:val="44"/>
          <w:szCs w:val="44"/>
          <w:lang w:eastAsia="zh-CN"/>
        </w:rPr>
        <w:t>自评</w:t>
      </w:r>
      <w:r>
        <w:rPr>
          <w:rFonts w:hint="eastAsia" w:asciiTheme="majorEastAsia" w:hAnsiTheme="majorEastAsia" w:eastAsiaTheme="majorEastAsia" w:cstheme="majorEastAsia"/>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b w:val="0"/>
          <w:bCs/>
          <w:spacing w:val="-6"/>
          <w:sz w:val="32"/>
          <w:szCs w:val="32"/>
          <w:lang w:val="en-US" w:eastAsia="zh-CN"/>
        </w:rPr>
        <w:t>清风路社区管辖范围既有农村，又有城镇小区，也是区人民政府所在地，地处城乡结合部，环境综合治理任务重，范围广。申报项目资金30万元，财政批复30万元</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1．项目主要内容。大力实施人居环境治理，开展</w:t>
      </w:r>
      <w:r>
        <w:rPr>
          <w:rFonts w:hint="eastAsia" w:ascii="仿宋_GB2312" w:hAnsi="宋体" w:eastAsia="仿宋_GB2312" w:cs="Times New Roman"/>
          <w:w w:val="99"/>
          <w:sz w:val="32"/>
          <w:szCs w:val="32"/>
          <w:lang w:val="en-US" w:eastAsia="zh-CN"/>
        </w:rPr>
        <w:t>排乱去杂</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val="en-US" w:eastAsia="zh-CN"/>
        </w:rPr>
        <w:t>规范路面、街面环境卫生，</w:t>
      </w:r>
      <w:r>
        <w:rPr>
          <w:rFonts w:hint="eastAsia" w:ascii="仿宋_GB2312" w:hAnsi="宋体" w:eastAsia="仿宋_GB2312" w:cs="Times New Roman"/>
          <w:w w:val="99"/>
          <w:sz w:val="32"/>
          <w:szCs w:val="32"/>
        </w:rPr>
        <w:t>整治好重点地段人居环境，推进全国文明城市创建</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2．项目应实现的具体绩效目标</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修建文化墙，拆除彩钢棚、排乱去杂，修建花台，硬化地面，维修路沿石。</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16" w:firstLineChars="200"/>
        <w:textAlignment w:val="auto"/>
        <w:rPr>
          <w:rFonts w:hint="eastAsia" w:ascii="仿宋_GB2312" w:hAnsi="宋体" w:eastAsia="仿宋_GB2312" w:cs="Times New Roman"/>
          <w:w w:val="99"/>
          <w:sz w:val="32"/>
          <w:szCs w:val="32"/>
        </w:rPr>
      </w:pPr>
      <w:r>
        <w:rPr>
          <w:rFonts w:hint="eastAsia" w:ascii="仿宋_GB2312" w:hAnsi="Times New Roman" w:eastAsia="仿宋_GB2312" w:cs="Times New Roman"/>
          <w:spacing w:val="-6"/>
          <w:sz w:val="32"/>
          <w:szCs w:val="32"/>
          <w:lang w:val="en-US" w:eastAsia="zh-CN"/>
        </w:rPr>
        <w:t>1、确定自评目的 2、收集信息 3、评估项目进度  4、评估项目质量</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b w:val="0"/>
          <w:i w:val="0"/>
          <w:caps w:val="0"/>
          <w:color w:val="000000"/>
          <w:spacing w:val="0"/>
          <w:sz w:val="32"/>
          <w:szCs w:val="32"/>
          <w:shd w:val="clear" w:color="auto" w:fill="auto"/>
          <w:lang w:val="en-US" w:eastAsia="zh-CN"/>
        </w:rPr>
        <w:t>清风路社区环境综合治理</w:t>
      </w:r>
      <w:r>
        <w:rPr>
          <w:rFonts w:hint="eastAsia" w:ascii="仿宋_GB2312" w:hAnsi="仿宋_GB2312" w:eastAsia="仿宋_GB2312" w:cs="仿宋_GB2312"/>
          <w:b w:val="0"/>
          <w:i w:val="0"/>
          <w:caps w:val="0"/>
          <w:color w:val="000000"/>
          <w:spacing w:val="0"/>
          <w:sz w:val="32"/>
          <w:szCs w:val="32"/>
          <w:shd w:val="clear" w:color="auto" w:fill="auto"/>
        </w:rPr>
        <w:t>项目</w:t>
      </w:r>
      <w:r>
        <w:rPr>
          <w:rFonts w:hint="eastAsia" w:ascii="仿宋_GB2312" w:hAnsi="仿宋_GB2312" w:eastAsia="仿宋_GB2312" w:cs="仿宋_GB2312"/>
          <w:b w:val="0"/>
          <w:i w:val="0"/>
          <w:caps w:val="0"/>
          <w:color w:val="000000"/>
          <w:spacing w:val="0"/>
          <w:sz w:val="32"/>
          <w:szCs w:val="32"/>
          <w:shd w:val="clear" w:color="auto" w:fill="auto"/>
          <w:lang w:val="en-US" w:eastAsia="zh-CN"/>
        </w:rPr>
        <w:t>30</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资金已</w:t>
      </w:r>
      <w:r>
        <w:rPr>
          <w:rFonts w:hint="eastAsia" w:ascii="仿宋_GB2312" w:hAnsi="仿宋_GB2312" w:eastAsia="仿宋_GB2312" w:cs="仿宋_GB2312"/>
          <w:sz w:val="32"/>
          <w:szCs w:val="32"/>
          <w:shd w:val="clear" w:color="auto" w:fill="auto"/>
          <w:lang w:val="en-US" w:eastAsia="zh-CN"/>
        </w:rPr>
        <w:t>到位30万元</w:t>
      </w:r>
      <w:r>
        <w:rPr>
          <w:rFonts w:hint="eastAsia" w:ascii="仿宋_GB2312" w:hAnsi="仿宋_GB2312" w:eastAsia="仿宋_GB2312" w:cs="仿宋_GB2312"/>
          <w:sz w:val="32"/>
          <w:szCs w:val="32"/>
          <w:shd w:val="clear" w:color="auto" w:fill="auto"/>
          <w:lang w:eastAsia="zh-CN"/>
        </w:rPr>
        <w:t>。</w:t>
      </w:r>
      <w:r>
        <w:rPr>
          <w:rFonts w:hint="eastAsia" w:ascii="仿宋_GB2312" w:hAnsi="Times New Roman" w:eastAsia="仿宋_GB2312" w:cs="Times New Roman"/>
          <w:spacing w:val="-6"/>
          <w:sz w:val="32"/>
          <w:szCs w:val="32"/>
        </w:rPr>
        <w:t>资金到位率</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、到位及时</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_GB2312" w:eastAsia="仿宋_GB2312" w:cs="仿宋_GB2312"/>
          <w:sz w:val="32"/>
          <w:szCs w:val="32"/>
          <w:shd w:val="clear" w:color="auto" w:fill="auto"/>
          <w:lang w:val="en-US" w:eastAsia="zh-CN"/>
        </w:rPr>
        <w:t>项目资金全部用于清风路社区居委会环境卫生整治，资金开支范围合理，按项目实施进度拨付资金，支付依据合规合法且与预算相符。</w:t>
      </w:r>
    </w:p>
    <w:p>
      <w:pPr>
        <w:autoSpaceDE w:val="0"/>
        <w:spacing w:line="540" w:lineRule="exact"/>
        <w:ind w:firstLine="618"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numPr>
          <w:ilvl w:val="0"/>
          <w:numId w:val="0"/>
        </w:numPr>
        <w:shd w:val="clear"/>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Times New Roman" w:eastAsia="仿宋_GB2312" w:cs="Times New Roman"/>
          <w:spacing w:val="-6"/>
          <w:sz w:val="32"/>
          <w:szCs w:val="32"/>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autoSpaceDE w:val="0"/>
        <w:spacing w:line="540" w:lineRule="exact"/>
        <w:ind w:firstLine="618"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结合项目组织实施管理办法，重点围绕以下内容进行分析评价，并对自评中发现的问题分析说明。</w:t>
      </w:r>
    </w:p>
    <w:p>
      <w:pPr>
        <w:keepNext w:val="0"/>
        <w:keepLines w:val="0"/>
        <w:pageBreakBefore w:val="0"/>
        <w:shd w:val="clear"/>
        <w:kinsoku/>
        <w:wordWrap/>
        <w:overflowPunct/>
        <w:topLinePunct w:val="0"/>
        <w:autoSpaceDE/>
        <w:autoSpaceDN/>
        <w:bidi w:val="0"/>
        <w:adjustRightInd w:val="0"/>
        <w:snapToGrid/>
        <w:spacing w:line="596" w:lineRule="exact"/>
        <w:ind w:left="0" w:leftChars="0" w:right="0" w:rightChars="0" w:firstLine="634"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r>
        <w:rPr>
          <w:rFonts w:hint="eastAsia" w:ascii="楷体_GB2312" w:hAnsi="宋体" w:eastAsia="楷体_GB2312" w:cs="Times New Roman"/>
          <w:b/>
          <w:w w:val="99"/>
          <w:sz w:val="32"/>
          <w:szCs w:val="32"/>
          <w:lang w:val="en-US" w:eastAsia="zh-CN"/>
        </w:rPr>
        <w:t>为加强项目管理，</w:t>
      </w:r>
      <w:r>
        <w:rPr>
          <w:rFonts w:hint="eastAsia" w:ascii="仿宋_GB2312" w:hAnsi="仿宋_GB2312" w:eastAsia="仿宋_GB2312" w:cs="仿宋_GB2312"/>
          <w:sz w:val="32"/>
          <w:szCs w:val="32"/>
          <w:shd w:val="clear" w:color="auto" w:fill="auto"/>
        </w:rPr>
        <w:t>我镇成立了以镇人民政府镇长任组长，分管领导任副组长,</w:t>
      </w:r>
      <w:r>
        <w:rPr>
          <w:rFonts w:hint="eastAsia" w:ascii="仿宋_GB2312" w:hAnsi="仿宋_GB2312" w:eastAsia="仿宋_GB2312" w:cs="仿宋_GB2312"/>
          <w:sz w:val="32"/>
          <w:szCs w:val="32"/>
          <w:shd w:val="clear" w:color="auto" w:fill="auto"/>
          <w:lang w:val="en-US" w:eastAsia="zh-CN"/>
        </w:rPr>
        <w:t>相关</w:t>
      </w:r>
      <w:r>
        <w:rPr>
          <w:rFonts w:hint="eastAsia" w:ascii="仿宋_GB2312" w:hAnsi="仿宋_GB2312" w:eastAsia="仿宋_GB2312" w:cs="仿宋_GB2312"/>
          <w:sz w:val="32"/>
          <w:szCs w:val="32"/>
          <w:shd w:val="clear" w:color="auto" w:fill="auto"/>
        </w:rPr>
        <w:t>站所负责人为成员的工作领导小组，</w:t>
      </w:r>
      <w:r>
        <w:rPr>
          <w:rFonts w:hint="eastAsia" w:ascii="仿宋_GB2312" w:hAnsi="仿宋_GB2312" w:eastAsia="仿宋_GB2312" w:cs="仿宋_GB2312"/>
          <w:sz w:val="32"/>
          <w:szCs w:val="32"/>
          <w:shd w:val="clear" w:color="auto" w:fill="auto"/>
          <w:lang w:eastAsia="zh-CN"/>
        </w:rPr>
        <w:t>自始至终</w:t>
      </w:r>
      <w:r>
        <w:rPr>
          <w:rFonts w:hint="eastAsia" w:ascii="仿宋_GB2312" w:hAnsi="仿宋_GB2312" w:eastAsia="仿宋_GB2312" w:cs="仿宋_GB2312"/>
          <w:sz w:val="32"/>
          <w:szCs w:val="32"/>
          <w:shd w:val="clear" w:color="auto" w:fill="auto"/>
        </w:rPr>
        <w:t>按照各级的要求，</w:t>
      </w:r>
      <w:r>
        <w:rPr>
          <w:rFonts w:hint="eastAsia" w:ascii="仿宋_GB2312" w:hAnsi="仿宋_GB2312" w:eastAsia="仿宋_GB2312" w:cs="仿宋_GB2312"/>
          <w:sz w:val="32"/>
          <w:szCs w:val="32"/>
          <w:shd w:val="clear" w:color="auto" w:fill="auto"/>
          <w:lang w:eastAsia="zh-CN"/>
        </w:rPr>
        <w:t>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监管到位</w:t>
      </w:r>
      <w:r>
        <w:rPr>
          <w:rFonts w:hint="eastAsia" w:ascii="仿宋_GB2312" w:hAnsi="仿宋_GB2312" w:eastAsia="仿宋_GB2312" w:cs="仿宋_GB2312"/>
          <w:sz w:val="32"/>
          <w:szCs w:val="32"/>
          <w:shd w:val="clear" w:color="auto" w:fill="auto"/>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b w:val="0"/>
          <w:bCs/>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楷体_GB2312" w:hAnsi="宋体" w:eastAsia="楷体_GB2312" w:cs="Times New Roman"/>
          <w:b w:val="0"/>
          <w:bCs/>
          <w:w w:val="99"/>
          <w:sz w:val="32"/>
          <w:szCs w:val="32"/>
          <w:lang w:val="en-US" w:eastAsia="zh-CN"/>
        </w:rPr>
        <w:t>项目由清风村委会具体组织实施，镇人民政府、村委会协同配合，强力推进，工作开展迅速，在规定时限内全面完工</w:t>
      </w:r>
      <w:r>
        <w:rPr>
          <w:rFonts w:hint="eastAsia" w:ascii="仿宋_GB2312" w:hAnsi="宋体" w:eastAsia="仿宋_GB2312" w:cs="Times New Roman"/>
          <w:b w:val="0"/>
          <w:bCs/>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楷体_GB2312" w:hAnsi="宋体" w:eastAsia="楷体_GB2312" w:cs="Times New Roman"/>
          <w:b w:val="0"/>
          <w:bCs/>
          <w:w w:val="99"/>
          <w:sz w:val="32"/>
          <w:szCs w:val="32"/>
          <w:lang w:val="en-US" w:eastAsia="zh-CN"/>
        </w:rPr>
        <w:t>由镇分管领导及驻社区领导对项目全面监管，整治规划科学合理，环境整治规划范围内不留死角，整治后达到规范有序，赏心悦目，配合全区文明城市创建工作，清风路社区环境面貌得到较大改观</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（一）项目完成情况。</w:t>
      </w:r>
      <w:r>
        <w:rPr>
          <w:rFonts w:hint="eastAsia" w:ascii="楷体_GB2312" w:hAnsi="宋体" w:eastAsia="楷体_GB2312" w:cs="Times New Roman"/>
          <w:b w:val="0"/>
          <w:bCs/>
          <w:w w:val="99"/>
          <w:sz w:val="32"/>
          <w:szCs w:val="32"/>
          <w:lang w:val="en-US" w:eastAsia="zh-CN"/>
        </w:rPr>
        <w:t>全面排乱去杂，开挖土石方1350立方，花台回填，清理排水沟并安装排污管道93米，建文化墙一处46米改造旱厕两处，拆除彩钢棚一处，整治排洪沟一处，硬化路面，修补路沿石53米，建工作台37.5米，绿化花台90平方。</w:t>
      </w:r>
      <w:r>
        <w:rPr>
          <w:rFonts w:hint="eastAsia" w:ascii="仿宋_GB2312" w:hAnsi="宋体" w:eastAsia="仿宋_GB2312" w:cs="Times New Roman"/>
          <w:b w:val="0"/>
          <w:bCs/>
          <w:w w:val="99"/>
          <w:sz w:val="32"/>
          <w:szCs w:val="32"/>
          <w:lang w:val="en-US" w:eastAsia="zh-CN"/>
        </w:rPr>
        <w:t>共花费资金42.9万元，其中预算内环境治</w:t>
      </w:r>
      <w:r>
        <w:rPr>
          <w:rFonts w:hint="eastAsia" w:ascii="仿宋_GB2312" w:hAnsi="宋体" w:eastAsia="仿宋_GB2312" w:cs="Times New Roman"/>
          <w:w w:val="99"/>
          <w:sz w:val="32"/>
          <w:szCs w:val="32"/>
          <w:lang w:val="en-US" w:eastAsia="zh-CN"/>
        </w:rPr>
        <w:t>理项目资金30万元，其余13万元由社区自筹解决</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val="en-US" w:eastAsia="zh-CN"/>
        </w:rPr>
        <w:t>无</w:t>
      </w:r>
      <w:r>
        <w:rPr>
          <w:rFonts w:hint="eastAsia" w:ascii="仿宋_GB2312" w:hAnsi="宋体" w:eastAsia="仿宋_GB2312" w:cs="Times New Roman"/>
          <w:w w:val="99"/>
          <w:sz w:val="32"/>
          <w:szCs w:val="32"/>
        </w:rPr>
        <w:t>资金结余</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val="0"/>
          <w:bCs/>
          <w:w w:val="99"/>
          <w:sz w:val="32"/>
          <w:szCs w:val="32"/>
          <w:lang w:val="en-US" w:eastAsia="zh-CN"/>
        </w:rPr>
      </w:pPr>
      <w:r>
        <w:rPr>
          <w:rFonts w:hint="eastAsia" w:ascii="楷体_GB2312" w:hAnsi="宋体" w:eastAsia="楷体_GB2312" w:cs="Times New Roman"/>
          <w:b/>
          <w:w w:val="99"/>
          <w:sz w:val="32"/>
          <w:szCs w:val="32"/>
        </w:rPr>
        <w:t>（二）项目效益情况。</w:t>
      </w:r>
      <w:r>
        <w:rPr>
          <w:rFonts w:hint="eastAsia" w:ascii="楷体_GB2312" w:hAnsi="宋体" w:eastAsia="楷体_GB2312" w:cs="Times New Roman"/>
          <w:b w:val="0"/>
          <w:bCs/>
          <w:w w:val="99"/>
          <w:sz w:val="32"/>
          <w:szCs w:val="32"/>
          <w:lang w:val="en-US" w:eastAsia="zh-CN"/>
        </w:rPr>
        <w:t>通过项目实施，清风路社区环境面貌焕然一新，社区群众休闲有了好去处、社区所在地党政机关企事业单位办公环境有较大改观，群众满意度高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val="en-US" w:eastAsia="zh-CN"/>
        </w:rPr>
        <w:t>综合各项指标，清风路社区环境整治项目评价结果为优。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val="en-US" w:eastAsia="zh-CN"/>
        </w:rPr>
        <w:t xml:space="preserve">无 </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val="en-US" w:eastAsia="zh-CN"/>
        </w:rPr>
        <w:t>无</w:t>
      </w:r>
    </w:p>
    <w:p>
      <w:pPr>
        <w:keepNext w:val="0"/>
        <w:keepLines w:val="0"/>
        <w:pageBreakBefore w:val="0"/>
        <w:kinsoku/>
        <w:wordWrap/>
        <w:overflowPunct/>
        <w:topLinePunct w:val="0"/>
        <w:autoSpaceDN/>
        <w:bidi w:val="0"/>
        <w:spacing w:line="560" w:lineRule="exact"/>
        <w:ind w:firstLine="2528" w:firstLineChars="800"/>
        <w:textAlignment w:val="auto"/>
        <w:rPr>
          <w:rFonts w:hint="eastAsia" w:ascii="Arial" w:hAnsi="Arial" w:eastAsia="仿宋_GB2312" w:cs="Arial"/>
          <w:w w:val="99"/>
          <w:sz w:val="32"/>
          <w:szCs w:val="32"/>
          <w:lang w:val="en-US" w:eastAsia="zh-CN"/>
        </w:rPr>
      </w:pPr>
    </w:p>
    <w:p>
      <w:pPr>
        <w:rPr>
          <w:rFonts w:hint="eastAsia"/>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jc w:val="center"/>
        <w:textAlignment w:val="auto"/>
        <w:rPr>
          <w:rFonts w:hint="eastAsia" w:ascii="仿宋_GB2312" w:hAnsi="宋体" w:eastAsia="仿宋_GB2312" w:cs="Times New Roman"/>
          <w:w w:val="99"/>
          <w:sz w:val="32"/>
          <w:szCs w:val="32"/>
          <w:lang w:val="en-US" w:eastAsia="zh-CN"/>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宋体" w:eastAsia="仿宋_GB2312" w:cs="Times New Roman"/>
          <w:w w:val="99"/>
          <w:sz w:val="32"/>
          <w:szCs w:val="32"/>
          <w:lang w:val="en-US" w:eastAsia="zh-CN"/>
        </w:rPr>
      </w:pPr>
    </w:p>
    <w:p>
      <w:pPr>
        <w:keepNext w:val="0"/>
        <w:keepLines w:val="0"/>
        <w:pageBreakBefore w:val="0"/>
        <w:kinsoku/>
        <w:wordWrap/>
        <w:overflowPunct/>
        <w:topLinePunct w:val="0"/>
        <w:autoSpaceDN/>
        <w:bidi w:val="0"/>
        <w:spacing w:line="560" w:lineRule="exact"/>
        <w:ind w:firstLine="414" w:firstLineChars="200"/>
        <w:jc w:val="center"/>
        <w:textAlignment w:val="auto"/>
        <w:rPr>
          <w:rFonts w:hint="eastAsia" w:ascii="Times New Roman" w:hAnsi="Times New Roman" w:eastAsia="宋体" w:cs="Times New Roman"/>
          <w:w w:val="99"/>
          <w:szCs w:val="21"/>
        </w:rPr>
      </w:pPr>
    </w:p>
    <w:p>
      <w:pPr>
        <w:keepNext w:val="0"/>
        <w:keepLines w:val="0"/>
        <w:pageBreakBefore w:val="0"/>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keepNext w:val="0"/>
        <w:keepLines w:val="0"/>
        <w:pageBreakBefore w:val="0"/>
        <w:numPr>
          <w:ilvl w:val="0"/>
          <w:numId w:val="0"/>
        </w:numPr>
        <w:kinsoku/>
        <w:wordWrap/>
        <w:overflowPunct/>
        <w:topLinePunct w:val="0"/>
        <w:autoSpaceDE/>
        <w:autoSpaceDN/>
        <w:bidi w:val="0"/>
        <w:snapToGrid/>
        <w:spacing w:line="576" w:lineRule="exact"/>
        <w:ind w:left="0" w:leftChars="0" w:right="0" w:righ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numPr>
          <w:ilvl w:val="0"/>
          <w:numId w:val="0"/>
        </w:numPr>
        <w:shd w:val="clear"/>
        <w:kinsoku/>
        <w:wordWrap/>
        <w:overflowPunct/>
        <w:topLinePunct w:val="0"/>
        <w:autoSpaceDE/>
        <w:autoSpaceDN/>
        <w:bidi w:val="0"/>
        <w:snapToGrid/>
        <w:spacing w:line="576" w:lineRule="exact"/>
        <w:ind w:right="0" w:rightChars="0"/>
        <w:jc w:val="both"/>
        <w:textAlignment w:val="auto"/>
        <w:outlineLvl w:val="9"/>
        <w:rPr>
          <w:rFonts w:hint="eastAsia" w:ascii="仿宋_GB2312" w:hAnsi="仿宋_GB2312" w:eastAsia="仿宋_GB2312" w:cs="仿宋_GB2312"/>
          <w:sz w:val="32"/>
          <w:szCs w:val="32"/>
          <w:shd w:val="clear" w:color="auto" w:fill="auto"/>
          <w:lang w:val="en-US" w:eastAsia="zh-CN"/>
        </w:rPr>
      </w:pPr>
    </w:p>
    <w:p>
      <w:pPr>
        <w:rPr>
          <w:rFonts w:hint="eastAsia"/>
        </w:rPr>
      </w:pPr>
    </w:p>
    <w:p>
      <w:pPr>
        <w:autoSpaceDE w:val="0"/>
        <w:spacing w:line="576" w:lineRule="exact"/>
        <w:rPr>
          <w:rFonts w:hint="default" w:ascii="宋体" w:hAnsi="宋体" w:eastAsia="黑体" w:cs="Times New Roman"/>
          <w:sz w:val="30"/>
          <w:szCs w:val="30"/>
          <w:lang w:val="en-US"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11</w:t>
      </w:r>
    </w:p>
    <w:p>
      <w:pPr>
        <w:autoSpaceDE w:val="0"/>
        <w:spacing w:line="560" w:lineRule="exact"/>
        <w:jc w:val="center"/>
        <w:rPr>
          <w:rFonts w:hint="eastAsia" w:asciiTheme="majorEastAsia" w:hAnsiTheme="majorEastAsia" w:eastAsiaTheme="majorEastAsia" w:cstheme="majorEastAsia"/>
          <w:b w:val="0"/>
          <w:bCs w:val="0"/>
          <w:color w:val="000000"/>
          <w:kern w:val="0"/>
          <w:sz w:val="44"/>
          <w:szCs w:val="44"/>
        </w:rPr>
      </w:pPr>
      <w:r>
        <w:rPr>
          <w:rFonts w:hint="eastAsia" w:asciiTheme="majorEastAsia" w:hAnsiTheme="majorEastAsia" w:eastAsiaTheme="majorEastAsia" w:cstheme="majorEastAsia"/>
          <w:b w:val="0"/>
          <w:bCs w:val="0"/>
          <w:color w:val="000000"/>
          <w:kern w:val="0"/>
          <w:sz w:val="44"/>
          <w:szCs w:val="44"/>
          <w:lang w:val="en-US" w:eastAsia="zh-CN"/>
        </w:rPr>
        <w:t>三滩渡口船舶采购</w:t>
      </w:r>
      <w:r>
        <w:rPr>
          <w:rFonts w:hint="eastAsia" w:asciiTheme="majorEastAsia" w:hAnsiTheme="majorEastAsia" w:eastAsiaTheme="majorEastAsia" w:cstheme="majorEastAsia"/>
          <w:b w:val="0"/>
          <w:bCs w:val="0"/>
          <w:color w:val="000000"/>
          <w:kern w:val="0"/>
          <w:sz w:val="44"/>
          <w:szCs w:val="44"/>
        </w:rPr>
        <w:t>项目</w:t>
      </w:r>
    </w:p>
    <w:p>
      <w:pPr>
        <w:autoSpaceDE w:val="0"/>
        <w:spacing w:line="560" w:lineRule="exact"/>
        <w:jc w:val="center"/>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b w:val="0"/>
          <w:bCs w:val="0"/>
          <w:color w:val="000000"/>
          <w:kern w:val="0"/>
          <w:sz w:val="44"/>
          <w:szCs w:val="44"/>
        </w:rPr>
        <w:t>支出绩效</w:t>
      </w:r>
      <w:r>
        <w:rPr>
          <w:rFonts w:hint="eastAsia" w:asciiTheme="majorEastAsia" w:hAnsiTheme="majorEastAsia" w:eastAsiaTheme="majorEastAsia" w:cstheme="majorEastAsia"/>
          <w:b w:val="0"/>
          <w:bCs w:val="0"/>
          <w:color w:val="000000"/>
          <w:kern w:val="0"/>
          <w:sz w:val="44"/>
          <w:szCs w:val="44"/>
          <w:lang w:eastAsia="zh-CN"/>
        </w:rPr>
        <w:t>自评</w:t>
      </w:r>
      <w:r>
        <w:rPr>
          <w:rFonts w:hint="eastAsia" w:asciiTheme="majorEastAsia" w:hAnsiTheme="majorEastAsia" w:eastAsiaTheme="majorEastAsia" w:cstheme="majorEastAsia"/>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bCs/>
          <w:w w:val="99"/>
          <w:sz w:val="32"/>
          <w:szCs w:val="32"/>
        </w:rPr>
      </w:pPr>
      <w:r>
        <w:rPr>
          <w:rFonts w:hint="eastAsia" w:ascii="仿宋_GB2312" w:hAnsi="仿宋_GB2312" w:eastAsia="仿宋_GB2312" w:cs="仿宋_GB2312"/>
          <w:b/>
          <w:bCs/>
          <w:w w:val="99"/>
          <w:sz w:val="32"/>
          <w:szCs w:val="32"/>
        </w:rPr>
        <w:t>一、项目概况</w:t>
      </w:r>
    </w:p>
    <w:p>
      <w:pPr>
        <w:autoSpaceDE w:val="0"/>
        <w:spacing w:line="540" w:lineRule="exact"/>
        <w:ind w:firstLine="618" w:firstLineChars="200"/>
        <w:rPr>
          <w:rFonts w:hint="eastAsia" w:ascii="仿宋_GB2312" w:hAnsi="仿宋_GB2312" w:eastAsia="仿宋_GB2312" w:cs="仿宋_GB2312"/>
          <w:b/>
          <w:bCs w:val="0"/>
          <w:spacing w:val="-6"/>
          <w:sz w:val="32"/>
          <w:szCs w:val="32"/>
        </w:rPr>
      </w:pPr>
      <w:r>
        <w:rPr>
          <w:rFonts w:hint="eastAsia" w:ascii="仿宋_GB2312" w:hAnsi="仿宋_GB2312" w:eastAsia="仿宋_GB2312" w:cs="仿宋_GB2312"/>
          <w:b/>
          <w:bCs w:val="0"/>
          <w:spacing w:val="-6"/>
          <w:sz w:val="32"/>
          <w:szCs w:val="32"/>
        </w:rPr>
        <w:t>（一）项目资金申报及批复情况。</w:t>
      </w:r>
    </w:p>
    <w:p>
      <w:pPr>
        <w:autoSpaceDE w:val="0"/>
        <w:spacing w:line="540" w:lineRule="exact"/>
        <w:ind w:firstLine="616" w:firstLineChars="200"/>
        <w:rPr>
          <w:rFonts w:hint="eastAsia" w:ascii="仿宋" w:hAnsi="仿宋" w:eastAsia="仿宋" w:cs="仿宋"/>
          <w:b w:val="0"/>
          <w:bCs/>
          <w:spacing w:val="-6"/>
          <w:sz w:val="32"/>
          <w:szCs w:val="32"/>
          <w:lang w:val="en-US" w:eastAsia="zh-CN"/>
        </w:rPr>
      </w:pPr>
      <w:r>
        <w:rPr>
          <w:rFonts w:hint="eastAsia" w:ascii="仿宋" w:hAnsi="仿宋" w:eastAsia="仿宋" w:cs="仿宋"/>
          <w:b w:val="0"/>
          <w:bCs/>
          <w:spacing w:val="-6"/>
          <w:sz w:val="32"/>
          <w:szCs w:val="32"/>
          <w:lang w:val="en-US" w:eastAsia="zh-CN"/>
        </w:rPr>
        <w:t>三滩渡口原有船舶已达到报废年限 ，存在极大安全隐患。为解决</w:t>
      </w:r>
      <w:r>
        <w:rPr>
          <w:rFonts w:hint="eastAsia" w:ascii="仿宋" w:hAnsi="仿宋" w:eastAsia="仿宋" w:cs="仿宋"/>
          <w:b w:val="0"/>
          <w:bCs/>
          <w:spacing w:val="-6"/>
          <w:sz w:val="32"/>
          <w:szCs w:val="32"/>
        </w:rPr>
        <w:t>三滩一组、烟灯三组村民出行需求</w:t>
      </w:r>
      <w:r>
        <w:rPr>
          <w:rFonts w:hint="eastAsia" w:ascii="仿宋" w:hAnsi="仿宋" w:eastAsia="仿宋" w:cs="仿宋"/>
          <w:b w:val="0"/>
          <w:bCs/>
          <w:spacing w:val="-6"/>
          <w:sz w:val="32"/>
          <w:szCs w:val="32"/>
          <w:lang w:val="en-US" w:eastAsia="zh-CN"/>
        </w:rPr>
        <w:t>及农业生产发展需要</w:t>
      </w:r>
      <w:r>
        <w:rPr>
          <w:rFonts w:hint="eastAsia" w:ascii="仿宋" w:hAnsi="仿宋" w:eastAsia="仿宋" w:cs="仿宋"/>
          <w:b w:val="0"/>
          <w:bCs/>
          <w:spacing w:val="-6"/>
          <w:sz w:val="32"/>
          <w:szCs w:val="32"/>
          <w:lang w:eastAsia="zh-CN"/>
        </w:rPr>
        <w:t>，</w:t>
      </w:r>
      <w:r>
        <w:rPr>
          <w:rFonts w:hint="eastAsia" w:ascii="仿宋" w:hAnsi="仿宋" w:eastAsia="仿宋" w:cs="仿宋"/>
          <w:b w:val="0"/>
          <w:bCs/>
          <w:spacing w:val="-6"/>
          <w:sz w:val="32"/>
          <w:szCs w:val="32"/>
          <w:lang w:val="en-US" w:eastAsia="zh-CN"/>
        </w:rPr>
        <w:t>镇村两级积极向上级争取项目资金，根据项目实际需求，申报船舶采购</w:t>
      </w:r>
      <w:r>
        <w:rPr>
          <w:rFonts w:hint="eastAsia" w:ascii="仿宋" w:hAnsi="仿宋" w:eastAsia="仿宋" w:cs="仿宋"/>
          <w:b w:val="0"/>
          <w:bCs/>
          <w:spacing w:val="-6"/>
          <w:sz w:val="32"/>
          <w:szCs w:val="32"/>
        </w:rPr>
        <w:t>项目</w:t>
      </w:r>
      <w:r>
        <w:rPr>
          <w:rFonts w:hint="eastAsia" w:ascii="仿宋" w:hAnsi="仿宋" w:eastAsia="仿宋" w:cs="仿宋"/>
          <w:b w:val="0"/>
          <w:bCs/>
          <w:spacing w:val="-6"/>
          <w:sz w:val="32"/>
          <w:szCs w:val="32"/>
          <w:lang w:val="en-US" w:eastAsia="zh-CN"/>
        </w:rPr>
        <w:t>财政</w:t>
      </w:r>
      <w:r>
        <w:rPr>
          <w:rFonts w:hint="eastAsia" w:ascii="仿宋" w:hAnsi="仿宋" w:eastAsia="仿宋" w:cs="仿宋"/>
          <w:b w:val="0"/>
          <w:bCs/>
          <w:spacing w:val="-6"/>
          <w:sz w:val="32"/>
          <w:szCs w:val="32"/>
        </w:rPr>
        <w:t>资金</w:t>
      </w:r>
      <w:r>
        <w:rPr>
          <w:rFonts w:hint="eastAsia" w:ascii="仿宋" w:hAnsi="仿宋" w:eastAsia="仿宋" w:cs="仿宋"/>
          <w:b w:val="0"/>
          <w:bCs/>
          <w:spacing w:val="-6"/>
          <w:sz w:val="32"/>
          <w:szCs w:val="32"/>
          <w:lang w:val="en-US" w:eastAsia="zh-CN"/>
        </w:rPr>
        <w:t>108.8万元</w:t>
      </w:r>
      <w:r>
        <w:rPr>
          <w:rFonts w:hint="eastAsia" w:ascii="仿宋" w:hAnsi="仿宋" w:eastAsia="仿宋" w:cs="仿宋"/>
          <w:b w:val="0"/>
          <w:bCs/>
          <w:spacing w:val="-6"/>
          <w:sz w:val="32"/>
          <w:szCs w:val="32"/>
        </w:rPr>
        <w:t>、批复</w:t>
      </w:r>
      <w:r>
        <w:rPr>
          <w:rFonts w:hint="eastAsia" w:ascii="仿宋" w:hAnsi="仿宋" w:eastAsia="仿宋" w:cs="仿宋"/>
          <w:b w:val="0"/>
          <w:bCs/>
          <w:spacing w:val="-6"/>
          <w:sz w:val="32"/>
          <w:szCs w:val="32"/>
          <w:lang w:val="en-US" w:eastAsia="zh-CN"/>
        </w:rPr>
        <w:t>108.8万元。</w:t>
      </w:r>
    </w:p>
    <w:p>
      <w:pPr>
        <w:autoSpaceDE w:val="0"/>
        <w:spacing w:line="540" w:lineRule="exact"/>
        <w:ind w:firstLine="616" w:firstLineChars="200"/>
        <w:rPr>
          <w:rFonts w:hint="eastAsia" w:ascii="仿宋" w:hAnsi="仿宋" w:eastAsia="仿宋" w:cs="仿宋"/>
          <w:w w:val="99"/>
          <w:sz w:val="32"/>
          <w:szCs w:val="32"/>
        </w:rPr>
      </w:pPr>
      <w:r>
        <w:rPr>
          <w:rFonts w:hint="eastAsia" w:ascii="仿宋" w:hAnsi="仿宋" w:eastAsia="仿宋" w:cs="仿宋"/>
          <w:b w:val="0"/>
          <w:bCs/>
          <w:spacing w:val="-6"/>
          <w:sz w:val="32"/>
          <w:szCs w:val="32"/>
          <w:lang w:val="en-US" w:eastAsia="zh-CN"/>
        </w:rPr>
        <w:t>因三滩渡口属农村交通管理范畴，交通补助项目资金40万元，因此作</w:t>
      </w:r>
      <w:r>
        <w:rPr>
          <w:rFonts w:hint="eastAsia" w:ascii="仿宋" w:hAnsi="仿宋" w:eastAsia="仿宋" w:cs="仿宋"/>
          <w:spacing w:val="-6"/>
          <w:sz w:val="32"/>
          <w:szCs w:val="32"/>
        </w:rPr>
        <w:t>预算调整，</w:t>
      </w:r>
      <w:r>
        <w:rPr>
          <w:rFonts w:hint="eastAsia" w:ascii="仿宋" w:hAnsi="仿宋" w:eastAsia="仿宋" w:cs="仿宋"/>
          <w:spacing w:val="-6"/>
          <w:sz w:val="32"/>
          <w:szCs w:val="32"/>
          <w:lang w:val="en-US" w:eastAsia="zh-CN"/>
        </w:rPr>
        <w:t>调减财政预算资金40万元，符合</w:t>
      </w:r>
      <w:r>
        <w:rPr>
          <w:rFonts w:hint="eastAsia" w:ascii="仿宋" w:hAnsi="仿宋" w:eastAsia="仿宋" w:cs="仿宋"/>
          <w:spacing w:val="-6"/>
          <w:sz w:val="32"/>
          <w:szCs w:val="32"/>
        </w:rPr>
        <w:t>预算调整程序</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符合资金管理办法等相关规定。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w w:val="99"/>
          <w:sz w:val="32"/>
          <w:szCs w:val="32"/>
        </w:rPr>
      </w:pPr>
      <w:r>
        <w:rPr>
          <w:rFonts w:hint="eastAsia" w:ascii="仿宋_GB2312" w:hAnsi="仿宋_GB2312" w:eastAsia="仿宋_GB2312" w:cs="仿宋_GB2312"/>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w w:val="99"/>
          <w:sz w:val="32"/>
          <w:szCs w:val="32"/>
          <w:lang w:eastAsia="zh-CN"/>
        </w:rPr>
      </w:pPr>
      <w:r>
        <w:rPr>
          <w:rFonts w:hint="eastAsia" w:ascii="仿宋_GB2312" w:hAnsi="仿宋_GB2312" w:eastAsia="仿宋_GB2312" w:cs="仿宋_GB2312"/>
          <w:w w:val="99"/>
          <w:sz w:val="32"/>
          <w:szCs w:val="32"/>
        </w:rPr>
        <w:t>1．项目主要内容。采购非机动船一艘</w:t>
      </w:r>
      <w:r>
        <w:rPr>
          <w:rFonts w:hint="eastAsia" w:ascii="仿宋_GB2312" w:hAnsi="仿宋_GB2312" w:eastAsia="仿宋_GB2312" w:cs="仿宋_GB2312"/>
          <w:w w:val="99"/>
          <w:sz w:val="32"/>
          <w:szCs w:val="32"/>
          <w:lang w:eastAsia="zh-CN"/>
        </w:rPr>
        <w:t>，</w:t>
      </w:r>
      <w:r>
        <w:rPr>
          <w:rFonts w:hint="eastAsia" w:ascii="仿宋_GB2312" w:hAnsi="仿宋_GB2312" w:eastAsia="仿宋_GB2312" w:cs="仿宋_GB2312"/>
          <w:w w:val="99"/>
          <w:sz w:val="32"/>
          <w:szCs w:val="32"/>
        </w:rPr>
        <w:t>技术规范符合中华人民共和国海事局（2016）《内河小型船舶检验技术规则》、CCS（2016）《钢质内河船舶建造规范》等要求</w:t>
      </w:r>
      <w:r>
        <w:rPr>
          <w:rFonts w:hint="eastAsia" w:ascii="仿宋_GB2312" w:hAnsi="仿宋_GB2312" w:eastAsia="仿宋_GB2312" w:cs="仿宋_GB2312"/>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w w:val="99"/>
          <w:sz w:val="32"/>
          <w:szCs w:val="32"/>
        </w:rPr>
        <w:t>2．项目应实现的具体绩效目标</w:t>
      </w:r>
      <w:r>
        <w:rPr>
          <w:rFonts w:hint="eastAsia" w:ascii="仿宋_GB2312" w:hAnsi="仿宋_GB2312" w:eastAsia="仿宋_GB2312" w:cs="仿宋_GB2312"/>
          <w:w w:val="99"/>
          <w:sz w:val="32"/>
          <w:szCs w:val="32"/>
          <w:lang w:val="en-US" w:eastAsia="zh-CN"/>
        </w:rPr>
        <w:t xml:space="preserve">  </w:t>
      </w:r>
      <w:r>
        <w:rPr>
          <w:rFonts w:hint="eastAsia" w:ascii="仿宋_GB2312" w:hAnsi="仿宋_GB2312" w:eastAsia="仿宋_GB2312" w:cs="仿宋_GB2312"/>
          <w:w w:val="99"/>
          <w:sz w:val="32"/>
          <w:szCs w:val="32"/>
        </w:rPr>
        <w:t>满足三滩</w:t>
      </w:r>
      <w:r>
        <w:rPr>
          <w:rFonts w:hint="eastAsia" w:ascii="仿宋_GB2312" w:hAnsi="仿宋_GB2312" w:eastAsia="仿宋_GB2312" w:cs="仿宋_GB2312"/>
          <w:w w:val="99"/>
          <w:sz w:val="32"/>
          <w:szCs w:val="32"/>
          <w:lang w:val="en-US" w:eastAsia="zh-CN"/>
        </w:rPr>
        <w:t>一组</w:t>
      </w:r>
      <w:r>
        <w:rPr>
          <w:rFonts w:hint="eastAsia" w:ascii="仿宋_GB2312" w:hAnsi="仿宋_GB2312" w:eastAsia="仿宋_GB2312" w:cs="仿宋_GB2312"/>
          <w:w w:val="99"/>
          <w:sz w:val="32"/>
          <w:szCs w:val="32"/>
        </w:rPr>
        <w:t>、烟灯</w:t>
      </w:r>
      <w:r>
        <w:rPr>
          <w:rFonts w:hint="eastAsia" w:ascii="仿宋_GB2312" w:hAnsi="仿宋_GB2312" w:eastAsia="仿宋_GB2312" w:cs="仿宋_GB2312"/>
          <w:w w:val="99"/>
          <w:sz w:val="32"/>
          <w:szCs w:val="32"/>
          <w:lang w:val="en-US" w:eastAsia="zh-CN"/>
        </w:rPr>
        <w:t>三组</w:t>
      </w:r>
      <w:r>
        <w:rPr>
          <w:rFonts w:hint="eastAsia" w:ascii="仿宋_GB2312" w:hAnsi="仿宋_GB2312" w:eastAsia="仿宋_GB2312" w:cs="仿宋_GB2312"/>
          <w:w w:val="99"/>
          <w:sz w:val="32"/>
          <w:szCs w:val="32"/>
        </w:rPr>
        <w:t>村民出行需求（单次载重车一辆计5吨、载客15人）</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w w:val="99"/>
          <w:sz w:val="32"/>
          <w:szCs w:val="32"/>
        </w:rPr>
        <w:t>3．申报内容与实际相符，申报目标合理可行。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w w:val="99"/>
          <w:sz w:val="32"/>
          <w:szCs w:val="32"/>
        </w:rPr>
      </w:pPr>
      <w:r>
        <w:rPr>
          <w:rFonts w:hint="eastAsia" w:ascii="仿宋_GB2312" w:hAnsi="仿宋_GB2312" w:eastAsia="仿宋_GB2312" w:cs="仿宋_GB2312"/>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w w:val="99"/>
          <w:sz w:val="32"/>
          <w:szCs w:val="32"/>
          <w:lang w:val="en-US" w:eastAsia="zh-CN"/>
        </w:rPr>
      </w:pPr>
      <w:r>
        <w:rPr>
          <w:rFonts w:hint="eastAsia" w:ascii="仿宋_GB2312" w:hAnsi="仿宋_GB2312" w:eastAsia="仿宋_GB2312" w:cs="仿宋_GB2312"/>
          <w:w w:val="99"/>
          <w:sz w:val="32"/>
          <w:szCs w:val="32"/>
          <w:lang w:val="en-US" w:eastAsia="zh-CN"/>
        </w:rPr>
        <w:t>1.确定自评目的，检验项目是否达到预期目标。2.收集整理资料，技术指标是否达到国家相关标准。3、群众满意度调查及社会效益评估。</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bCs/>
          <w:w w:val="99"/>
          <w:sz w:val="32"/>
          <w:szCs w:val="32"/>
        </w:rPr>
      </w:pPr>
      <w:r>
        <w:rPr>
          <w:rFonts w:hint="eastAsia" w:ascii="仿宋_GB2312" w:hAnsi="仿宋_GB2312" w:eastAsia="仿宋_GB2312" w:cs="仿宋_GB2312"/>
          <w:b/>
          <w:bCs/>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b/>
          <w:bCs w:val="0"/>
          <w:spacing w:val="-6"/>
          <w:sz w:val="32"/>
          <w:szCs w:val="32"/>
        </w:rPr>
        <w:t>（一）资金计划、到位及使用情况</w:t>
      </w:r>
    </w:p>
    <w:p>
      <w:pPr>
        <w:autoSpaceDE w:val="0"/>
        <w:spacing w:line="54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1.资金计划及到位。截止</w:t>
      </w:r>
      <w:r>
        <w:rPr>
          <w:rFonts w:hint="eastAsia" w:ascii="仿宋_GB2312" w:hAnsi="仿宋_GB2312" w:eastAsia="仿宋_GB2312" w:cs="仿宋_GB2312"/>
          <w:spacing w:val="-6"/>
          <w:sz w:val="32"/>
          <w:szCs w:val="32"/>
          <w:lang w:val="en-US" w:eastAsia="zh-CN"/>
        </w:rPr>
        <w:t>2022年末，财政项目资金到位68.8万元，交通补助资金到位40万元，满足项目资金需求。</w:t>
      </w:r>
      <w:r>
        <w:rPr>
          <w:rFonts w:hint="eastAsia" w:ascii="仿宋_GB2312" w:hAnsi="仿宋_GB2312" w:eastAsia="仿宋_GB2312" w:cs="仿宋_GB2312"/>
          <w:spacing w:val="-6"/>
          <w:sz w:val="32"/>
          <w:szCs w:val="32"/>
        </w:rPr>
        <w:t>资金到位率</w:t>
      </w:r>
      <w:r>
        <w:rPr>
          <w:rFonts w:hint="eastAsia" w:ascii="仿宋_GB2312" w:hAnsi="仿宋_GB2312" w:eastAsia="仿宋_GB2312" w:cs="仿宋_GB2312"/>
          <w:spacing w:val="-6"/>
          <w:sz w:val="32"/>
          <w:szCs w:val="32"/>
          <w:lang w:val="en-US" w:eastAsia="zh-CN"/>
        </w:rPr>
        <w:t>100%</w:t>
      </w:r>
      <w:r>
        <w:rPr>
          <w:rFonts w:hint="eastAsia" w:ascii="仿宋_GB2312" w:hAnsi="仿宋_GB2312" w:eastAsia="仿宋_GB2312" w:cs="仿宋_GB2312"/>
          <w:spacing w:val="-6"/>
          <w:sz w:val="32"/>
          <w:szCs w:val="32"/>
        </w:rPr>
        <w:t>、到位及时性</w:t>
      </w:r>
      <w:r>
        <w:rPr>
          <w:rFonts w:hint="eastAsia" w:ascii="仿宋_GB2312" w:hAnsi="仿宋_GB2312" w:eastAsia="仿宋_GB2312" w:cs="仿宋_GB2312"/>
          <w:spacing w:val="-6"/>
          <w:sz w:val="32"/>
          <w:szCs w:val="32"/>
          <w:lang w:val="en-US" w:eastAsia="zh-CN"/>
        </w:rPr>
        <w:t>高</w:t>
      </w:r>
      <w:r>
        <w:rPr>
          <w:rFonts w:hint="eastAsia" w:ascii="仿宋_GB2312" w:hAnsi="仿宋_GB2312" w:eastAsia="仿宋_GB2312" w:cs="仿宋_GB2312"/>
          <w:spacing w:val="-6"/>
          <w:sz w:val="32"/>
          <w:szCs w:val="32"/>
        </w:rPr>
        <w:t>。</w:t>
      </w:r>
    </w:p>
    <w:p>
      <w:pPr>
        <w:autoSpaceDE w:val="0"/>
        <w:spacing w:line="54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2.资金使用。截止</w:t>
      </w:r>
      <w:r>
        <w:rPr>
          <w:rFonts w:hint="eastAsia" w:ascii="仿宋_GB2312" w:hAnsi="仿宋_GB2312" w:eastAsia="仿宋_GB2312" w:cs="仿宋_GB2312"/>
          <w:spacing w:val="-6"/>
          <w:sz w:val="32"/>
          <w:szCs w:val="32"/>
          <w:lang w:val="en-US" w:eastAsia="zh-CN"/>
        </w:rPr>
        <w:t>2022年末</w:t>
      </w:r>
      <w:r>
        <w:rPr>
          <w:rFonts w:hint="eastAsia" w:ascii="仿宋_GB2312" w:hAnsi="仿宋_GB2312" w:eastAsia="仿宋_GB2312" w:cs="仿宋_GB2312"/>
          <w:spacing w:val="-6"/>
          <w:sz w:val="32"/>
          <w:szCs w:val="32"/>
        </w:rPr>
        <w:t>项目资金实际支出</w:t>
      </w:r>
      <w:r>
        <w:rPr>
          <w:rFonts w:hint="eastAsia" w:ascii="仿宋_GB2312" w:hAnsi="仿宋_GB2312" w:eastAsia="仿宋_GB2312" w:cs="仿宋_GB2312"/>
          <w:spacing w:val="-6"/>
          <w:sz w:val="32"/>
          <w:szCs w:val="32"/>
          <w:lang w:val="en-US" w:eastAsia="zh-CN"/>
        </w:rPr>
        <w:t>105.2万元</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其中财政预算内资金支出68.8万元，交通补助资金支出36.4万元），预留项目质保金3.6万元。</w:t>
      </w:r>
      <w:r>
        <w:rPr>
          <w:rFonts w:hint="eastAsia" w:ascii="仿宋_GB2312" w:hAnsi="仿宋_GB2312" w:eastAsia="仿宋_GB2312" w:cs="仿宋_GB2312"/>
          <w:spacing w:val="-6"/>
          <w:sz w:val="32"/>
          <w:szCs w:val="32"/>
        </w:rPr>
        <w:t>开支范围、标准及支付进度</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支付依据合规合法，资金支付与预算相符，。</w:t>
      </w:r>
    </w:p>
    <w:p>
      <w:pPr>
        <w:keepNext w:val="0"/>
        <w:keepLines w:val="0"/>
        <w:pageBreakBefore w:val="0"/>
        <w:numPr>
          <w:ilvl w:val="0"/>
          <w:numId w:val="0"/>
        </w:numPr>
        <w:shd w:val="clear"/>
        <w:kinsoku/>
        <w:wordWrap/>
        <w:overflowPunct/>
        <w:topLinePunct w:val="0"/>
        <w:autoSpaceDE/>
        <w:autoSpaceDN/>
        <w:bidi w:val="0"/>
        <w:snapToGrid/>
        <w:spacing w:line="596" w:lineRule="exact"/>
        <w:ind w:left="0" w:leftChars="0" w:right="0" w:rightChars="0" w:firstLine="618" w:firstLineChars="200"/>
        <w:textAlignment w:val="auto"/>
        <w:outlineLvl w:val="9"/>
        <w:rPr>
          <w:rFonts w:hint="eastAsia" w:ascii="仿宋_GB2312" w:hAnsi="仿宋_GB2312" w:eastAsia="仿宋_GB2312" w:cs="仿宋_GB2312"/>
          <w:b/>
          <w:bCs w:val="0"/>
          <w:spacing w:val="-6"/>
          <w:sz w:val="32"/>
          <w:szCs w:val="32"/>
        </w:rPr>
      </w:pPr>
      <w:r>
        <w:rPr>
          <w:rFonts w:hint="eastAsia" w:ascii="仿宋_GB2312" w:hAnsi="仿宋_GB2312" w:eastAsia="仿宋_GB2312" w:cs="仿宋_GB2312"/>
          <w:b/>
          <w:bCs w:val="0"/>
          <w:spacing w:val="-6"/>
          <w:sz w:val="32"/>
          <w:szCs w:val="32"/>
        </w:rPr>
        <w:t>（二）项目财务管理情况</w:t>
      </w:r>
    </w:p>
    <w:p>
      <w:pPr>
        <w:keepNext w:val="0"/>
        <w:keepLines w:val="0"/>
        <w:pageBreakBefore w:val="0"/>
        <w:numPr>
          <w:ilvl w:val="0"/>
          <w:numId w:val="0"/>
        </w:numPr>
        <w:shd w:val="clear"/>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autoSpaceDE w:val="0"/>
        <w:spacing w:line="540" w:lineRule="exact"/>
        <w:ind w:firstLine="618" w:firstLineChars="200"/>
        <w:rPr>
          <w:rFonts w:hint="eastAsia" w:ascii="仿宋_GB2312" w:hAnsi="仿宋_GB2312" w:eastAsia="仿宋_GB2312" w:cs="仿宋_GB2312"/>
          <w:b/>
          <w:bCs w:val="0"/>
          <w:spacing w:val="-6"/>
          <w:sz w:val="32"/>
          <w:szCs w:val="32"/>
        </w:rPr>
      </w:pPr>
      <w:r>
        <w:rPr>
          <w:rFonts w:hint="eastAsia" w:ascii="仿宋_GB2312" w:hAnsi="仿宋_GB2312" w:eastAsia="仿宋_GB2312" w:cs="仿宋_GB2312"/>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w w:val="99"/>
          <w:sz w:val="32"/>
          <w:szCs w:val="32"/>
        </w:rPr>
        <w:t>结合项目组织实施管理办法，重点围绕以下内容进行分析评价，并对自评中发现的问题分析说明。</w:t>
      </w:r>
    </w:p>
    <w:p>
      <w:pPr>
        <w:keepNext w:val="0"/>
        <w:keepLines w:val="0"/>
        <w:pageBreakBefore w:val="0"/>
        <w:numPr>
          <w:ilvl w:val="0"/>
          <w:numId w:val="15"/>
        </w:numPr>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b/>
          <w:w w:val="99"/>
          <w:sz w:val="32"/>
          <w:szCs w:val="32"/>
        </w:rPr>
        <w:t>项目组织架构及实施流程。</w:t>
      </w:r>
      <w:r>
        <w:rPr>
          <w:rFonts w:hint="eastAsia" w:ascii="仿宋_GB2312" w:hAnsi="仿宋_GB2312" w:eastAsia="仿宋_GB2312" w:cs="仿宋_GB2312"/>
          <w:sz w:val="32"/>
          <w:szCs w:val="32"/>
          <w:shd w:val="clear" w:color="auto" w:fill="auto"/>
        </w:rPr>
        <w:t>为进一步加强</w:t>
      </w:r>
      <w:r>
        <w:rPr>
          <w:rFonts w:hint="eastAsia" w:ascii="仿宋_GB2312" w:hAnsi="仿宋_GB2312" w:eastAsia="仿宋_GB2312" w:cs="仿宋_GB2312"/>
          <w:sz w:val="32"/>
          <w:szCs w:val="32"/>
          <w:shd w:val="clear" w:color="auto" w:fill="auto"/>
          <w:lang w:val="en-US" w:eastAsia="zh-CN"/>
        </w:rPr>
        <w:t>项目</w:t>
      </w:r>
      <w:r>
        <w:rPr>
          <w:rFonts w:hint="eastAsia" w:ascii="仿宋_GB2312" w:hAnsi="仿宋_GB2312" w:eastAsia="仿宋_GB2312" w:cs="仿宋_GB2312"/>
          <w:sz w:val="32"/>
          <w:szCs w:val="32"/>
          <w:shd w:val="clear" w:color="auto" w:fill="auto"/>
        </w:rPr>
        <w:t>资金的监管，切实维护老百姓利益，保障资金合理使用，我镇</w:t>
      </w:r>
      <w:r>
        <w:rPr>
          <w:rFonts w:hint="eastAsia" w:ascii="仿宋_GB2312" w:hAnsi="仿宋_GB2312" w:eastAsia="仿宋_GB2312" w:cs="仿宋_GB2312"/>
          <w:sz w:val="32"/>
          <w:szCs w:val="32"/>
          <w:shd w:val="clear" w:color="auto" w:fill="auto"/>
          <w:lang w:val="en-US" w:eastAsia="zh-CN"/>
        </w:rPr>
        <w:t>由</w:t>
      </w:r>
      <w:r>
        <w:rPr>
          <w:rFonts w:hint="eastAsia" w:ascii="仿宋_GB2312" w:hAnsi="仿宋_GB2312" w:eastAsia="仿宋_GB2312" w:cs="仿宋_GB2312"/>
          <w:sz w:val="32"/>
          <w:szCs w:val="32"/>
          <w:shd w:val="clear" w:color="auto" w:fill="auto"/>
        </w:rPr>
        <w:t>镇人民政府镇长</w:t>
      </w:r>
      <w:r>
        <w:rPr>
          <w:rFonts w:hint="eastAsia" w:ascii="仿宋_GB2312" w:hAnsi="仿宋_GB2312" w:eastAsia="仿宋_GB2312" w:cs="仿宋_GB2312"/>
          <w:sz w:val="32"/>
          <w:szCs w:val="32"/>
          <w:shd w:val="clear" w:color="auto" w:fill="auto"/>
          <w:lang w:val="en-US" w:eastAsia="zh-CN"/>
        </w:rPr>
        <w:t>负总责</w:t>
      </w:r>
      <w:r>
        <w:rPr>
          <w:rFonts w:hint="eastAsia" w:ascii="仿宋_GB2312" w:hAnsi="仿宋_GB2312" w:eastAsia="仿宋_GB2312" w:cs="仿宋_GB2312"/>
          <w:sz w:val="32"/>
          <w:szCs w:val="32"/>
          <w:shd w:val="clear" w:color="auto" w:fill="auto"/>
        </w:rPr>
        <w:t>，分管</w:t>
      </w:r>
      <w:r>
        <w:rPr>
          <w:rFonts w:hint="eastAsia" w:ascii="仿宋_GB2312" w:hAnsi="仿宋_GB2312" w:eastAsia="仿宋_GB2312" w:cs="仿宋_GB2312"/>
          <w:sz w:val="32"/>
          <w:szCs w:val="32"/>
          <w:shd w:val="clear" w:color="auto" w:fill="auto"/>
          <w:lang w:val="en-US" w:eastAsia="zh-CN"/>
        </w:rPr>
        <w:t>交通</w:t>
      </w:r>
      <w:r>
        <w:rPr>
          <w:rFonts w:hint="eastAsia" w:ascii="仿宋_GB2312" w:hAnsi="仿宋_GB2312" w:eastAsia="仿宋_GB2312" w:cs="仿宋_GB2312"/>
          <w:sz w:val="32"/>
          <w:szCs w:val="32"/>
          <w:shd w:val="clear" w:color="auto" w:fill="auto"/>
        </w:rPr>
        <w:t>领导</w:t>
      </w:r>
      <w:r>
        <w:rPr>
          <w:rFonts w:hint="eastAsia" w:ascii="仿宋_GB2312" w:hAnsi="仿宋_GB2312" w:eastAsia="仿宋_GB2312" w:cs="仿宋_GB2312"/>
          <w:sz w:val="32"/>
          <w:szCs w:val="32"/>
          <w:shd w:val="clear" w:color="auto" w:fill="auto"/>
          <w:lang w:val="en-US" w:eastAsia="zh-CN"/>
        </w:rPr>
        <w:t>具体抓落实</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val="en-US" w:eastAsia="zh-CN"/>
        </w:rPr>
        <w:t>镇财政所就采购环节、资金支付一一落实到位。</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34" w:firstLineChars="200"/>
        <w:textAlignment w:val="auto"/>
        <w:rPr>
          <w:rFonts w:hint="eastAsia" w:ascii="仿宋_GB2312" w:hAnsi="仿宋_GB2312" w:eastAsia="仿宋_GB2312" w:cs="仿宋_GB2312"/>
          <w:w w:val="99"/>
          <w:sz w:val="32"/>
          <w:szCs w:val="32"/>
          <w:lang w:val="en-US" w:eastAsia="zh-CN"/>
        </w:rPr>
      </w:pPr>
      <w:r>
        <w:rPr>
          <w:rFonts w:hint="eastAsia" w:ascii="仿宋_GB2312" w:hAnsi="仿宋_GB2312" w:eastAsia="仿宋_GB2312" w:cs="仿宋_GB2312"/>
          <w:b/>
          <w:w w:val="99"/>
          <w:sz w:val="32"/>
          <w:szCs w:val="32"/>
          <w:lang w:val="en-US" w:eastAsia="zh-CN"/>
        </w:rPr>
        <w:t>2.</w:t>
      </w:r>
      <w:r>
        <w:rPr>
          <w:rFonts w:hint="eastAsia" w:ascii="仿宋_GB2312" w:hAnsi="仿宋_GB2312" w:eastAsia="仿宋_GB2312" w:cs="仿宋_GB2312"/>
          <w:b/>
          <w:w w:val="99"/>
          <w:sz w:val="32"/>
          <w:szCs w:val="32"/>
        </w:rPr>
        <w:t>项目管理情况。</w:t>
      </w:r>
      <w:r>
        <w:rPr>
          <w:rFonts w:hint="eastAsia" w:ascii="仿宋_GB2312" w:hAnsi="仿宋_GB2312" w:eastAsia="仿宋_GB2312" w:cs="仿宋_GB2312"/>
          <w:b w:val="0"/>
          <w:bCs/>
          <w:w w:val="99"/>
          <w:sz w:val="32"/>
          <w:szCs w:val="32"/>
          <w:lang w:val="en-US" w:eastAsia="zh-CN"/>
        </w:rPr>
        <w:t>因船舶属于特殊设备</w:t>
      </w:r>
      <w:r>
        <w:rPr>
          <w:rFonts w:hint="eastAsia" w:ascii="仿宋_GB2312" w:hAnsi="仿宋_GB2312" w:eastAsia="仿宋_GB2312" w:cs="仿宋_GB2312"/>
          <w:b/>
          <w:w w:val="99"/>
          <w:sz w:val="32"/>
          <w:szCs w:val="32"/>
          <w:lang w:val="en-US" w:eastAsia="zh-CN"/>
        </w:rPr>
        <w:t>，</w:t>
      </w:r>
      <w:r>
        <w:rPr>
          <w:rFonts w:hint="eastAsia" w:ascii="仿宋_GB2312" w:hAnsi="仿宋_GB2312" w:eastAsia="仿宋_GB2312" w:cs="仿宋_GB2312"/>
          <w:w w:val="99"/>
          <w:sz w:val="32"/>
          <w:szCs w:val="32"/>
        </w:rPr>
        <w:t>结合项目特点，</w:t>
      </w:r>
      <w:r>
        <w:rPr>
          <w:rFonts w:hint="eastAsia" w:ascii="仿宋_GB2312" w:hAnsi="仿宋_GB2312" w:eastAsia="仿宋_GB2312" w:cs="仿宋_GB2312"/>
          <w:w w:val="99"/>
          <w:sz w:val="32"/>
          <w:szCs w:val="32"/>
          <w:lang w:val="en-US" w:eastAsia="zh-CN"/>
        </w:rPr>
        <w:t>根据</w:t>
      </w:r>
      <w:r>
        <w:rPr>
          <w:rFonts w:hint="eastAsia" w:ascii="仿宋_GB2312" w:hAnsi="仿宋_GB2312" w:eastAsia="仿宋_GB2312" w:cs="仿宋_GB2312"/>
          <w:w w:val="99"/>
          <w:sz w:val="32"/>
          <w:szCs w:val="32"/>
        </w:rPr>
        <w:t>相关法律法规及项目管理制度，</w:t>
      </w:r>
      <w:r>
        <w:rPr>
          <w:rFonts w:hint="eastAsia" w:ascii="仿宋_GB2312" w:hAnsi="仿宋_GB2312" w:eastAsia="仿宋_GB2312" w:cs="仿宋_GB2312"/>
          <w:w w:val="99"/>
          <w:sz w:val="32"/>
          <w:szCs w:val="32"/>
          <w:lang w:val="en-US" w:eastAsia="zh-CN"/>
        </w:rPr>
        <w:t>采用</w:t>
      </w:r>
      <w:r>
        <w:rPr>
          <w:rFonts w:hint="eastAsia" w:ascii="仿宋_GB2312" w:hAnsi="仿宋_GB2312" w:eastAsia="仿宋_GB2312" w:cs="仿宋_GB2312"/>
          <w:w w:val="99"/>
          <w:sz w:val="32"/>
          <w:szCs w:val="32"/>
        </w:rPr>
        <w:t>政府采购</w:t>
      </w:r>
      <w:r>
        <w:rPr>
          <w:rFonts w:hint="eastAsia" w:ascii="仿宋_GB2312" w:hAnsi="仿宋_GB2312" w:eastAsia="仿宋_GB2312" w:cs="仿宋_GB2312"/>
          <w:w w:val="99"/>
          <w:sz w:val="32"/>
          <w:szCs w:val="32"/>
          <w:lang w:val="en-US" w:eastAsia="zh-CN"/>
        </w:rPr>
        <w:t>方式确定中标企业</w:t>
      </w:r>
      <w:r>
        <w:rPr>
          <w:rFonts w:hint="eastAsia" w:ascii="仿宋_GB2312" w:hAnsi="仿宋_GB2312" w:eastAsia="仿宋_GB2312" w:cs="仿宋_GB2312"/>
          <w:w w:val="99"/>
          <w:sz w:val="32"/>
          <w:szCs w:val="32"/>
        </w:rPr>
        <w:t>。</w:t>
      </w:r>
      <w:r>
        <w:rPr>
          <w:rFonts w:hint="eastAsia" w:ascii="仿宋_GB2312" w:hAnsi="仿宋_GB2312" w:eastAsia="仿宋_GB2312" w:cs="仿宋_GB2312"/>
          <w:w w:val="99"/>
          <w:sz w:val="32"/>
          <w:szCs w:val="32"/>
          <w:lang w:val="en-US" w:eastAsia="zh-CN"/>
        </w:rPr>
        <w:t>船舶运输到位后及时组织专业技术人员验收合格并投入使用。</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34" w:firstLineChars="200"/>
        <w:textAlignment w:val="auto"/>
        <w:rPr>
          <w:rFonts w:hint="eastAsia" w:ascii="仿宋_GB2312" w:hAnsi="仿宋_GB2312" w:eastAsia="仿宋_GB2312" w:cs="仿宋_GB2312"/>
          <w:b w:val="0"/>
          <w:bCs/>
          <w:sz w:val="32"/>
          <w:szCs w:val="32"/>
          <w:shd w:val="clear" w:color="auto" w:fill="auto"/>
          <w:lang w:eastAsia="zh-CN"/>
        </w:rPr>
      </w:pPr>
      <w:r>
        <w:rPr>
          <w:rFonts w:hint="eastAsia" w:ascii="仿宋_GB2312" w:hAnsi="仿宋_GB2312" w:eastAsia="仿宋_GB2312" w:cs="仿宋_GB2312"/>
          <w:b/>
          <w:w w:val="99"/>
          <w:sz w:val="32"/>
          <w:szCs w:val="32"/>
          <w:lang w:val="en-US" w:eastAsia="zh-CN"/>
        </w:rPr>
        <w:t>3.</w:t>
      </w:r>
      <w:r>
        <w:rPr>
          <w:rFonts w:hint="eastAsia" w:ascii="仿宋_GB2312" w:hAnsi="仿宋_GB2312" w:eastAsia="仿宋_GB2312" w:cs="仿宋_GB2312"/>
          <w:b/>
          <w:w w:val="99"/>
          <w:sz w:val="32"/>
          <w:szCs w:val="32"/>
        </w:rPr>
        <w:t>项目监管情况。</w:t>
      </w:r>
      <w:r>
        <w:rPr>
          <w:rFonts w:hint="eastAsia" w:ascii="仿宋_GB2312" w:hAnsi="仿宋_GB2312" w:eastAsia="仿宋_GB2312" w:cs="仿宋_GB2312"/>
          <w:b w:val="0"/>
          <w:bCs/>
          <w:w w:val="99"/>
          <w:sz w:val="32"/>
          <w:szCs w:val="32"/>
          <w:lang w:val="en-US" w:eastAsia="zh-CN"/>
        </w:rPr>
        <w:t>项目由镇政府在采购网上公开发布采购信息，全过程公开透明，</w:t>
      </w:r>
      <w:r>
        <w:rPr>
          <w:rFonts w:hint="eastAsia" w:ascii="仿宋_GB2312" w:hAnsi="仿宋_GB2312" w:eastAsia="仿宋_GB2312" w:cs="仿宋_GB2312"/>
          <w:b w:val="0"/>
          <w:bCs/>
          <w:sz w:val="32"/>
          <w:szCs w:val="32"/>
          <w:shd w:val="clear" w:color="auto" w:fill="auto"/>
        </w:rPr>
        <w:t>项目</w:t>
      </w:r>
      <w:r>
        <w:rPr>
          <w:rFonts w:hint="eastAsia" w:ascii="仿宋_GB2312" w:hAnsi="仿宋_GB2312" w:eastAsia="仿宋_GB2312" w:cs="仿宋_GB2312"/>
          <w:b w:val="0"/>
          <w:bCs/>
          <w:sz w:val="32"/>
          <w:szCs w:val="32"/>
          <w:shd w:val="clear" w:color="auto" w:fill="auto"/>
          <w:lang w:val="en-US" w:eastAsia="zh-CN"/>
        </w:rPr>
        <w:t>建设有序开展、</w:t>
      </w:r>
      <w:r>
        <w:rPr>
          <w:rFonts w:hint="eastAsia" w:ascii="仿宋_GB2312" w:hAnsi="仿宋_GB2312" w:eastAsia="仿宋_GB2312" w:cs="仿宋_GB2312"/>
          <w:b w:val="0"/>
          <w:bCs/>
          <w:sz w:val="32"/>
          <w:szCs w:val="32"/>
          <w:shd w:val="clear" w:color="auto" w:fill="auto"/>
        </w:rPr>
        <w:t>资金</w:t>
      </w:r>
      <w:r>
        <w:rPr>
          <w:rFonts w:hint="eastAsia" w:ascii="仿宋_GB2312" w:hAnsi="仿宋_GB2312" w:eastAsia="仿宋_GB2312" w:cs="仿宋_GB2312"/>
          <w:b w:val="0"/>
          <w:bCs/>
          <w:sz w:val="32"/>
          <w:szCs w:val="32"/>
          <w:shd w:val="clear" w:color="auto" w:fill="auto"/>
          <w:lang w:val="en-US" w:eastAsia="zh-CN"/>
        </w:rPr>
        <w:t>监管到位</w:t>
      </w:r>
      <w:r>
        <w:rPr>
          <w:rFonts w:hint="eastAsia" w:ascii="仿宋_GB2312" w:hAnsi="仿宋_GB2312" w:eastAsia="仿宋_GB2312" w:cs="仿宋_GB2312"/>
          <w:b w:val="0"/>
          <w:bCs/>
          <w:sz w:val="32"/>
          <w:szCs w:val="32"/>
          <w:shd w:val="clear" w:color="auto" w:fill="auto"/>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b/>
          <w:bCs/>
          <w:w w:val="99"/>
          <w:sz w:val="32"/>
          <w:szCs w:val="32"/>
        </w:rPr>
      </w:pPr>
      <w:r>
        <w:rPr>
          <w:rFonts w:hint="eastAsia" w:ascii="仿宋_GB2312" w:hAnsi="仿宋_GB2312" w:eastAsia="仿宋_GB2312" w:cs="仿宋_GB2312"/>
          <w:b/>
          <w:bCs/>
          <w:w w:val="99"/>
          <w:sz w:val="32"/>
          <w:szCs w:val="32"/>
          <w:lang w:eastAsia="zh-CN"/>
        </w:rPr>
        <w:t>三</w:t>
      </w:r>
      <w:r>
        <w:rPr>
          <w:rFonts w:hint="eastAsia" w:ascii="仿宋_GB2312" w:hAnsi="仿宋_GB2312" w:eastAsia="仿宋_GB2312" w:cs="仿宋_GB2312"/>
          <w:b/>
          <w:bCs/>
          <w:w w:val="99"/>
          <w:sz w:val="32"/>
          <w:szCs w:val="32"/>
        </w:rPr>
        <w:t>、项目绩效情况</w:t>
      </w:r>
      <w:r>
        <w:rPr>
          <w:rFonts w:hint="eastAsia" w:ascii="仿宋_GB2312" w:hAnsi="仿宋_GB2312" w:eastAsia="仿宋_GB2312" w:cs="仿宋_GB2312"/>
          <w:b/>
          <w:bCs/>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b/>
          <w:w w:val="99"/>
          <w:sz w:val="32"/>
          <w:szCs w:val="32"/>
        </w:rPr>
      </w:pPr>
      <w:r>
        <w:rPr>
          <w:rFonts w:hint="eastAsia" w:ascii="仿宋_GB2312" w:hAnsi="仿宋_GB2312" w:eastAsia="仿宋_GB2312" w:cs="仿宋_GB2312"/>
          <w:b/>
          <w:w w:val="99"/>
          <w:sz w:val="32"/>
          <w:szCs w:val="32"/>
        </w:rPr>
        <w:t>（一）项目完成情况。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b w:val="0"/>
          <w:bCs/>
          <w:w w:val="99"/>
          <w:sz w:val="32"/>
          <w:szCs w:val="32"/>
        </w:rPr>
      </w:pPr>
      <w:r>
        <w:rPr>
          <w:rFonts w:hint="eastAsia" w:ascii="仿宋_GB2312" w:hAnsi="仿宋_GB2312" w:eastAsia="仿宋_GB2312" w:cs="仿宋_GB2312"/>
          <w:b w:val="0"/>
          <w:bCs/>
          <w:w w:val="99"/>
          <w:sz w:val="32"/>
          <w:szCs w:val="32"/>
        </w:rPr>
        <w:t>1、采购非机动船一艘2、技术规范符合中华人民共和国海事局（2016）《内河小型船舶检验技术规则》、CCS（2016）《钢质内河船舶建造规范》等要求3、满足三滩、烟灯村民出行需求（单次载重车一辆计5吨、载客15人）</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b/>
          <w:w w:val="99"/>
          <w:sz w:val="32"/>
          <w:szCs w:val="32"/>
        </w:rPr>
      </w:pPr>
      <w:r>
        <w:rPr>
          <w:rFonts w:hint="eastAsia" w:ascii="仿宋_GB2312" w:hAnsi="仿宋_GB2312" w:eastAsia="仿宋_GB2312" w:cs="仿宋_GB2312"/>
          <w:b w:val="0"/>
          <w:bCs/>
          <w:w w:val="99"/>
          <w:sz w:val="32"/>
          <w:szCs w:val="32"/>
        </w:rPr>
        <w:t>项目完成数量、质量、时效、成本</w:t>
      </w:r>
      <w:r>
        <w:rPr>
          <w:rFonts w:hint="eastAsia" w:ascii="仿宋_GB2312" w:hAnsi="仿宋_GB2312" w:eastAsia="仿宋_GB2312" w:cs="仿宋_GB2312"/>
          <w:b w:val="0"/>
          <w:bCs/>
          <w:w w:val="99"/>
          <w:sz w:val="32"/>
          <w:szCs w:val="32"/>
          <w:lang w:val="en-US" w:eastAsia="zh-CN"/>
        </w:rPr>
        <w:t>符合要求</w:t>
      </w:r>
      <w:r>
        <w:rPr>
          <w:rFonts w:hint="eastAsia" w:ascii="仿宋_GB2312" w:hAnsi="仿宋_GB2312" w:eastAsia="仿宋_GB2312" w:cs="仿宋_GB2312"/>
          <w:w w:val="99"/>
          <w:sz w:val="32"/>
          <w:szCs w:val="32"/>
        </w:rPr>
        <w:t>，资金</w:t>
      </w:r>
      <w:r>
        <w:rPr>
          <w:rFonts w:hint="eastAsia" w:ascii="仿宋_GB2312" w:hAnsi="仿宋_GB2312" w:eastAsia="仿宋_GB2312" w:cs="仿宋_GB2312"/>
          <w:w w:val="99"/>
          <w:sz w:val="32"/>
          <w:szCs w:val="32"/>
          <w:lang w:val="en-US" w:eastAsia="zh-CN"/>
        </w:rPr>
        <w:t>无</w:t>
      </w:r>
      <w:r>
        <w:rPr>
          <w:rFonts w:hint="eastAsia" w:ascii="仿宋_GB2312" w:hAnsi="仿宋_GB2312" w:eastAsia="仿宋_GB2312" w:cs="仿宋_GB2312"/>
          <w:w w:val="99"/>
          <w:sz w:val="32"/>
          <w:szCs w:val="32"/>
        </w:rPr>
        <w:t>结余。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b/>
          <w:w w:val="99"/>
          <w:sz w:val="32"/>
          <w:szCs w:val="32"/>
        </w:rPr>
        <w:t>（二）项目效益情况。</w:t>
      </w:r>
      <w:r>
        <w:rPr>
          <w:rFonts w:hint="eastAsia" w:ascii="仿宋_GB2312" w:hAnsi="仿宋_GB2312" w:eastAsia="仿宋_GB2312" w:cs="仿宋_GB2312"/>
          <w:b w:val="0"/>
          <w:bCs/>
          <w:w w:val="99"/>
          <w:sz w:val="32"/>
          <w:szCs w:val="32"/>
          <w:lang w:val="en-US" w:eastAsia="zh-CN"/>
        </w:rPr>
        <w:t>三滩渡口船舶采购项目的实施，满足</w:t>
      </w:r>
      <w:r>
        <w:rPr>
          <w:rFonts w:hint="eastAsia" w:ascii="仿宋_GB2312" w:hAnsi="仿宋_GB2312" w:eastAsia="仿宋_GB2312" w:cs="仿宋_GB2312"/>
          <w:b w:val="0"/>
          <w:bCs/>
          <w:w w:val="99"/>
          <w:sz w:val="32"/>
          <w:szCs w:val="32"/>
        </w:rPr>
        <w:t>三滩一组、烟灯三组村民出行需求</w:t>
      </w:r>
      <w:r>
        <w:rPr>
          <w:rFonts w:hint="eastAsia" w:ascii="仿宋_GB2312" w:hAnsi="仿宋_GB2312" w:eastAsia="仿宋_GB2312" w:cs="仿宋_GB2312"/>
          <w:b w:val="0"/>
          <w:bCs/>
          <w:w w:val="99"/>
          <w:sz w:val="32"/>
          <w:szCs w:val="32"/>
          <w:lang w:eastAsia="zh-CN"/>
        </w:rPr>
        <w:t>，</w:t>
      </w:r>
      <w:r>
        <w:rPr>
          <w:rFonts w:hint="eastAsia" w:ascii="仿宋_GB2312" w:hAnsi="仿宋_GB2312" w:eastAsia="仿宋_GB2312" w:cs="仿宋_GB2312"/>
          <w:b w:val="0"/>
          <w:bCs/>
          <w:w w:val="99"/>
          <w:sz w:val="32"/>
          <w:szCs w:val="32"/>
          <w:lang w:val="en-US" w:eastAsia="zh-CN"/>
        </w:rPr>
        <w:t>农业生产资料、农产品运输得到保障，对发展三滩、烟灯两村经济起到至关重要的作用</w:t>
      </w:r>
      <w:r>
        <w:rPr>
          <w:rFonts w:hint="eastAsia" w:ascii="仿宋_GB2312" w:hAnsi="仿宋_GB2312" w:eastAsia="仿宋_GB2312" w:cs="仿宋_GB2312"/>
          <w:b w:val="0"/>
          <w:bCs/>
          <w:w w:val="99"/>
          <w:sz w:val="32"/>
          <w:szCs w:val="32"/>
          <w:lang w:eastAsia="zh-CN"/>
        </w:rPr>
        <w:t>，</w:t>
      </w:r>
      <w:r>
        <w:rPr>
          <w:rFonts w:hint="eastAsia" w:ascii="仿宋_GB2312" w:hAnsi="仿宋_GB2312" w:eastAsia="仿宋_GB2312" w:cs="仿宋_GB2312"/>
          <w:b w:val="0"/>
          <w:bCs/>
          <w:w w:val="99"/>
          <w:sz w:val="32"/>
          <w:szCs w:val="32"/>
          <w:lang w:val="en-US" w:eastAsia="zh-CN"/>
        </w:rPr>
        <w:t>且将在今后很长一段时期内促进当地经济可持续发展，群众满意度高。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b/>
          <w:bCs/>
          <w:w w:val="99"/>
          <w:sz w:val="32"/>
          <w:szCs w:val="32"/>
        </w:rPr>
      </w:pPr>
      <w:r>
        <w:rPr>
          <w:rFonts w:hint="eastAsia" w:ascii="仿宋_GB2312" w:hAnsi="仿宋_GB2312" w:eastAsia="仿宋_GB2312" w:cs="仿宋_GB2312"/>
          <w:b/>
          <w:bCs/>
          <w:w w:val="99"/>
          <w:sz w:val="32"/>
          <w:szCs w:val="32"/>
          <w:lang w:eastAsia="zh-CN"/>
        </w:rPr>
        <w:t>四</w:t>
      </w:r>
      <w:r>
        <w:rPr>
          <w:rFonts w:hint="eastAsia" w:ascii="仿宋_GB2312" w:hAnsi="仿宋_GB2312" w:eastAsia="仿宋_GB2312" w:cs="仿宋_GB2312"/>
          <w:b/>
          <w:bCs/>
          <w:w w:val="99"/>
          <w:sz w:val="32"/>
          <w:szCs w:val="32"/>
        </w:rPr>
        <w:t>、</w:t>
      </w:r>
      <w:r>
        <w:rPr>
          <w:rFonts w:hint="eastAsia" w:ascii="仿宋_GB2312" w:hAnsi="仿宋_GB2312" w:eastAsia="仿宋_GB2312" w:cs="仿宋_GB2312"/>
          <w:b/>
          <w:bCs/>
          <w:w w:val="99"/>
          <w:sz w:val="32"/>
          <w:szCs w:val="32"/>
          <w:lang w:eastAsia="zh-CN"/>
        </w:rPr>
        <w:t>问题</w:t>
      </w:r>
      <w:r>
        <w:rPr>
          <w:rFonts w:hint="eastAsia" w:ascii="仿宋_GB2312" w:hAnsi="仿宋_GB2312" w:eastAsia="仿宋_GB2312" w:cs="仿宋_GB2312"/>
          <w:b/>
          <w:bCs/>
          <w:w w:val="99"/>
          <w:sz w:val="32"/>
          <w:szCs w:val="32"/>
        </w:rPr>
        <w:t>及建议</w:t>
      </w:r>
    </w:p>
    <w:p>
      <w:pPr>
        <w:keepNext w:val="0"/>
        <w:keepLines w:val="0"/>
        <w:pageBreakBefore w:val="0"/>
        <w:kinsoku/>
        <w:wordWrap/>
        <w:overflowPunct/>
        <w:topLinePunct w:val="0"/>
        <w:autoSpaceDE w:val="0"/>
        <w:autoSpaceDN/>
        <w:bidi w:val="0"/>
        <w:adjustRightInd w:val="0"/>
        <w:snapToGrid w:val="0"/>
        <w:spacing w:line="560" w:lineRule="exact"/>
        <w:ind w:left="638" w:leftChars="304" w:firstLine="0" w:firstLineChars="0"/>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b/>
          <w:w w:val="99"/>
          <w:sz w:val="32"/>
          <w:szCs w:val="32"/>
        </w:rPr>
        <w:t>（一）评价结论。</w:t>
      </w:r>
      <w:r>
        <w:rPr>
          <w:rFonts w:hint="eastAsia" w:ascii="仿宋_GB2312" w:hAnsi="仿宋_GB2312" w:eastAsia="仿宋_GB2312" w:cs="仿宋_GB2312"/>
          <w:b w:val="0"/>
          <w:bCs/>
          <w:w w:val="99"/>
          <w:sz w:val="32"/>
          <w:szCs w:val="32"/>
          <w:lang w:val="en-US" w:eastAsia="zh-CN"/>
        </w:rPr>
        <w:t>三滩渡口船舶采购项目评价结论为优</w:t>
      </w:r>
      <w:r>
        <w:rPr>
          <w:rFonts w:hint="eastAsia" w:ascii="仿宋_GB2312" w:hAnsi="仿宋_GB2312" w:eastAsia="仿宋_GB2312" w:cs="仿宋_GB2312"/>
          <w:b/>
          <w:w w:val="99"/>
          <w:sz w:val="32"/>
          <w:szCs w:val="32"/>
        </w:rPr>
        <w:t>（二）存在的问题。</w:t>
      </w:r>
      <w:r>
        <w:rPr>
          <w:rFonts w:hint="eastAsia" w:ascii="仿宋_GB2312" w:hAnsi="仿宋_GB2312" w:eastAsia="仿宋_GB2312" w:cs="仿宋_GB2312"/>
          <w:w w:val="99"/>
          <w:sz w:val="32"/>
          <w:szCs w:val="32"/>
          <w:lang w:val="en-US" w:eastAsia="zh-CN"/>
        </w:rPr>
        <w:t>无</w:t>
      </w:r>
      <w:r>
        <w:rPr>
          <w:rFonts w:hint="eastAsia" w:ascii="仿宋_GB2312" w:hAnsi="仿宋_GB2312" w:eastAsia="仿宋_GB2312" w:cs="仿宋_GB2312"/>
          <w:w w:val="99"/>
          <w:sz w:val="32"/>
          <w:szCs w:val="32"/>
        </w:rPr>
        <w:t>。</w:t>
      </w:r>
      <w:r>
        <w:rPr>
          <w:rFonts w:hint="eastAsia" w:ascii="仿宋_GB2312" w:hAnsi="仿宋_GB2312" w:eastAsia="仿宋_GB2312" w:cs="仿宋_GB2312"/>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b/>
          <w:w w:val="99"/>
          <w:sz w:val="32"/>
          <w:szCs w:val="32"/>
        </w:rPr>
        <w:t>（三）相关建议。</w:t>
      </w:r>
      <w:r>
        <w:rPr>
          <w:rFonts w:hint="eastAsia" w:ascii="仿宋_GB2312" w:hAnsi="仿宋_GB2312" w:eastAsia="仿宋_GB2312" w:cs="仿宋_GB2312"/>
          <w:w w:val="99"/>
          <w:sz w:val="32"/>
          <w:szCs w:val="32"/>
          <w:lang w:val="en-US" w:eastAsia="zh-CN"/>
        </w:rPr>
        <w:t>无</w:t>
      </w:r>
      <w:r>
        <w:rPr>
          <w:rFonts w:hint="eastAsia" w:ascii="仿宋_GB2312" w:hAnsi="仿宋_GB2312" w:eastAsia="仿宋_GB2312" w:cs="仿宋_GB2312"/>
          <w:w w:val="99"/>
          <w:sz w:val="32"/>
          <w:szCs w:val="32"/>
        </w:rPr>
        <w:t>。</w:t>
      </w:r>
    </w:p>
    <w:p>
      <w:pPr>
        <w:keepNext w:val="0"/>
        <w:keepLines w:val="0"/>
        <w:pageBreakBefore w:val="0"/>
        <w:kinsoku/>
        <w:wordWrap/>
        <w:overflowPunct/>
        <w:topLinePunct w:val="0"/>
        <w:autoSpaceDN/>
        <w:bidi w:val="0"/>
        <w:spacing w:line="560" w:lineRule="exact"/>
        <w:ind w:firstLine="3476" w:firstLineChars="1100"/>
        <w:textAlignment w:val="auto"/>
        <w:rPr>
          <w:rFonts w:hint="eastAsia" w:ascii="仿宋_GB2312" w:hAnsi="仿宋_GB2312" w:eastAsia="仿宋_GB2312" w:cs="仿宋_GB2312"/>
          <w:w w:val="99"/>
          <w:sz w:val="32"/>
          <w:szCs w:val="32"/>
          <w:lang w:val="en-US" w:eastAsia="zh-CN"/>
        </w:rPr>
      </w:pPr>
    </w:p>
    <w:p>
      <w:pPr>
        <w:autoSpaceDE w:val="0"/>
        <w:spacing w:line="576" w:lineRule="exact"/>
        <w:rPr>
          <w:rFonts w:hint="eastAsia" w:ascii="仿宋_GB2312" w:hAnsi="仿宋_GB2312" w:eastAsia="仿宋_GB2312" w:cs="仿宋_GB2312"/>
          <w:w w:val="99"/>
          <w:sz w:val="32"/>
          <w:szCs w:val="32"/>
        </w:rPr>
      </w:pPr>
    </w:p>
    <w:p>
      <w:pPr>
        <w:autoSpaceDE w:val="0"/>
        <w:spacing w:line="576" w:lineRule="exact"/>
        <w:rPr>
          <w:rFonts w:hint="eastAsia" w:ascii="仿宋_GB2312" w:hAnsi="仿宋_GB2312" w:eastAsia="仿宋_GB2312" w:cs="仿宋_GB2312"/>
          <w:w w:val="99"/>
          <w:sz w:val="32"/>
          <w:szCs w:val="32"/>
        </w:rPr>
      </w:pPr>
    </w:p>
    <w:p>
      <w:pPr>
        <w:autoSpaceDE w:val="0"/>
        <w:spacing w:line="576" w:lineRule="exact"/>
        <w:rPr>
          <w:rFonts w:hint="eastAsia" w:ascii="仿宋_GB2312" w:hAnsi="仿宋_GB2312" w:eastAsia="仿宋_GB2312" w:cs="仿宋_GB2312"/>
          <w:w w:val="99"/>
          <w:sz w:val="32"/>
          <w:szCs w:val="32"/>
        </w:rPr>
      </w:pPr>
    </w:p>
    <w:p>
      <w:pPr>
        <w:autoSpaceDE w:val="0"/>
        <w:spacing w:line="576" w:lineRule="exact"/>
        <w:rPr>
          <w:rFonts w:hint="eastAsia" w:ascii="仿宋_GB2312" w:hAnsi="仿宋_GB2312" w:eastAsia="仿宋_GB2312" w:cs="仿宋_GB2312"/>
          <w:w w:val="99"/>
          <w:sz w:val="32"/>
          <w:szCs w:val="32"/>
        </w:rPr>
      </w:pPr>
    </w:p>
    <w:p>
      <w:pPr>
        <w:autoSpaceDE w:val="0"/>
        <w:spacing w:line="576" w:lineRule="exact"/>
        <w:rPr>
          <w:rFonts w:hint="default" w:ascii="宋体" w:hAnsi="宋体" w:eastAsia="宋体" w:cs="Times New Roman"/>
          <w:sz w:val="30"/>
          <w:szCs w:val="30"/>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12</w:t>
      </w:r>
    </w:p>
    <w:p>
      <w:pPr>
        <w:autoSpaceDE w:val="0"/>
        <w:spacing w:line="560" w:lineRule="exact"/>
        <w:jc w:val="center"/>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b w:val="0"/>
          <w:bCs w:val="0"/>
          <w:color w:val="000000"/>
          <w:kern w:val="0"/>
          <w:sz w:val="44"/>
          <w:szCs w:val="44"/>
          <w:lang w:val="en-US" w:eastAsia="zh-CN"/>
        </w:rPr>
        <w:t>天府旅游名县奖励</w:t>
      </w:r>
      <w:r>
        <w:rPr>
          <w:rFonts w:hint="eastAsia" w:asciiTheme="majorEastAsia" w:hAnsiTheme="majorEastAsia" w:eastAsiaTheme="majorEastAsia" w:cstheme="majorEastAsia"/>
          <w:b w:val="0"/>
          <w:bCs w:val="0"/>
          <w:color w:val="000000"/>
          <w:kern w:val="0"/>
          <w:sz w:val="44"/>
          <w:szCs w:val="44"/>
        </w:rPr>
        <w:t>项目支出绩效</w:t>
      </w:r>
      <w:r>
        <w:rPr>
          <w:rFonts w:hint="eastAsia" w:asciiTheme="majorEastAsia" w:hAnsiTheme="majorEastAsia" w:eastAsiaTheme="majorEastAsia" w:cstheme="majorEastAsia"/>
          <w:b w:val="0"/>
          <w:bCs w:val="0"/>
          <w:color w:val="000000"/>
          <w:kern w:val="0"/>
          <w:sz w:val="44"/>
          <w:szCs w:val="44"/>
          <w:lang w:eastAsia="zh-CN"/>
        </w:rPr>
        <w:t>自评</w:t>
      </w:r>
      <w:r>
        <w:rPr>
          <w:rFonts w:hint="eastAsia" w:asciiTheme="majorEastAsia" w:hAnsiTheme="majorEastAsia" w:eastAsiaTheme="majorEastAsia" w:cstheme="majorEastAsia"/>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（一）项目</w:t>
      </w:r>
      <w:r>
        <w:rPr>
          <w:rFonts w:hint="eastAsia" w:ascii="楷体_GB2312" w:hAnsi="Times New Roman" w:eastAsia="楷体_GB2312" w:cs="Times New Roman"/>
          <w:b/>
          <w:bCs w:val="0"/>
          <w:spacing w:val="-6"/>
          <w:sz w:val="32"/>
          <w:szCs w:val="32"/>
          <w:lang w:val="en-US" w:eastAsia="zh-CN"/>
        </w:rPr>
        <w:t>基本</w:t>
      </w:r>
      <w:r>
        <w:rPr>
          <w:rFonts w:hint="eastAsia" w:ascii="楷体_GB2312" w:hAnsi="Times New Roman" w:eastAsia="楷体_GB2312" w:cs="Times New Roman"/>
          <w:b/>
          <w:bCs w:val="0"/>
          <w:spacing w:val="-6"/>
          <w:sz w:val="32"/>
          <w:szCs w:val="32"/>
        </w:rPr>
        <w:t>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sz w:val="32"/>
          <w:szCs w:val="32"/>
          <w:lang w:val="en-US" w:eastAsia="zh-CN"/>
        </w:rPr>
        <w:t>朝天区有丰富的旅游资源，境内有明月峡、雪溪洞、川洞庵等旅游景点，</w:t>
      </w:r>
      <w:r>
        <w:rPr>
          <w:rFonts w:hint="eastAsia" w:ascii="仿宋_GB2312" w:hAnsi="仿宋_GB2312" w:eastAsia="仿宋_GB2312" w:cs="仿宋_GB2312"/>
          <w:sz w:val="32"/>
          <w:szCs w:val="32"/>
          <w:lang w:val="zh-CN"/>
        </w:rPr>
        <w:t>曾家山被评为“世界避暑名山”</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 xml:space="preserve"> 旅游及相关产业税收收入占当地税收收入比重</w:t>
      </w:r>
      <w:r>
        <w:rPr>
          <w:rFonts w:hint="eastAsia" w:ascii="仿宋_GB2312" w:hAnsi="仿宋_GB2312" w:eastAsia="仿宋_GB2312" w:cs="仿宋_GB2312"/>
          <w:sz w:val="32"/>
          <w:szCs w:val="32"/>
          <w:lang w:val="en-US" w:eastAsia="zh-CN"/>
        </w:rPr>
        <w:t>逐年提高，是全区经济的重要支撑。为更好地提升朝天旅游环境，</w:t>
      </w:r>
      <w:r>
        <w:rPr>
          <w:rFonts w:hint="eastAsia" w:ascii="仿宋_GB2312" w:hAnsi="仿宋_GB2312" w:eastAsia="仿宋_GB2312" w:cs="仿宋_GB2312"/>
          <w:sz w:val="32"/>
          <w:szCs w:val="32"/>
          <w:lang w:val="zh-CN"/>
        </w:rPr>
        <w:t>对项目</w:t>
      </w:r>
      <w:r>
        <w:rPr>
          <w:rFonts w:hint="eastAsia" w:ascii="仿宋_GB2312" w:hAnsi="仿宋_GB2312" w:eastAsia="仿宋_GB2312" w:cs="仿宋_GB2312"/>
          <w:sz w:val="32"/>
          <w:szCs w:val="32"/>
          <w:lang w:val="en-US" w:eastAsia="zh-CN"/>
        </w:rPr>
        <w:t>区全方位打造升级，实现全域旅游，逐步</w:t>
      </w:r>
      <w:r>
        <w:rPr>
          <w:rFonts w:hint="eastAsia" w:ascii="仿宋_GB2312" w:hAnsi="仿宋_GB2312" w:eastAsia="仿宋_GB2312" w:cs="仿宋_GB2312"/>
          <w:sz w:val="32"/>
          <w:szCs w:val="32"/>
          <w:lang w:val="zh-CN"/>
        </w:rPr>
        <w:t>建成旅游特色鲜明、产业实力雄厚、发展环境优良、服务设施完善、综合效应突出，在国内外具有较高知名度和美誉度的天府旅游名县。</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r>
        <w:rPr>
          <w:rFonts w:hint="eastAsia" w:ascii="仿宋_GB2312" w:hAnsi="仿宋_GB2312" w:eastAsia="仿宋_GB2312" w:cs="仿宋_GB2312"/>
          <w:sz w:val="32"/>
          <w:szCs w:val="32"/>
          <w:lang w:val="en-US" w:eastAsia="zh-CN"/>
        </w:rPr>
        <w:t>包括路面开挖、砌筑堡坎、修建排水沟、硬化路面、护栏等设施，项目建成后，由朝天城区到雪溪洞景区，实现人车分流、行人漫步行至景区的目标</w:t>
      </w:r>
      <w:r>
        <w:rPr>
          <w:rFonts w:hint="eastAsia" w:ascii="仿宋_GB2312" w:hAnsi="仿宋_GB2312" w:eastAsia="仿宋_GB2312" w:cs="仿宋_GB2312"/>
          <w:sz w:val="32"/>
          <w:szCs w:val="32"/>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2．项目应实现的具体绩效目标，包括</w:t>
      </w:r>
      <w:r>
        <w:rPr>
          <w:rFonts w:hint="eastAsia" w:ascii="仿宋_GB2312" w:hAnsi="宋体" w:eastAsia="仿宋_GB2312" w:cs="Times New Roman"/>
          <w:w w:val="99"/>
          <w:sz w:val="32"/>
          <w:szCs w:val="32"/>
          <w:lang w:val="en-US" w:eastAsia="zh-CN"/>
        </w:rPr>
        <w:t>新建雪溪洞青云段公路（步游道）及辅助设施如沿河堡坎、护栏等，项目建成后，旅游环境改善、周边居住环境改善，提升景区竞争力，实现游客量增加、旅游收入增加的目标</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16" w:firstLineChars="200"/>
        <w:textAlignment w:val="auto"/>
        <w:rPr>
          <w:rFonts w:hint="default" w:ascii="仿宋_GB2312" w:hAnsi="仿宋_GB2312" w:eastAsia="楷体_GB2312" w:cs="仿宋_GB2312"/>
          <w:b w:val="0"/>
          <w:i w:val="0"/>
          <w:caps w:val="0"/>
          <w:color w:val="000000"/>
          <w:spacing w:val="0"/>
          <w:sz w:val="32"/>
          <w:szCs w:val="32"/>
          <w:shd w:val="clear" w:color="auto" w:fill="auto"/>
          <w:lang w:val="en-US" w:eastAsia="zh-CN"/>
        </w:rPr>
      </w:pPr>
      <w:r>
        <w:rPr>
          <w:rFonts w:hint="eastAsia" w:ascii="仿宋_GB2312" w:hAnsi="Times New Roman" w:eastAsia="仿宋_GB2312" w:cs="Times New Roman"/>
          <w:spacing w:val="-6"/>
          <w:sz w:val="32"/>
          <w:szCs w:val="32"/>
          <w:lang w:val="en-US" w:eastAsia="zh-CN"/>
        </w:rPr>
        <w:t>1、确定自评目的 2、收集信息 3、评估项目进度  4、评估项目质量。</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w:t>
      </w:r>
      <w:r>
        <w:rPr>
          <w:rFonts w:hint="eastAsia" w:ascii="仿宋_GB2312" w:hAnsi="仿宋_GB2312" w:eastAsia="仿宋_GB2312" w:cs="仿宋_GB2312"/>
          <w:sz w:val="32"/>
          <w:szCs w:val="32"/>
          <w:lang w:val="en-US" w:eastAsia="zh-CN"/>
        </w:rPr>
        <w:t>明月峡、雪溪洞景区位于我镇境内，景区外环境打造是天府旅游名县创建的重要组成部分。镇人民政府向区人民政府</w:t>
      </w:r>
      <w:r>
        <w:rPr>
          <w:rFonts w:hint="eastAsia" w:eastAsia="仿宋_GB2312"/>
          <w:sz w:val="32"/>
          <w:szCs w:val="32"/>
          <w:lang w:val="en-US" w:eastAsia="zh-CN"/>
        </w:rPr>
        <w:t>申报项目资金100万元，财政批复100万元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宋体" w:eastAsia="黑体" w:cs="Times New Roman"/>
          <w:w w:val="99"/>
          <w:sz w:val="32"/>
          <w:szCs w:val="32"/>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w:t>
      </w:r>
      <w:r>
        <w:rPr>
          <w:rFonts w:hint="eastAsia" w:eastAsia="仿宋_GB2312"/>
          <w:sz w:val="32"/>
          <w:szCs w:val="32"/>
        </w:rPr>
        <w:t>该资金申报内容与实际相符，申报目标合理可行</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w:t>
      </w:r>
      <w:r>
        <w:rPr>
          <w:rFonts w:hint="eastAsia" w:ascii="楷体_GB2312" w:hAnsi="Times New Roman" w:eastAsia="楷体_GB2312" w:cs="Times New Roman"/>
          <w:b/>
          <w:bCs w:val="0"/>
          <w:spacing w:val="-6"/>
          <w:sz w:val="32"/>
          <w:szCs w:val="32"/>
          <w:lang w:val="en-US" w:eastAsia="zh-CN"/>
        </w:rPr>
        <w:t>二</w:t>
      </w:r>
      <w:r>
        <w:rPr>
          <w:rFonts w:hint="eastAsia" w:ascii="楷体_GB2312" w:hAnsi="Times New Roman" w:eastAsia="楷体_GB2312" w:cs="Times New Roman"/>
          <w:b/>
          <w:bCs w:val="0"/>
          <w:spacing w:val="-6"/>
          <w:sz w:val="32"/>
          <w:szCs w:val="32"/>
        </w:rPr>
        <w:t>）资金计划、到位及使用情况</w:t>
      </w:r>
      <w:r>
        <w:rPr>
          <w:rFonts w:hint="eastAsia" w:ascii="楷体_GB2312" w:hAnsi="宋体" w:eastAsia="楷体_GB2312" w:cs="Times New Roman"/>
          <w:b/>
          <w:w w:val="99"/>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b w:val="0"/>
          <w:i w:val="0"/>
          <w:caps w:val="0"/>
          <w:color w:val="000000"/>
          <w:spacing w:val="0"/>
          <w:sz w:val="32"/>
          <w:szCs w:val="32"/>
          <w:shd w:val="clear" w:color="auto" w:fill="auto"/>
          <w:lang w:val="en-US" w:eastAsia="zh-CN"/>
        </w:rPr>
        <w:t>天府旅游项目名县</w:t>
      </w:r>
      <w:r>
        <w:rPr>
          <w:rFonts w:hint="eastAsia" w:ascii="仿宋_GB2312" w:hAnsi="仿宋_GB2312" w:eastAsia="仿宋_GB2312" w:cs="仿宋_GB2312"/>
          <w:b w:val="0"/>
          <w:i w:val="0"/>
          <w:caps w:val="0"/>
          <w:color w:val="000000"/>
          <w:spacing w:val="0"/>
          <w:sz w:val="32"/>
          <w:szCs w:val="32"/>
          <w:shd w:val="clear" w:color="auto" w:fill="auto"/>
        </w:rPr>
        <w:t>项目</w:t>
      </w:r>
      <w:r>
        <w:rPr>
          <w:rFonts w:hint="eastAsia" w:ascii="仿宋_GB2312" w:hAnsi="仿宋_GB2312" w:eastAsia="仿宋_GB2312" w:cs="仿宋_GB2312"/>
          <w:b w:val="0"/>
          <w:i w:val="0"/>
          <w:caps w:val="0"/>
          <w:color w:val="000000"/>
          <w:spacing w:val="0"/>
          <w:sz w:val="32"/>
          <w:szCs w:val="32"/>
          <w:shd w:val="clear" w:color="auto" w:fill="auto"/>
          <w:lang w:val="en-US" w:eastAsia="zh-CN"/>
        </w:rPr>
        <w:t>100</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资金已</w:t>
      </w:r>
      <w:r>
        <w:rPr>
          <w:rFonts w:hint="eastAsia" w:ascii="仿宋_GB2312" w:hAnsi="仿宋_GB2312" w:eastAsia="仿宋_GB2312" w:cs="仿宋_GB2312"/>
          <w:sz w:val="32"/>
          <w:szCs w:val="32"/>
          <w:shd w:val="clear" w:color="auto" w:fill="auto"/>
          <w:lang w:val="en-US" w:eastAsia="zh-CN"/>
        </w:rPr>
        <w:t>到位100万元</w:t>
      </w:r>
      <w:r>
        <w:rPr>
          <w:rFonts w:hint="eastAsia" w:ascii="仿宋_GB2312" w:hAnsi="仿宋_GB2312" w:eastAsia="仿宋_GB2312" w:cs="仿宋_GB2312"/>
          <w:sz w:val="32"/>
          <w:szCs w:val="32"/>
          <w:shd w:val="clear" w:color="auto" w:fill="auto"/>
          <w:lang w:eastAsia="zh-CN"/>
        </w:rPr>
        <w:t>。</w:t>
      </w:r>
      <w:r>
        <w:rPr>
          <w:rFonts w:hint="eastAsia" w:ascii="仿宋_GB2312" w:hAnsi="Times New Roman" w:eastAsia="仿宋_GB2312" w:cs="Times New Roman"/>
          <w:spacing w:val="-6"/>
          <w:sz w:val="32"/>
          <w:szCs w:val="32"/>
        </w:rPr>
        <w:t>资金到位率</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、到位及时</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_GB2312" w:eastAsia="仿宋_GB2312" w:cs="仿宋_GB2312"/>
          <w:sz w:val="32"/>
          <w:szCs w:val="32"/>
          <w:shd w:val="clear" w:color="auto" w:fill="auto"/>
          <w:lang w:val="en-US" w:eastAsia="zh-CN"/>
        </w:rPr>
        <w:t>项目资金全部用于雪溪洞景区外环境打造，资金开支范围合理，按项目实施进度拨付资金，支付依据合规合法且与预算相符。</w:t>
      </w:r>
    </w:p>
    <w:p>
      <w:pPr>
        <w:autoSpaceDE w:val="0"/>
        <w:spacing w:line="540" w:lineRule="exact"/>
        <w:ind w:firstLine="618"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w:t>
      </w:r>
      <w:r>
        <w:rPr>
          <w:rFonts w:hint="eastAsia" w:ascii="楷体_GB2312" w:hAnsi="Times New Roman" w:eastAsia="楷体_GB2312" w:cs="Times New Roman"/>
          <w:b/>
          <w:bCs w:val="0"/>
          <w:spacing w:val="-6"/>
          <w:sz w:val="32"/>
          <w:szCs w:val="32"/>
          <w:lang w:val="en-US" w:eastAsia="zh-CN"/>
        </w:rPr>
        <w:t>三</w:t>
      </w:r>
      <w:r>
        <w:rPr>
          <w:rFonts w:hint="eastAsia" w:ascii="楷体_GB2312" w:hAnsi="Times New Roman" w:eastAsia="楷体_GB2312" w:cs="Times New Roman"/>
          <w:b/>
          <w:bCs w:val="0"/>
          <w:spacing w:val="-6"/>
          <w:sz w:val="32"/>
          <w:szCs w:val="32"/>
        </w:rPr>
        <w:t>）项目财务管理情况</w:t>
      </w:r>
    </w:p>
    <w:p>
      <w:pPr>
        <w:keepNext w:val="0"/>
        <w:keepLines w:val="0"/>
        <w:pageBreakBefore w:val="0"/>
        <w:numPr>
          <w:ilvl w:val="0"/>
          <w:numId w:val="0"/>
        </w:numPr>
        <w:shd w:val="clear"/>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Times New Roman" w:eastAsia="仿宋_GB2312" w:cs="Times New Roman"/>
          <w:spacing w:val="-6"/>
          <w:sz w:val="32"/>
          <w:szCs w:val="32"/>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keepNext w:val="0"/>
        <w:keepLines w:val="0"/>
        <w:pageBreakBefore w:val="0"/>
        <w:numPr>
          <w:ilvl w:val="0"/>
          <w:numId w:val="3"/>
        </w:numPr>
        <w:kinsoku/>
        <w:wordWrap/>
        <w:overflowPunct/>
        <w:topLinePunct w:val="0"/>
        <w:autoSpaceDE/>
        <w:autoSpaceDN/>
        <w:bidi w:val="0"/>
        <w:adjustRightInd w:val="0"/>
        <w:snapToGrid w:val="0"/>
        <w:spacing w:line="578" w:lineRule="exact"/>
        <w:ind w:left="1360" w:leftChars="0" w:hanging="720" w:firstLineChars="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rPr>
        <w:t>项目实施及管理情况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结合项目组织实施管理办法，重点围绕以下内容进行分析评价，并对自评中发现的问题分析说明</w:t>
      </w:r>
    </w:p>
    <w:p>
      <w:pPr>
        <w:spacing w:line="560" w:lineRule="exact"/>
        <w:ind w:firstLine="634" w:firstLineChars="200"/>
        <w:rPr>
          <w:rFonts w:hint="eastAsia" w:ascii="仿宋" w:hAnsi="仿宋" w:eastAsia="仿宋" w:cs="仿宋"/>
          <w:b w:val="0"/>
          <w:i w:val="0"/>
          <w:caps w:val="0"/>
          <w:color w:val="000000"/>
          <w:spacing w:val="0"/>
          <w:sz w:val="32"/>
          <w:szCs w:val="32"/>
          <w:shd w:val="clear" w:color="auto" w:fill="auto"/>
          <w:lang w:val="en-US" w:eastAsia="zh-CN"/>
        </w:rPr>
      </w:pPr>
      <w:r>
        <w:rPr>
          <w:rFonts w:hint="eastAsia" w:ascii="楷体_GB2312" w:hAnsi="宋体" w:eastAsia="楷体_GB2312" w:cs="Times New Roman"/>
          <w:b/>
          <w:w w:val="99"/>
          <w:sz w:val="32"/>
          <w:szCs w:val="32"/>
          <w:lang w:val="en-US" w:eastAsia="zh-CN"/>
        </w:rPr>
        <w:t>（一）.</w:t>
      </w:r>
      <w:r>
        <w:rPr>
          <w:rFonts w:hint="eastAsia" w:ascii="楷体_GB2312" w:hAnsi="宋体" w:eastAsia="楷体_GB2312" w:cs="Times New Roman"/>
          <w:b/>
          <w:w w:val="99"/>
          <w:sz w:val="32"/>
          <w:szCs w:val="32"/>
        </w:rPr>
        <w:t>项目组织架构及实施流程。</w:t>
      </w:r>
      <w:r>
        <w:rPr>
          <w:rFonts w:hint="eastAsia" w:ascii="仿宋" w:hAnsi="仿宋" w:eastAsia="仿宋" w:cs="仿宋"/>
          <w:sz w:val="32"/>
          <w:szCs w:val="32"/>
        </w:rPr>
        <w:t>该项目根据需求，提前向</w:t>
      </w:r>
      <w:r>
        <w:rPr>
          <w:rFonts w:hint="eastAsia" w:ascii="仿宋" w:hAnsi="仿宋" w:eastAsia="仿宋" w:cs="仿宋"/>
          <w:sz w:val="32"/>
          <w:szCs w:val="32"/>
          <w:lang w:val="en-US" w:eastAsia="zh-CN"/>
        </w:rPr>
        <w:t>区人民</w:t>
      </w:r>
      <w:r>
        <w:rPr>
          <w:rFonts w:hint="eastAsia" w:ascii="仿宋" w:hAnsi="仿宋" w:eastAsia="仿宋" w:cs="仿宋"/>
          <w:sz w:val="32"/>
          <w:szCs w:val="32"/>
        </w:rPr>
        <w:t>政府报批，获批后组织实施，事后对实施成果进行评价，并根据实际情况进行补助申请拨款，待批复核准后，依照财务相关规定支付</w:t>
      </w:r>
      <w:r>
        <w:rPr>
          <w:rFonts w:hint="eastAsia" w:ascii="仿宋" w:hAnsi="仿宋" w:eastAsia="仿宋" w:cs="仿宋"/>
          <w:sz w:val="32"/>
          <w:szCs w:val="32"/>
          <w:lang w:val="en-US" w:eastAsia="zh-CN"/>
        </w:rPr>
        <w:t>项目</w:t>
      </w:r>
      <w:r>
        <w:rPr>
          <w:rFonts w:hint="eastAsia" w:ascii="仿宋" w:hAnsi="仿宋" w:eastAsia="仿宋" w:cs="仿宋"/>
          <w:sz w:val="32"/>
          <w:szCs w:val="32"/>
        </w:rPr>
        <w:t>经费。</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 w:hAnsi="仿宋" w:eastAsia="仿宋" w:cs="仿宋"/>
          <w:b w:val="0"/>
          <w:bCs/>
          <w:w w:val="99"/>
          <w:sz w:val="32"/>
          <w:szCs w:val="32"/>
        </w:rPr>
      </w:pPr>
      <w:r>
        <w:rPr>
          <w:rFonts w:hint="eastAsia" w:ascii="楷体_GB2312" w:hAnsi="宋体" w:eastAsia="楷体_GB2312" w:cs="Times New Roman"/>
          <w:b/>
          <w:w w:val="99"/>
          <w:sz w:val="32"/>
          <w:szCs w:val="32"/>
          <w:lang w:val="en-US" w:eastAsia="zh-CN"/>
        </w:rPr>
        <w:t>（二）.</w:t>
      </w:r>
      <w:r>
        <w:rPr>
          <w:rFonts w:hint="eastAsia" w:ascii="楷体_GB2312" w:hAnsi="宋体" w:eastAsia="楷体_GB2312" w:cs="Times New Roman"/>
          <w:b/>
          <w:w w:val="99"/>
          <w:sz w:val="32"/>
          <w:szCs w:val="32"/>
        </w:rPr>
        <w:t>项目管理情况。</w:t>
      </w:r>
      <w:r>
        <w:rPr>
          <w:rFonts w:hint="eastAsia" w:ascii="仿宋" w:hAnsi="仿宋" w:eastAsia="仿宋" w:cs="仿宋"/>
          <w:b w:val="0"/>
          <w:bCs/>
          <w:w w:val="99"/>
          <w:sz w:val="32"/>
          <w:szCs w:val="32"/>
          <w:lang w:val="en-US" w:eastAsia="zh-CN"/>
        </w:rPr>
        <w:t>该项目施工方案的确定、施工单位选择由镇项目办按程序确定，施工中的协调工作由项目所在地村居委会（青云村、清风社区居委会）负责，镇村两级协同配合，强力推进，工作开展迅速，在规定时限内全面完工</w:t>
      </w:r>
      <w:r>
        <w:rPr>
          <w:rFonts w:hint="eastAsia" w:ascii="仿宋" w:hAnsi="仿宋" w:eastAsia="仿宋" w:cs="仿宋"/>
          <w:b w:val="0"/>
          <w:bCs/>
          <w:w w:val="99"/>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w w:val="99"/>
          <w:sz w:val="32"/>
          <w:szCs w:val="32"/>
        </w:rPr>
      </w:pPr>
      <w:r>
        <w:rPr>
          <w:rFonts w:hint="eastAsia" w:ascii="楷体" w:hAnsi="楷体" w:eastAsia="楷体" w:cs="楷体"/>
          <w:b/>
          <w:w w:val="99"/>
          <w:sz w:val="32"/>
          <w:szCs w:val="32"/>
          <w:lang w:val="en-US" w:eastAsia="zh-CN"/>
        </w:rPr>
        <w:t>（三）.</w:t>
      </w:r>
      <w:r>
        <w:rPr>
          <w:rFonts w:hint="eastAsia" w:ascii="楷体" w:hAnsi="楷体" w:eastAsia="楷体" w:cs="楷体"/>
          <w:b/>
          <w:w w:val="99"/>
          <w:sz w:val="32"/>
          <w:szCs w:val="32"/>
        </w:rPr>
        <w:t>项目监管情况。</w:t>
      </w:r>
      <w:r>
        <w:rPr>
          <w:rFonts w:hint="eastAsia" w:ascii="仿宋" w:hAnsi="仿宋" w:eastAsia="仿宋" w:cs="仿宋"/>
          <w:sz w:val="32"/>
          <w:szCs w:val="32"/>
          <w:lang w:val="en-US" w:eastAsia="zh-CN"/>
        </w:rPr>
        <w:t>镇党委政府高度重视天府旅游名县创建工作，积极配合区级相关部门落实项目情况，根据《</w:t>
      </w:r>
      <w:r>
        <w:rPr>
          <w:rFonts w:hint="eastAsia" w:ascii="仿宋" w:hAnsi="仿宋" w:eastAsia="仿宋" w:cs="仿宋"/>
          <w:sz w:val="32"/>
          <w:szCs w:val="32"/>
          <w:lang w:val="zh-CN" w:eastAsia="zh-CN"/>
        </w:rPr>
        <w:t>朝天镇</w:t>
      </w:r>
      <w:r>
        <w:rPr>
          <w:rFonts w:hint="eastAsia" w:ascii="仿宋" w:hAnsi="仿宋" w:eastAsia="仿宋" w:cs="仿宋"/>
          <w:sz w:val="32"/>
          <w:szCs w:val="32"/>
          <w:lang w:val="zh-CN"/>
        </w:rPr>
        <w:t>项目</w:t>
      </w:r>
      <w:r>
        <w:rPr>
          <w:rFonts w:hint="eastAsia" w:ascii="仿宋" w:hAnsi="仿宋" w:eastAsia="仿宋" w:cs="仿宋"/>
          <w:sz w:val="32"/>
          <w:szCs w:val="32"/>
          <w:lang w:val="en-US" w:eastAsia="zh-CN"/>
        </w:rPr>
        <w:t>建设</w:t>
      </w:r>
      <w:r>
        <w:rPr>
          <w:rFonts w:hint="eastAsia" w:ascii="仿宋" w:hAnsi="仿宋" w:eastAsia="仿宋" w:cs="仿宋"/>
          <w:sz w:val="32"/>
          <w:szCs w:val="32"/>
          <w:lang w:val="zh-CN"/>
        </w:rPr>
        <w:t>工作流程》</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由镇项目办具体组织实施，通过竞争性谈判方式确定项目的施工单位，安排专门人员就项目实施全过程跟踪管理，确保施工质量、进度符合预定目标，截止2021年末，项目全部实施完毕并投入运行。</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黑体" w:eastAsia="黑体" w:cs="Times New Roman"/>
          <w:w w:val="99"/>
          <w:sz w:val="32"/>
          <w:szCs w:val="32"/>
          <w:lang w:val="en-US" w:eastAsia="zh-CN"/>
        </w:rPr>
      </w:pPr>
      <w:r>
        <w:rPr>
          <w:rFonts w:hint="eastAsia" w:ascii="黑体" w:hAnsi="黑体" w:eastAsia="黑体" w:cs="Times New Roman"/>
          <w:w w:val="99"/>
          <w:sz w:val="32"/>
          <w:szCs w:val="32"/>
          <w:lang w:val="en-US" w:eastAsia="zh-CN"/>
        </w:rPr>
        <w:t>四、项目绩效情况</w:t>
      </w:r>
      <w:r>
        <w:rPr>
          <w:rFonts w:hint="eastAsia" w:ascii="黑体" w:hAnsi="黑体" w:eastAsia="黑体" w:cs="Times New Roman"/>
          <w:w w:val="99"/>
          <w:sz w:val="32"/>
          <w:szCs w:val="32"/>
          <w:lang w:val="en-US" w:eastAsia="zh-CN"/>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 w:hAnsi="仿宋" w:eastAsia="仿宋" w:cs="仿宋"/>
          <w:b/>
          <w:w w:val="99"/>
          <w:sz w:val="32"/>
          <w:szCs w:val="32"/>
        </w:rPr>
      </w:pPr>
      <w:r>
        <w:rPr>
          <w:rFonts w:hint="eastAsia" w:ascii="楷体" w:hAnsi="楷体" w:eastAsia="楷体" w:cs="楷体"/>
          <w:b/>
          <w:w w:val="99"/>
          <w:sz w:val="32"/>
          <w:szCs w:val="32"/>
        </w:rPr>
        <w:t>（一）项目完成情况</w:t>
      </w:r>
      <w:r>
        <w:rPr>
          <w:rFonts w:hint="eastAsia" w:ascii="仿宋" w:hAnsi="仿宋" w:eastAsia="仿宋" w:cs="仿宋"/>
          <w:b/>
          <w:w w:val="99"/>
          <w:sz w:val="32"/>
          <w:szCs w:val="32"/>
        </w:rPr>
        <w:t>。</w:t>
      </w:r>
      <w:r>
        <w:rPr>
          <w:rFonts w:hint="eastAsia" w:ascii="仿宋" w:hAnsi="仿宋" w:eastAsia="仿宋" w:cs="仿宋"/>
          <w:b w:val="0"/>
          <w:bCs/>
          <w:w w:val="99"/>
          <w:sz w:val="32"/>
          <w:szCs w:val="32"/>
          <w:lang w:val="en-US" w:eastAsia="zh-CN"/>
        </w:rPr>
        <w:t>项</w:t>
      </w:r>
      <w:r>
        <w:rPr>
          <w:rFonts w:hint="eastAsia" w:ascii="仿宋" w:hAnsi="仿宋" w:eastAsia="仿宋" w:cs="仿宋"/>
          <w:sz w:val="32"/>
          <w:szCs w:val="32"/>
          <w:lang w:val="en-US" w:eastAsia="zh-CN"/>
        </w:rPr>
        <w:t>目完成既定目标，实施了路面开挖、砌筑堡坎、修建排水沟、硬化路面、护栏等设施</w:t>
      </w:r>
      <w:r>
        <w:rPr>
          <w:rFonts w:hint="eastAsia" w:ascii="仿宋" w:hAnsi="仿宋" w:eastAsia="仿宋" w:cs="仿宋"/>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val="0"/>
          <w:bCs/>
          <w:w w:val="99"/>
          <w:sz w:val="32"/>
          <w:szCs w:val="32"/>
          <w:lang w:val="en-US" w:eastAsia="zh-CN"/>
        </w:rPr>
      </w:pPr>
      <w:r>
        <w:rPr>
          <w:rFonts w:hint="eastAsia" w:ascii="楷体" w:hAnsi="楷体" w:eastAsia="楷体" w:cs="楷体"/>
          <w:b/>
          <w:w w:val="99"/>
          <w:sz w:val="32"/>
          <w:szCs w:val="32"/>
        </w:rPr>
        <w:t>（二）项目效益情况</w:t>
      </w:r>
      <w:r>
        <w:rPr>
          <w:rFonts w:hint="eastAsia" w:ascii="仿宋" w:hAnsi="仿宋" w:eastAsia="仿宋" w:cs="仿宋"/>
          <w:b/>
          <w:w w:val="99"/>
          <w:sz w:val="32"/>
          <w:szCs w:val="32"/>
        </w:rPr>
        <w:t>。</w:t>
      </w:r>
      <w:r>
        <w:rPr>
          <w:rFonts w:hint="eastAsia" w:ascii="仿宋" w:hAnsi="仿宋" w:eastAsia="仿宋" w:cs="仿宋"/>
          <w:sz w:val="32"/>
          <w:szCs w:val="32"/>
          <w:lang w:val="en-US" w:eastAsia="zh-CN"/>
        </w:rPr>
        <w:t>天府旅游名县项目的实施，坚持以满足游客需求为导向、以发展全域旅游为目标，持续壮大旅游经济规模、实现接待游客人次和旅游综合收入双提升，增加了旅游从业人员，农民因发展旅游获得的收入占农民人均可支配收入比重增加，有力促进了群众致富增收和县域经</w:t>
      </w:r>
      <w:r>
        <w:rPr>
          <w:rFonts w:hint="eastAsia" w:ascii="仿宋_GB2312" w:hAnsi="仿宋_GB2312" w:eastAsia="仿宋_GB2312" w:cs="仿宋_GB2312"/>
          <w:sz w:val="32"/>
          <w:szCs w:val="32"/>
          <w:lang w:val="en-US" w:eastAsia="zh-CN"/>
        </w:rPr>
        <w:t>济社会高质量发展，为全区绿色发展、脱贫攻坚、助农增收、解决就业等方面起到示范引领作用</w:t>
      </w:r>
      <w:r>
        <w:rPr>
          <w:rFonts w:hint="eastAsia" w:ascii="楷体_GB2312" w:hAnsi="宋体" w:eastAsia="楷体_GB2312" w:cs="Times New Roman"/>
          <w:b w:val="0"/>
          <w:bCs/>
          <w:w w:val="99"/>
          <w:sz w:val="32"/>
          <w:szCs w:val="32"/>
          <w:lang w:val="en-US" w:eastAsia="zh-CN"/>
        </w:rPr>
        <w:t>，群众满意度高。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val="en-US" w:eastAsia="zh-CN"/>
        </w:rPr>
        <w:t>五</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val="en-US" w:eastAsia="zh-CN"/>
        </w:rPr>
        <w:t>综合各项指标，天府旅游名县项目评价结果为优。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val="en-US" w:eastAsia="zh-CN"/>
        </w:rPr>
        <w:t xml:space="preserve">无 </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val="en-US" w:eastAsia="zh-CN"/>
        </w:rPr>
        <w:t>无</w:t>
      </w:r>
    </w:p>
    <w:p>
      <w:pPr>
        <w:autoSpaceDE w:val="0"/>
        <w:spacing w:line="576" w:lineRule="exact"/>
        <w:rPr>
          <w:rFonts w:hint="default" w:ascii="黑体" w:hAnsi="黑体" w:eastAsia="黑体" w:cs="Times New Roman"/>
          <w:sz w:val="30"/>
          <w:szCs w:val="30"/>
          <w:lang w:val="en-US"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13</w:t>
      </w:r>
    </w:p>
    <w:p>
      <w:pPr>
        <w:autoSpaceDE w:val="0"/>
        <w:spacing w:line="560" w:lineRule="exact"/>
        <w:jc w:val="center"/>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b w:val="0"/>
          <w:bCs w:val="0"/>
          <w:color w:val="000000"/>
          <w:kern w:val="0"/>
          <w:sz w:val="44"/>
          <w:szCs w:val="44"/>
          <w:lang w:val="en-US" w:eastAsia="zh-CN"/>
        </w:rPr>
        <w:t>烟灯渡船维修</w:t>
      </w:r>
      <w:r>
        <w:rPr>
          <w:rFonts w:hint="eastAsia" w:asciiTheme="majorEastAsia" w:hAnsiTheme="majorEastAsia" w:eastAsiaTheme="majorEastAsia" w:cstheme="majorEastAsia"/>
          <w:b w:val="0"/>
          <w:bCs w:val="0"/>
          <w:color w:val="000000"/>
          <w:kern w:val="0"/>
          <w:sz w:val="44"/>
          <w:szCs w:val="44"/>
        </w:rPr>
        <w:t>项目支出绩效</w:t>
      </w:r>
      <w:r>
        <w:rPr>
          <w:rFonts w:hint="eastAsia" w:asciiTheme="majorEastAsia" w:hAnsiTheme="majorEastAsia" w:eastAsiaTheme="majorEastAsia" w:cstheme="majorEastAsia"/>
          <w:b w:val="0"/>
          <w:bCs w:val="0"/>
          <w:color w:val="000000"/>
          <w:kern w:val="0"/>
          <w:sz w:val="44"/>
          <w:szCs w:val="44"/>
          <w:lang w:eastAsia="zh-CN"/>
        </w:rPr>
        <w:t>自评</w:t>
      </w:r>
      <w:r>
        <w:rPr>
          <w:rFonts w:hint="eastAsia" w:asciiTheme="majorEastAsia" w:hAnsiTheme="majorEastAsia" w:eastAsiaTheme="majorEastAsia" w:cstheme="majorEastAsia"/>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介绍项目基本情况，重点说明以下内容：</w:t>
      </w:r>
    </w:p>
    <w:p>
      <w:p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宋体" w:eastAsia="仿宋_GB2312" w:cs="Times New Roman"/>
          <w:w w:val="99"/>
          <w:sz w:val="32"/>
          <w:szCs w:val="32"/>
          <w:lang w:val="en-US" w:eastAsia="zh-CN"/>
        </w:rPr>
        <w:t>烟灯渡船于2000年前后投入运行，年久失修，影响烟灯全村1100多人出行。为保证群众生命财产安全，需及时对船舶进行全面维修。申报维修资金15万元，财政批复15万元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1．项目主要内容。</w:t>
      </w:r>
      <w:r>
        <w:rPr>
          <w:rFonts w:hint="eastAsia" w:ascii="仿宋_GB2312" w:hAnsi="宋体" w:eastAsia="仿宋_GB2312" w:cs="Times New Roman"/>
          <w:w w:val="99"/>
          <w:sz w:val="32"/>
          <w:szCs w:val="32"/>
          <w:lang w:val="en-US" w:eastAsia="zh-CN"/>
        </w:rPr>
        <w:t>维修渡船一艘。</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2．项目应实现的具体绩效目标</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2022年末前完成渡船维修，重点更换船舶底板及面板，更换钢绳，刷防护漆，更换新的救生设备等。</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16" w:firstLineChars="200"/>
        <w:textAlignment w:val="auto"/>
        <w:rPr>
          <w:rFonts w:hint="default" w:ascii="仿宋_GB2312" w:hAnsi="仿宋_GB2312" w:eastAsia="楷体_GB2312" w:cs="仿宋_GB2312"/>
          <w:b w:val="0"/>
          <w:i w:val="0"/>
          <w:caps w:val="0"/>
          <w:color w:val="000000"/>
          <w:spacing w:val="0"/>
          <w:sz w:val="32"/>
          <w:szCs w:val="32"/>
          <w:shd w:val="clear" w:color="auto" w:fill="auto"/>
          <w:lang w:val="en-US" w:eastAsia="zh-CN"/>
        </w:rPr>
      </w:pPr>
      <w:r>
        <w:rPr>
          <w:rFonts w:hint="eastAsia" w:ascii="仿宋_GB2312" w:hAnsi="Times New Roman" w:eastAsia="仿宋_GB2312" w:cs="Times New Roman"/>
          <w:spacing w:val="-6"/>
          <w:sz w:val="32"/>
          <w:szCs w:val="32"/>
          <w:lang w:val="en-US" w:eastAsia="zh-CN"/>
        </w:rPr>
        <w:t>1、确定自评目的 2、收集信息 3、评估项目进度  4、评估项目质量</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en-US" w:eastAsia="zh-CN"/>
        </w:rPr>
        <w:t>烟灯渡船维修项目申报</w:t>
      </w:r>
      <w:r>
        <w:rPr>
          <w:rFonts w:hint="eastAsia" w:ascii="仿宋_GB2312" w:hAnsi="Times New Roman" w:eastAsia="仿宋_GB2312" w:cs="Times New Roman"/>
          <w:spacing w:val="-6"/>
          <w:sz w:val="32"/>
          <w:szCs w:val="32"/>
        </w:rPr>
        <w:t>项目资金</w:t>
      </w:r>
      <w:r>
        <w:rPr>
          <w:rFonts w:hint="eastAsia" w:ascii="仿宋_GB2312" w:hAnsi="Times New Roman" w:eastAsia="仿宋_GB2312" w:cs="Times New Roman"/>
          <w:spacing w:val="-6"/>
          <w:sz w:val="32"/>
          <w:szCs w:val="32"/>
          <w:lang w:val="en-US" w:eastAsia="zh-CN"/>
        </w:rPr>
        <w:t>15万元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截止</w:t>
      </w:r>
      <w:r>
        <w:rPr>
          <w:rFonts w:hint="eastAsia" w:ascii="仿宋_GB2312" w:hAnsi="Times New Roman" w:eastAsia="仿宋_GB2312" w:cs="Times New Roman"/>
          <w:spacing w:val="-6"/>
          <w:sz w:val="32"/>
          <w:szCs w:val="32"/>
          <w:lang w:val="en-US" w:eastAsia="zh-CN"/>
        </w:rPr>
        <w:t>2022年末到位财政资金15万元，到位率100%。</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_GB2312" w:eastAsia="仿宋_GB2312" w:cs="仿宋_GB2312"/>
          <w:sz w:val="32"/>
          <w:szCs w:val="32"/>
          <w:shd w:val="clear" w:color="auto" w:fill="auto"/>
          <w:lang w:val="en-US" w:eastAsia="zh-CN"/>
        </w:rPr>
        <w:t>项目资金全部用于渡船维修，资金开支范围合理，按项目实施进度拨付资金，支付依据合规合法且与预算相符</w:t>
      </w:r>
      <w:r>
        <w:rPr>
          <w:rFonts w:hint="eastAsia" w:ascii="仿宋_GB2312" w:hAnsi="Times New Roman" w:eastAsia="仿宋_GB2312" w:cs="Times New Roman"/>
          <w:spacing w:val="-6"/>
          <w:sz w:val="32"/>
          <w:szCs w:val="32"/>
        </w:rPr>
        <w:t>。</w:t>
      </w:r>
    </w:p>
    <w:p>
      <w:pPr>
        <w:autoSpaceDE w:val="0"/>
        <w:spacing w:line="540" w:lineRule="exact"/>
        <w:ind w:firstLine="618"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numPr>
          <w:ilvl w:val="0"/>
          <w:numId w:val="0"/>
        </w:numPr>
        <w:shd w:val="clear"/>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autoSpaceDE w:val="0"/>
        <w:spacing w:line="540" w:lineRule="exact"/>
        <w:ind w:firstLine="618"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结合项目组织实施管理办法，重点围绕以下内容进行分析评价，并对自评中发现的问题分析说明。</w:t>
      </w:r>
    </w:p>
    <w:p>
      <w:pPr>
        <w:keepNext w:val="0"/>
        <w:keepLines w:val="0"/>
        <w:pageBreakBefore w:val="0"/>
        <w:shd w:val="clear"/>
        <w:kinsoku/>
        <w:wordWrap/>
        <w:overflowPunct/>
        <w:topLinePunct w:val="0"/>
        <w:autoSpaceDE/>
        <w:autoSpaceDN/>
        <w:bidi w:val="0"/>
        <w:adjustRightInd w:val="0"/>
        <w:snapToGrid/>
        <w:spacing w:line="596" w:lineRule="exact"/>
        <w:ind w:left="0" w:leftChars="0" w:right="0" w:rightChars="0" w:firstLine="634"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r>
        <w:rPr>
          <w:rFonts w:hint="eastAsia" w:ascii="仿宋_GB2312" w:hAnsi="仿宋_GB2312" w:eastAsia="仿宋_GB2312" w:cs="仿宋_GB2312"/>
          <w:sz w:val="32"/>
          <w:szCs w:val="32"/>
          <w:shd w:val="clear" w:color="auto" w:fill="auto"/>
        </w:rPr>
        <w:t>为进一步加强</w:t>
      </w:r>
      <w:r>
        <w:rPr>
          <w:rFonts w:hint="eastAsia" w:ascii="仿宋_GB2312" w:hAnsi="仿宋_GB2312" w:eastAsia="仿宋_GB2312" w:cs="仿宋_GB2312"/>
          <w:sz w:val="32"/>
          <w:szCs w:val="32"/>
          <w:shd w:val="clear" w:color="auto" w:fill="auto"/>
          <w:lang w:val="en-US" w:eastAsia="zh-CN"/>
        </w:rPr>
        <w:t>项目</w:t>
      </w:r>
      <w:r>
        <w:rPr>
          <w:rFonts w:hint="eastAsia" w:ascii="仿宋_GB2312" w:hAnsi="仿宋_GB2312" w:eastAsia="仿宋_GB2312" w:cs="仿宋_GB2312"/>
          <w:sz w:val="32"/>
          <w:szCs w:val="32"/>
          <w:shd w:val="clear" w:color="auto" w:fill="auto"/>
        </w:rPr>
        <w:t>资金的监管，切实维护老百姓利益，保障资金合理使用，我镇成立了以镇人民政府镇长任组长，分管领导任副组长,</w:t>
      </w:r>
      <w:r>
        <w:rPr>
          <w:rFonts w:hint="eastAsia" w:ascii="仿宋_GB2312" w:hAnsi="仿宋_GB2312" w:eastAsia="仿宋_GB2312" w:cs="仿宋_GB2312"/>
          <w:sz w:val="32"/>
          <w:szCs w:val="32"/>
          <w:shd w:val="clear" w:color="auto" w:fill="auto"/>
          <w:lang w:val="en-US" w:eastAsia="zh-CN"/>
        </w:rPr>
        <w:t>财政所、交管办</w:t>
      </w:r>
      <w:r>
        <w:rPr>
          <w:rFonts w:hint="eastAsia" w:ascii="仿宋_GB2312" w:hAnsi="仿宋_GB2312" w:eastAsia="仿宋_GB2312" w:cs="仿宋_GB2312"/>
          <w:sz w:val="32"/>
          <w:szCs w:val="32"/>
          <w:shd w:val="clear" w:color="auto" w:fill="auto"/>
        </w:rPr>
        <w:t>负责人为成员的工作领导小组，</w:t>
      </w:r>
      <w:r>
        <w:rPr>
          <w:rFonts w:hint="eastAsia" w:ascii="仿宋_GB2312" w:hAnsi="仿宋_GB2312" w:eastAsia="仿宋_GB2312" w:cs="仿宋_GB2312"/>
          <w:sz w:val="32"/>
          <w:szCs w:val="32"/>
          <w:shd w:val="clear" w:color="auto" w:fill="auto"/>
          <w:lang w:eastAsia="zh-CN"/>
        </w:rPr>
        <w:t>自始至终</w:t>
      </w:r>
      <w:r>
        <w:rPr>
          <w:rFonts w:hint="eastAsia" w:ascii="仿宋_GB2312" w:hAnsi="仿宋_GB2312" w:eastAsia="仿宋_GB2312" w:cs="仿宋_GB2312"/>
          <w:sz w:val="32"/>
          <w:szCs w:val="32"/>
          <w:shd w:val="clear" w:color="auto" w:fill="auto"/>
        </w:rPr>
        <w:t>按照各级的要求，</w:t>
      </w:r>
      <w:r>
        <w:rPr>
          <w:rFonts w:hint="eastAsia" w:ascii="仿宋_GB2312" w:hAnsi="仿宋_GB2312" w:eastAsia="仿宋_GB2312" w:cs="仿宋_GB2312"/>
          <w:sz w:val="32"/>
          <w:szCs w:val="32"/>
          <w:shd w:val="clear" w:color="auto" w:fill="auto"/>
          <w:lang w:eastAsia="zh-CN"/>
        </w:rPr>
        <w:t>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监管到位</w:t>
      </w:r>
      <w:r>
        <w:rPr>
          <w:rFonts w:hint="eastAsia" w:ascii="仿宋_GB2312" w:hAnsi="仿宋_GB2312" w:eastAsia="仿宋_GB2312" w:cs="仿宋_GB2312"/>
          <w:sz w:val="32"/>
          <w:szCs w:val="32"/>
          <w:shd w:val="clear" w:color="auto" w:fill="auto"/>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楷体_GB2312" w:hAnsi="宋体" w:eastAsia="楷体_GB2312" w:cs="Times New Roman"/>
          <w:b w:val="0"/>
          <w:bCs/>
          <w:w w:val="99"/>
          <w:sz w:val="32"/>
          <w:szCs w:val="32"/>
          <w:lang w:val="en-US" w:eastAsia="zh-CN"/>
        </w:rPr>
        <w:t>渡船是特殊商品，全面维修需要有资质的企事业单位或个人，严格执行技术要求，确保维修质量，才能保证人民群众出行安全。镇村两级结合实际需要，按程序严格选择施工单位，规范操作，严把质量关，做到对群众负责</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仿宋_GB2312" w:hAnsi="宋体" w:eastAsia="仿宋_GB2312" w:cs="Times New Roman"/>
          <w:w w:val="99"/>
          <w:sz w:val="32"/>
          <w:szCs w:val="32"/>
          <w:lang w:val="en-US" w:eastAsia="zh-CN"/>
        </w:rPr>
        <w:t>烟灯村委会负责现场监督，镇驻烟灯村领导及分管交通领导配合做好协调监督工作。</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（一）项目完成情况。</w:t>
      </w:r>
      <w:r>
        <w:rPr>
          <w:rFonts w:hint="eastAsia" w:ascii="楷体_GB2312" w:hAnsi="宋体" w:eastAsia="楷体_GB2312" w:cs="Times New Roman"/>
          <w:b w:val="0"/>
          <w:bCs/>
          <w:w w:val="99"/>
          <w:sz w:val="32"/>
          <w:szCs w:val="32"/>
          <w:lang w:val="en-US" w:eastAsia="zh-CN"/>
        </w:rPr>
        <w:t>截止2022年末，烟灯渡船维修项目全面完成，更换船舶底板、面板、钢绳，涂刷防锈漆，配置救生设备</w:t>
      </w:r>
      <w:r>
        <w:rPr>
          <w:rFonts w:hint="eastAsia" w:ascii="仿宋_GB2312" w:hAnsi="宋体" w:eastAsia="仿宋_GB2312" w:cs="Times New Roman"/>
          <w:b w:val="0"/>
          <w:bCs/>
          <w:w w:val="99"/>
          <w:sz w:val="32"/>
          <w:szCs w:val="32"/>
          <w:lang w:eastAsia="zh-CN"/>
        </w:rPr>
        <w:t>，</w:t>
      </w:r>
      <w:r>
        <w:rPr>
          <w:rFonts w:hint="eastAsia" w:ascii="仿宋_GB2312" w:hAnsi="宋体" w:eastAsia="仿宋_GB2312" w:cs="Times New Roman"/>
          <w:b w:val="0"/>
          <w:bCs/>
          <w:w w:val="99"/>
          <w:sz w:val="32"/>
          <w:szCs w:val="32"/>
          <w:lang w:val="en-US" w:eastAsia="zh-CN"/>
        </w:rPr>
        <w:t>共花费资金15万元</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val="en-US" w:eastAsia="zh-CN"/>
        </w:rPr>
        <w:t>无</w:t>
      </w:r>
      <w:r>
        <w:rPr>
          <w:rFonts w:hint="eastAsia" w:ascii="仿宋_GB2312" w:hAnsi="宋体" w:eastAsia="仿宋_GB2312" w:cs="Times New Roman"/>
          <w:w w:val="99"/>
          <w:sz w:val="32"/>
          <w:szCs w:val="32"/>
        </w:rPr>
        <w:t>资金结余</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b w:val="0"/>
          <w:bCs/>
          <w:w w:val="99"/>
          <w:sz w:val="32"/>
          <w:szCs w:val="32"/>
        </w:rPr>
      </w:pPr>
      <w:r>
        <w:rPr>
          <w:rFonts w:hint="eastAsia" w:ascii="楷体_GB2312" w:hAnsi="宋体" w:eastAsia="楷体_GB2312" w:cs="Times New Roman"/>
          <w:b/>
          <w:w w:val="99"/>
          <w:sz w:val="32"/>
          <w:szCs w:val="32"/>
        </w:rPr>
        <w:t>（二）项目效益情况。</w:t>
      </w:r>
      <w:r>
        <w:rPr>
          <w:rFonts w:hint="eastAsia" w:ascii="楷体_GB2312" w:hAnsi="宋体" w:eastAsia="楷体_GB2312" w:cs="Times New Roman"/>
          <w:b w:val="0"/>
          <w:bCs/>
          <w:w w:val="99"/>
          <w:sz w:val="32"/>
          <w:szCs w:val="32"/>
          <w:lang w:val="en-US" w:eastAsia="zh-CN"/>
        </w:rPr>
        <w:t>渡船维修后，群众安全出行有了保障，生产生活物资运输通畅，对发展烟灯村经济起到促进作用，全村群众都认可镇村两级为群众办了实事，满意度高</w:t>
      </w:r>
      <w:r>
        <w:rPr>
          <w:rFonts w:hint="eastAsia" w:ascii="仿宋_GB2312" w:hAnsi="宋体" w:eastAsia="仿宋_GB2312" w:cs="Times New Roman"/>
          <w:b w:val="0"/>
          <w:bCs/>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楷体_GB2312" w:hAnsi="宋体" w:eastAsia="楷体_GB2312" w:cs="Times New Roman"/>
          <w:b/>
          <w:w w:val="99"/>
          <w:sz w:val="32"/>
          <w:szCs w:val="32"/>
          <w:lang w:val="en-US" w:eastAsia="zh-CN"/>
        </w:rPr>
        <w:t>通过自评，</w:t>
      </w:r>
      <w:r>
        <w:rPr>
          <w:rFonts w:hint="eastAsia" w:ascii="仿宋_GB2312" w:hAnsi="宋体" w:eastAsia="仿宋_GB2312" w:cs="Times New Roman"/>
          <w:w w:val="99"/>
          <w:sz w:val="32"/>
          <w:szCs w:val="32"/>
          <w:lang w:val="en-US" w:eastAsia="zh-CN"/>
        </w:rPr>
        <w:t>项目评价为优。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val="en-US" w:eastAsia="zh-CN"/>
        </w:rPr>
        <w:t>无</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val="en-US" w:eastAsia="zh-CN"/>
        </w:rPr>
        <w:t>无</w:t>
      </w:r>
    </w:p>
    <w:p>
      <w:pPr>
        <w:keepNext w:val="0"/>
        <w:keepLines w:val="0"/>
        <w:pageBreakBefore w:val="0"/>
        <w:kinsoku/>
        <w:wordWrap/>
        <w:overflowPunct/>
        <w:topLinePunct w:val="0"/>
        <w:autoSpaceDN/>
        <w:bidi w:val="0"/>
        <w:spacing w:line="560" w:lineRule="exact"/>
        <w:ind w:firstLine="632" w:firstLineChars="200"/>
        <w:jc w:val="center"/>
        <w:textAlignment w:val="auto"/>
        <w:rPr>
          <w:rFonts w:hint="eastAsia" w:ascii="Arial" w:hAnsi="Arial" w:eastAsia="仿宋_GB2312" w:cs="Arial"/>
          <w:w w:val="99"/>
          <w:sz w:val="32"/>
          <w:szCs w:val="32"/>
          <w:lang w:val="en-US" w:eastAsia="zh-CN"/>
        </w:rPr>
      </w:pPr>
    </w:p>
    <w:p>
      <w:pPr>
        <w:pStyle w:val="2"/>
        <w:rPr>
          <w:rFonts w:hint="eastAsia" w:eastAsia="仿宋_GB2312"/>
          <w:color w:val="auto"/>
          <w:sz w:val="32"/>
          <w:szCs w:val="32"/>
          <w:highlight w:val="none"/>
          <w:lang w:val="en-US" w:eastAsia="zh-CN"/>
        </w:rPr>
      </w:pPr>
    </w:p>
    <w:p>
      <w:pPr>
        <w:pStyle w:val="2"/>
        <w:rPr>
          <w:rFonts w:hint="eastAsia" w:eastAsia="仿宋_GB2312"/>
          <w:color w:val="auto"/>
          <w:sz w:val="32"/>
          <w:szCs w:val="32"/>
          <w:highlight w:val="none"/>
          <w:lang w:val="en-US" w:eastAsia="zh-CN"/>
        </w:rPr>
      </w:pPr>
    </w:p>
    <w:p>
      <w:pPr>
        <w:pStyle w:val="2"/>
        <w:rPr>
          <w:rFonts w:hint="eastAsia" w:eastAsia="仿宋_GB2312"/>
          <w:color w:val="auto"/>
          <w:sz w:val="32"/>
          <w:szCs w:val="32"/>
          <w:highlight w:val="none"/>
          <w:lang w:val="en-US" w:eastAsia="zh-CN"/>
        </w:rPr>
      </w:pPr>
    </w:p>
    <w:p>
      <w:pPr>
        <w:pStyle w:val="2"/>
        <w:rPr>
          <w:rFonts w:hint="eastAsia" w:eastAsia="仿宋_GB2312"/>
          <w:color w:val="auto"/>
          <w:sz w:val="32"/>
          <w:szCs w:val="32"/>
          <w:highlight w:val="none"/>
          <w:lang w:val="en-US" w:eastAsia="zh-CN"/>
        </w:rPr>
      </w:pPr>
    </w:p>
    <w:p>
      <w:pPr>
        <w:pStyle w:val="2"/>
        <w:rPr>
          <w:rFonts w:hint="eastAsia" w:eastAsia="仿宋_GB2312"/>
          <w:color w:val="auto"/>
          <w:sz w:val="32"/>
          <w:szCs w:val="32"/>
          <w:highlight w:val="none"/>
          <w:lang w:val="en-US" w:eastAsia="zh-CN"/>
        </w:rPr>
      </w:pPr>
    </w:p>
    <w:p>
      <w:pPr>
        <w:pStyle w:val="2"/>
        <w:rPr>
          <w:rFonts w:hint="eastAsia" w:eastAsia="仿宋_GB2312"/>
          <w:color w:val="auto"/>
          <w:sz w:val="32"/>
          <w:szCs w:val="32"/>
          <w:highlight w:val="none"/>
          <w:lang w:val="en-US" w:eastAsia="zh-CN"/>
        </w:rPr>
      </w:pPr>
    </w:p>
    <w:p>
      <w:pPr>
        <w:pStyle w:val="2"/>
        <w:rPr>
          <w:rFonts w:hint="eastAsia" w:eastAsia="仿宋_GB2312"/>
          <w:color w:val="auto"/>
          <w:sz w:val="32"/>
          <w:szCs w:val="32"/>
          <w:highlight w:val="none"/>
          <w:lang w:val="en-US" w:eastAsia="zh-CN"/>
        </w:rPr>
      </w:pPr>
    </w:p>
    <w:p>
      <w:pPr>
        <w:pStyle w:val="2"/>
        <w:rPr>
          <w:rFonts w:hint="eastAsia" w:eastAsia="仿宋_GB2312"/>
          <w:color w:val="auto"/>
          <w:sz w:val="32"/>
          <w:szCs w:val="32"/>
          <w:highlight w:val="none"/>
          <w:lang w:val="en-US" w:eastAsia="zh-CN"/>
        </w:rPr>
      </w:pPr>
    </w:p>
    <w:p>
      <w:pPr>
        <w:pStyle w:val="2"/>
        <w:rPr>
          <w:rFonts w:hint="eastAsia" w:eastAsia="仿宋_GB2312"/>
          <w:color w:val="auto"/>
          <w:sz w:val="32"/>
          <w:szCs w:val="32"/>
          <w:highlight w:val="none"/>
          <w:lang w:val="en-US" w:eastAsia="zh-CN"/>
        </w:rPr>
      </w:pPr>
    </w:p>
    <w:p>
      <w:pPr>
        <w:pStyle w:val="2"/>
        <w:rPr>
          <w:rFonts w:hint="eastAsia" w:eastAsia="仿宋_GB2312"/>
          <w:color w:val="auto"/>
          <w:sz w:val="32"/>
          <w:szCs w:val="32"/>
          <w:highlight w:val="none"/>
          <w:lang w:val="en-US" w:eastAsia="zh-CN"/>
        </w:rPr>
      </w:pPr>
    </w:p>
    <w:p>
      <w:pPr>
        <w:pStyle w:val="3"/>
        <w:rPr>
          <w:rFonts w:hint="eastAsia" w:eastAsia="仿宋_GB2312"/>
          <w:color w:val="auto"/>
          <w:sz w:val="32"/>
          <w:szCs w:val="32"/>
          <w:highlight w:val="none"/>
          <w:lang w:val="en-US" w:eastAsia="zh-CN"/>
        </w:rPr>
      </w:pPr>
    </w:p>
    <w:p>
      <w:pPr>
        <w:rPr>
          <w:rFonts w:hint="eastAsia" w:eastAsia="仿宋_GB2312"/>
          <w:color w:val="auto"/>
          <w:sz w:val="32"/>
          <w:szCs w:val="32"/>
          <w:highlight w:val="none"/>
          <w:lang w:val="en-US" w:eastAsia="zh-CN"/>
        </w:rPr>
      </w:pPr>
    </w:p>
    <w:p>
      <w:pPr>
        <w:pStyle w:val="2"/>
        <w:rPr>
          <w:rFonts w:hint="eastAsia"/>
          <w:lang w:val="en-US" w:eastAsia="zh-CN"/>
        </w:rPr>
      </w:pPr>
    </w:p>
    <w:p>
      <w:pPr>
        <w:autoSpaceDE w:val="0"/>
        <w:spacing w:line="576" w:lineRule="exact"/>
        <w:rPr>
          <w:rFonts w:hint="default" w:ascii="宋体" w:hAnsi="宋体" w:eastAsia="黑体" w:cs="Times New Roman"/>
          <w:sz w:val="30"/>
          <w:szCs w:val="30"/>
          <w:lang w:val="en-US"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14</w:t>
      </w:r>
    </w:p>
    <w:p>
      <w:pPr>
        <w:autoSpaceDE w:val="0"/>
        <w:spacing w:line="560" w:lineRule="exact"/>
        <w:jc w:val="center"/>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b w:val="0"/>
          <w:bCs w:val="0"/>
          <w:color w:val="000000"/>
          <w:kern w:val="0"/>
          <w:sz w:val="44"/>
          <w:szCs w:val="44"/>
          <w:lang w:val="en-US" w:eastAsia="zh-CN"/>
        </w:rPr>
        <w:t>综合执法专项</w:t>
      </w:r>
      <w:r>
        <w:rPr>
          <w:rFonts w:hint="eastAsia" w:asciiTheme="majorEastAsia" w:hAnsiTheme="majorEastAsia" w:eastAsiaTheme="majorEastAsia" w:cstheme="majorEastAsia"/>
          <w:b w:val="0"/>
          <w:bCs w:val="0"/>
          <w:color w:val="000000"/>
          <w:kern w:val="0"/>
          <w:sz w:val="44"/>
          <w:szCs w:val="44"/>
        </w:rPr>
        <w:t>项目支出绩效</w:t>
      </w:r>
      <w:r>
        <w:rPr>
          <w:rFonts w:hint="eastAsia" w:asciiTheme="majorEastAsia" w:hAnsiTheme="majorEastAsia" w:eastAsiaTheme="majorEastAsia" w:cstheme="majorEastAsia"/>
          <w:b w:val="0"/>
          <w:bCs w:val="0"/>
          <w:color w:val="000000"/>
          <w:kern w:val="0"/>
          <w:sz w:val="44"/>
          <w:szCs w:val="44"/>
          <w:lang w:eastAsia="zh-CN"/>
        </w:rPr>
        <w:t>自评</w:t>
      </w:r>
      <w:r>
        <w:rPr>
          <w:rFonts w:hint="eastAsia" w:asciiTheme="majorEastAsia" w:hAnsiTheme="majorEastAsia" w:eastAsiaTheme="majorEastAsia" w:cstheme="majorEastAsia"/>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618" w:firstLineChars="200"/>
        <w:rPr>
          <w:rFonts w:ascii="Helvetica" w:hAnsi="Helvetica" w:eastAsia="Helvetica" w:cs="Helvetica"/>
          <w:i w:val="0"/>
          <w:iCs w:val="0"/>
          <w:caps w:val="0"/>
          <w:color w:val="333333"/>
          <w:spacing w:val="0"/>
          <w:sz w:val="21"/>
          <w:szCs w:val="21"/>
        </w:rPr>
      </w:pPr>
      <w:bookmarkStart w:id="83" w:name="_Toc27847"/>
      <w:r>
        <w:rPr>
          <w:rFonts w:hint="eastAsia" w:ascii="楷体_GB2312" w:hAnsi="Times New Roman" w:eastAsia="楷体_GB2312" w:cs="Times New Roman"/>
          <w:b/>
          <w:bCs w:val="0"/>
          <w:spacing w:val="-6"/>
          <w:sz w:val="32"/>
          <w:szCs w:val="32"/>
        </w:rPr>
        <w:t>（一）项目资金申报及批复情况。</w:t>
      </w:r>
      <w:bookmarkEnd w:id="83"/>
    </w:p>
    <w:p>
      <w:pPr>
        <w:autoSpaceDE w:val="0"/>
        <w:spacing w:line="540" w:lineRule="exact"/>
        <w:ind w:firstLine="616" w:firstLineChars="200"/>
        <w:rPr>
          <w:rFonts w:hint="eastAsia" w:ascii="仿宋_GB2312" w:hAnsi="宋体" w:eastAsia="仿宋_GB2312" w:cs="Times New Roman"/>
          <w:w w:val="99"/>
          <w:sz w:val="32"/>
          <w:szCs w:val="32"/>
        </w:rPr>
      </w:pPr>
      <w:r>
        <w:rPr>
          <w:rFonts w:hint="eastAsia" w:ascii="仿宋_GB2312" w:hAnsi="Times New Roman" w:eastAsia="仿宋_GB2312" w:cs="Times New Roman"/>
          <w:spacing w:val="-6"/>
          <w:sz w:val="32"/>
          <w:szCs w:val="32"/>
          <w:lang w:val="en-US" w:eastAsia="zh-CN"/>
        </w:rPr>
        <w:t>2022年朝天镇综合执法专项年初</w:t>
      </w:r>
      <w:r>
        <w:rPr>
          <w:rFonts w:hint="eastAsia" w:ascii="仿宋_GB2312" w:hAnsi="Times New Roman" w:eastAsia="仿宋_GB2312" w:cs="Times New Roman"/>
          <w:spacing w:val="-6"/>
          <w:sz w:val="32"/>
          <w:szCs w:val="32"/>
        </w:rPr>
        <w:t>申报项目资金</w:t>
      </w:r>
      <w:r>
        <w:rPr>
          <w:rFonts w:hint="eastAsia" w:ascii="仿宋_GB2312" w:hAnsi="Times New Roman" w:eastAsia="仿宋_GB2312" w:cs="Times New Roman"/>
          <w:spacing w:val="-6"/>
          <w:sz w:val="32"/>
          <w:szCs w:val="32"/>
          <w:lang w:val="en-US" w:eastAsia="zh-CN"/>
        </w:rPr>
        <w:t>8万元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财政</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val="en-US" w:eastAsia="zh-CN"/>
        </w:rPr>
        <w:t>项目资金8万元。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5" w:lineRule="atLeast"/>
        <w:ind w:left="0" w:right="0" w:firstLine="632" w:firstLineChars="200"/>
        <w:textAlignment w:val="auto"/>
        <w:rPr>
          <w:rFonts w:hint="eastAsia" w:ascii="仿宋_GB2312" w:hAnsi="宋体" w:eastAsia="仿宋_GB2312" w:cs="Times New Roman"/>
          <w:b w:val="0"/>
          <w:bCs w:val="0"/>
          <w:w w:val="99"/>
          <w:kern w:val="2"/>
          <w:sz w:val="32"/>
          <w:szCs w:val="32"/>
          <w:lang w:val="en-US" w:eastAsia="zh-CN" w:bidi="ar-SA"/>
        </w:rPr>
      </w:pPr>
      <w:bookmarkStart w:id="84" w:name="_Toc9177"/>
      <w:r>
        <w:rPr>
          <w:rFonts w:hint="eastAsia" w:ascii="仿宋_GB2312" w:hAnsi="宋体" w:eastAsia="仿宋_GB2312" w:cs="Times New Roman"/>
          <w:b w:val="0"/>
          <w:bCs w:val="0"/>
          <w:w w:val="99"/>
          <w:kern w:val="2"/>
          <w:sz w:val="32"/>
          <w:szCs w:val="32"/>
          <w:lang w:val="en-US" w:eastAsia="zh-CN" w:bidi="ar-SA"/>
        </w:rPr>
        <w:t>1．项目主要内容。</w:t>
      </w:r>
      <w:r>
        <w:rPr>
          <w:rFonts w:hint="default" w:ascii="仿宋_GB2312" w:hAnsi="宋体" w:eastAsia="仿宋_GB2312" w:cs="Times New Roman"/>
          <w:b w:val="0"/>
          <w:bCs w:val="0"/>
          <w:w w:val="99"/>
          <w:kern w:val="2"/>
          <w:sz w:val="32"/>
          <w:szCs w:val="32"/>
          <w:lang w:val="en-US" w:eastAsia="zh-CN" w:bidi="ar-SA"/>
        </w:rPr>
        <w:t>负责有关城市管理方面的法律、法规、规章的宣传工作；实施乡政工程设施的监察；实施乡容环境卫生方面的监察；实施园林绿化方面的监察；实施部分乡镇规划、土地管理方面的监察；实施部分工商行政管理方面的监察；实施部分环境保护方面的监察；行使部分爱国卫生管理部门的行政处罚权；行使</w:t>
      </w:r>
      <w:r>
        <w:rPr>
          <w:rFonts w:hint="eastAsia" w:ascii="仿宋_GB2312" w:hAnsi="宋体" w:eastAsia="仿宋_GB2312" w:cs="Times New Roman"/>
          <w:b w:val="0"/>
          <w:bCs w:val="0"/>
          <w:w w:val="99"/>
          <w:kern w:val="2"/>
          <w:sz w:val="32"/>
          <w:szCs w:val="32"/>
          <w:lang w:val="en-US" w:eastAsia="zh-CN" w:bidi="ar-SA"/>
        </w:rPr>
        <w:t>党委、政府</w:t>
      </w:r>
      <w:r>
        <w:rPr>
          <w:rFonts w:hint="default" w:ascii="仿宋_GB2312" w:hAnsi="宋体" w:eastAsia="仿宋_GB2312" w:cs="Times New Roman"/>
          <w:b w:val="0"/>
          <w:bCs w:val="0"/>
          <w:w w:val="99"/>
          <w:kern w:val="2"/>
          <w:sz w:val="32"/>
          <w:szCs w:val="32"/>
          <w:lang w:val="en-US" w:eastAsia="zh-CN" w:bidi="ar-SA"/>
        </w:rPr>
        <w:t>赋予的其他职能；完成上级交办的其他工作。</w:t>
      </w:r>
      <w:bookmarkEnd w:id="84"/>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420"/>
        <w:jc w:val="left"/>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2．项目应实现的具体绩效目标</w:t>
      </w:r>
      <w:r>
        <w:rPr>
          <w:rFonts w:hint="eastAsia" w:ascii="仿宋_GB2312" w:hAnsi="宋体" w:eastAsia="仿宋_GB2312" w:cs="Times New Roman"/>
          <w:w w:val="99"/>
          <w:sz w:val="32"/>
          <w:szCs w:val="32"/>
          <w:lang w:eastAsia="zh-CN"/>
        </w:rPr>
        <w:t>。</w:t>
      </w:r>
      <w:r>
        <w:rPr>
          <w:rFonts w:hint="eastAsia" w:ascii="仿宋_GB2312" w:eastAsia="仿宋_GB2312" w:cs="Times New Roman"/>
          <w:w w:val="99"/>
          <w:sz w:val="32"/>
          <w:szCs w:val="32"/>
          <w:lang w:val="en-US" w:eastAsia="zh-CN"/>
        </w:rPr>
        <w:t>开展</w:t>
      </w:r>
      <w:r>
        <w:rPr>
          <w:rFonts w:hint="eastAsia" w:ascii="仿宋_GB2312" w:hAnsi="宋体" w:eastAsia="仿宋_GB2312" w:cs="Times New Roman"/>
          <w:w w:val="99"/>
          <w:sz w:val="32"/>
          <w:szCs w:val="32"/>
        </w:rPr>
        <w:t>生活垃圾分类</w:t>
      </w:r>
      <w:r>
        <w:rPr>
          <w:rFonts w:hint="eastAsia" w:ascii="仿宋_GB2312" w:eastAsia="仿宋_GB2312" w:cs="Times New Roman"/>
          <w:w w:val="99"/>
          <w:sz w:val="32"/>
          <w:szCs w:val="32"/>
          <w:lang w:eastAsia="zh-CN"/>
        </w:rPr>
        <w:t>、</w:t>
      </w:r>
      <w:r>
        <w:rPr>
          <w:rFonts w:hint="eastAsia" w:ascii="仿宋_GB2312" w:hAnsi="宋体" w:eastAsia="仿宋_GB2312" w:cs="Times New Roman"/>
          <w:w w:val="99"/>
          <w:sz w:val="32"/>
          <w:szCs w:val="32"/>
        </w:rPr>
        <w:t>排水管网整治</w:t>
      </w:r>
      <w:r>
        <w:rPr>
          <w:rFonts w:hint="eastAsia" w:ascii="仿宋_GB2312" w:eastAsia="仿宋_GB2312" w:cs="Times New Roman"/>
          <w:w w:val="99"/>
          <w:sz w:val="32"/>
          <w:szCs w:val="32"/>
          <w:lang w:val="en-US" w:eastAsia="zh-CN"/>
        </w:rPr>
        <w:t>检查，</w:t>
      </w:r>
      <w:r>
        <w:rPr>
          <w:rFonts w:hint="eastAsia" w:ascii="仿宋_GB2312" w:hAnsi="宋体" w:eastAsia="仿宋_GB2312" w:cs="Times New Roman"/>
          <w:w w:val="99"/>
          <w:sz w:val="32"/>
          <w:szCs w:val="32"/>
        </w:rPr>
        <w:t>改善辖区内城乡环境，提升城市管理水平</w:t>
      </w:r>
      <w:r>
        <w:rPr>
          <w:rFonts w:hint="eastAsia" w:ascii="仿宋_GB2312" w:eastAsia="仿宋_GB2312" w:cs="Times New Roman"/>
          <w:w w:val="99"/>
          <w:sz w:val="32"/>
          <w:szCs w:val="32"/>
          <w:lang w:eastAsia="zh-CN"/>
        </w:rPr>
        <w:t>，</w:t>
      </w:r>
      <w:r>
        <w:rPr>
          <w:rFonts w:hint="eastAsia" w:ascii="仿宋_GB2312" w:eastAsia="仿宋_GB2312" w:cs="Times New Roman"/>
          <w:w w:val="99"/>
          <w:sz w:val="32"/>
          <w:szCs w:val="32"/>
          <w:lang w:val="en-US" w:eastAsia="zh-CN"/>
        </w:rPr>
        <w:t>力</w:t>
      </w:r>
      <w:r>
        <w:rPr>
          <w:rFonts w:hint="eastAsia" w:ascii="仿宋_GB2312" w:hAnsi="宋体" w:eastAsia="仿宋_GB2312" w:cs="Times New Roman"/>
          <w:w w:val="99"/>
          <w:sz w:val="32"/>
          <w:szCs w:val="32"/>
        </w:rPr>
        <w:t>争“城市管理”向“城市治理”转型</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rPr>
        <w:t>开展行政检查事项，保障农产品质量安全、森林防火安全、农村饮水安全等，清理各类违法乱搭乱建，农村建房乱象，乱占耕地等对生态环境造成影响的行为</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rPr>
        <w:t>开展法治宣传活动</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rPr>
        <w:t>取得执法资格证人数5人以上</w:t>
      </w:r>
      <w:r>
        <w:rPr>
          <w:rFonts w:hint="eastAsia" w:ascii="仿宋_GB2312" w:hAnsi="宋体" w:eastAsia="仿宋_GB2312" w:cs="Times New Roman"/>
          <w:w w:val="99"/>
          <w:sz w:val="32"/>
          <w:szCs w:val="32"/>
          <w:lang w:val="en-US" w:eastAsia="zh-CN"/>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32" w:firstLineChars="200"/>
        <w:textAlignment w:val="auto"/>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宋体" w:eastAsia="仿宋_GB2312" w:cs="Times New Roman"/>
          <w:w w:val="99"/>
          <w:sz w:val="32"/>
          <w:szCs w:val="32"/>
        </w:rPr>
        <w:t>3．</w:t>
      </w:r>
      <w:r>
        <w:rPr>
          <w:rFonts w:hint="eastAsia" w:ascii="楷体_GB2312" w:hAnsi="Times New Roman" w:eastAsia="楷体_GB2312" w:cs="Times New Roman"/>
          <w:bCs/>
          <w:spacing w:val="-6"/>
          <w:sz w:val="32"/>
          <w:szCs w:val="32"/>
        </w:rPr>
        <w:t>项目资金申报相符性。</w:t>
      </w:r>
      <w:r>
        <w:rPr>
          <w:rFonts w:hint="eastAsia" w:ascii="仿宋_GB2312" w:hAnsi="Times New Roman" w:eastAsia="仿宋_GB2312" w:cs="Times New Roman"/>
          <w:spacing w:val="-6"/>
          <w:sz w:val="32"/>
          <w:szCs w:val="32"/>
        </w:rPr>
        <w:t>项目申报内容与具体实施内容相符、申报目标合理可行</w:t>
      </w:r>
      <w:r>
        <w:rPr>
          <w:rFonts w:hint="eastAsia" w:ascii="仿宋_GB2312" w:hAnsi="Times New Roman" w:eastAsia="仿宋_GB2312" w:cs="Times New Roman"/>
          <w:spacing w:val="-6"/>
          <w:sz w:val="32"/>
          <w:szCs w:val="32"/>
          <w:lang w:eastAsia="zh-CN"/>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96" w:lineRule="exact"/>
        <w:ind w:left="0" w:leftChars="0" w:right="0" w:rightChars="0" w:firstLine="616" w:firstLineChars="200"/>
        <w:textAlignment w:val="auto"/>
        <w:rPr>
          <w:rFonts w:hint="default" w:ascii="仿宋_GB2312" w:hAnsi="仿宋_GB2312" w:eastAsia="楷体_GB2312" w:cs="仿宋_GB2312"/>
          <w:b w:val="0"/>
          <w:i w:val="0"/>
          <w:caps w:val="0"/>
          <w:color w:val="000000"/>
          <w:spacing w:val="0"/>
          <w:sz w:val="32"/>
          <w:szCs w:val="32"/>
          <w:shd w:val="clear" w:color="auto" w:fill="auto"/>
          <w:lang w:val="en-US" w:eastAsia="zh-CN"/>
        </w:rPr>
      </w:pPr>
      <w:r>
        <w:rPr>
          <w:rFonts w:hint="eastAsia" w:ascii="楷体_GB2312" w:hAnsi="Times New Roman" w:eastAsia="楷体_GB2312" w:cs="Times New Roman"/>
          <w:bCs/>
          <w:spacing w:val="-6"/>
          <w:sz w:val="32"/>
          <w:szCs w:val="32"/>
        </w:rPr>
        <w:t>（三）项目</w:t>
      </w:r>
      <w:r>
        <w:rPr>
          <w:rFonts w:hint="eastAsia" w:ascii="楷体_GB2312" w:hAnsi="Times New Roman" w:eastAsia="楷体_GB2312" w:cs="Times New Roman"/>
          <w:bCs/>
          <w:spacing w:val="-6"/>
          <w:sz w:val="32"/>
          <w:szCs w:val="32"/>
          <w:lang w:val="en-US" w:eastAsia="zh-CN"/>
        </w:rPr>
        <w:t>自评步骤及方法</w:t>
      </w:r>
      <w:r>
        <w:rPr>
          <w:rFonts w:hint="eastAsia" w:ascii="楷体_GB2312" w:hAnsi="Times New Roman" w:eastAsia="楷体_GB2312" w:cs="Times New Roman"/>
          <w:bCs/>
          <w:spacing w:val="-6"/>
          <w:sz w:val="32"/>
          <w:szCs w:val="32"/>
        </w:rPr>
        <w:t>。</w:t>
      </w:r>
      <w:r>
        <w:rPr>
          <w:rFonts w:hint="eastAsia" w:ascii="仿宋_GB2312" w:hAnsi="Times New Roman" w:eastAsia="仿宋_GB2312" w:cs="Times New Roman"/>
          <w:spacing w:val="-6"/>
          <w:sz w:val="32"/>
          <w:szCs w:val="32"/>
          <w:lang w:val="en-US" w:eastAsia="zh-CN"/>
        </w:rPr>
        <w:t>1、确定自评目的 2、收集信息 3、评估项目进度  4、评估项目质量</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en-US" w:eastAsia="zh-CN"/>
        </w:rPr>
        <w:t>综合执法专项项目申报</w:t>
      </w:r>
      <w:r>
        <w:rPr>
          <w:rFonts w:hint="eastAsia" w:ascii="仿宋_GB2312" w:hAnsi="Times New Roman" w:eastAsia="仿宋_GB2312" w:cs="Times New Roman"/>
          <w:spacing w:val="-6"/>
          <w:sz w:val="32"/>
          <w:szCs w:val="32"/>
        </w:rPr>
        <w:t>项目资金</w:t>
      </w:r>
      <w:r>
        <w:rPr>
          <w:rFonts w:hint="eastAsia" w:ascii="仿宋_GB2312" w:hAnsi="Times New Roman" w:eastAsia="仿宋_GB2312" w:cs="Times New Roman"/>
          <w:spacing w:val="-6"/>
          <w:sz w:val="32"/>
          <w:szCs w:val="32"/>
          <w:lang w:val="en-US" w:eastAsia="zh-CN"/>
        </w:rPr>
        <w:t>8万元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到位财政资金8万元。</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_GB2312" w:eastAsia="仿宋_GB2312" w:cs="仿宋_GB2312"/>
          <w:sz w:val="32"/>
          <w:szCs w:val="32"/>
          <w:shd w:val="clear" w:color="auto" w:fill="auto"/>
          <w:lang w:val="en-US" w:eastAsia="zh-CN"/>
        </w:rPr>
        <w:t>资金使用范围合理，支付依据合规合法且与预算相符</w:t>
      </w:r>
      <w:r>
        <w:rPr>
          <w:rFonts w:hint="eastAsia" w:ascii="仿宋_GB2312" w:hAnsi="Times New Roman" w:eastAsia="仿宋_GB2312" w:cs="Times New Roman"/>
          <w:spacing w:val="-6"/>
          <w:sz w:val="32"/>
          <w:szCs w:val="32"/>
        </w:rPr>
        <w:t>。</w:t>
      </w:r>
    </w:p>
    <w:p>
      <w:pPr>
        <w:autoSpaceDE w:val="0"/>
        <w:spacing w:line="540" w:lineRule="exact"/>
        <w:ind w:firstLine="618"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numPr>
          <w:ilvl w:val="0"/>
          <w:numId w:val="0"/>
        </w:numPr>
        <w:shd w:val="clear"/>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autoSpaceDE w:val="0"/>
        <w:spacing w:line="540" w:lineRule="exact"/>
        <w:ind w:firstLine="618"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结合项目组织实施管理办法，重点围绕以下内容进行分析评价，并对自评中发现的问题分析说明。</w:t>
      </w:r>
    </w:p>
    <w:p>
      <w:pPr>
        <w:keepNext w:val="0"/>
        <w:keepLines w:val="0"/>
        <w:pageBreakBefore w:val="0"/>
        <w:shd w:val="clear"/>
        <w:kinsoku/>
        <w:wordWrap/>
        <w:overflowPunct/>
        <w:topLinePunct w:val="0"/>
        <w:autoSpaceDE/>
        <w:autoSpaceDN/>
        <w:bidi w:val="0"/>
        <w:adjustRightInd w:val="0"/>
        <w:snapToGrid/>
        <w:spacing w:line="596" w:lineRule="exact"/>
        <w:ind w:left="0" w:leftChars="0" w:right="0" w:rightChars="0" w:firstLine="634"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r>
        <w:rPr>
          <w:rFonts w:hint="eastAsia" w:ascii="仿宋_GB2312" w:hAnsi="仿宋_GB2312" w:eastAsia="仿宋_GB2312" w:cs="仿宋_GB2312"/>
          <w:sz w:val="32"/>
          <w:szCs w:val="32"/>
          <w:shd w:val="clear" w:color="auto" w:fill="auto"/>
        </w:rPr>
        <w:t>为进一步加强</w:t>
      </w:r>
      <w:r>
        <w:rPr>
          <w:rFonts w:hint="eastAsia" w:ascii="仿宋_GB2312" w:hAnsi="仿宋_GB2312" w:eastAsia="仿宋_GB2312" w:cs="仿宋_GB2312"/>
          <w:sz w:val="32"/>
          <w:szCs w:val="32"/>
          <w:shd w:val="clear" w:color="auto" w:fill="auto"/>
          <w:lang w:val="en-US" w:eastAsia="zh-CN"/>
        </w:rPr>
        <w:t>项目</w:t>
      </w:r>
      <w:r>
        <w:rPr>
          <w:rFonts w:hint="eastAsia" w:ascii="仿宋_GB2312" w:hAnsi="仿宋_GB2312" w:eastAsia="仿宋_GB2312" w:cs="仿宋_GB2312"/>
          <w:sz w:val="32"/>
          <w:szCs w:val="32"/>
          <w:shd w:val="clear" w:color="auto" w:fill="auto"/>
        </w:rPr>
        <w:t>资金的监管，切实维护老百姓利益，保障资金合理使用，我镇成立了以镇人民政府镇长任组长，分管领导任副组长,</w:t>
      </w:r>
      <w:r>
        <w:rPr>
          <w:rFonts w:hint="eastAsia" w:ascii="仿宋_GB2312" w:hAnsi="仿宋_GB2312" w:eastAsia="仿宋_GB2312" w:cs="仿宋_GB2312"/>
          <w:sz w:val="32"/>
          <w:szCs w:val="32"/>
          <w:shd w:val="clear" w:color="auto" w:fill="auto"/>
          <w:lang w:val="en-US" w:eastAsia="zh-CN"/>
        </w:rPr>
        <w:t>站所</w:t>
      </w:r>
      <w:r>
        <w:rPr>
          <w:rFonts w:hint="eastAsia" w:ascii="仿宋_GB2312" w:hAnsi="仿宋_GB2312" w:eastAsia="仿宋_GB2312" w:cs="仿宋_GB2312"/>
          <w:sz w:val="32"/>
          <w:szCs w:val="32"/>
          <w:shd w:val="clear" w:color="auto" w:fill="auto"/>
        </w:rPr>
        <w:t>负责人为成员的工作领导小组，</w:t>
      </w:r>
      <w:r>
        <w:rPr>
          <w:rFonts w:hint="eastAsia" w:ascii="仿宋_GB2312" w:hAnsi="仿宋_GB2312" w:eastAsia="仿宋_GB2312" w:cs="仿宋_GB2312"/>
          <w:sz w:val="32"/>
          <w:szCs w:val="32"/>
          <w:shd w:val="clear" w:color="auto" w:fill="auto"/>
          <w:lang w:eastAsia="zh-CN"/>
        </w:rPr>
        <w:t>自始至终</w:t>
      </w:r>
      <w:r>
        <w:rPr>
          <w:rFonts w:hint="eastAsia" w:ascii="仿宋_GB2312" w:hAnsi="仿宋_GB2312" w:eastAsia="仿宋_GB2312" w:cs="仿宋_GB2312"/>
          <w:sz w:val="32"/>
          <w:szCs w:val="32"/>
          <w:shd w:val="clear" w:color="auto" w:fill="auto"/>
        </w:rPr>
        <w:t>按照各级的要求，</w:t>
      </w:r>
      <w:r>
        <w:rPr>
          <w:rFonts w:hint="eastAsia" w:ascii="仿宋_GB2312" w:hAnsi="仿宋_GB2312" w:eastAsia="仿宋_GB2312" w:cs="仿宋_GB2312"/>
          <w:sz w:val="32"/>
          <w:szCs w:val="32"/>
          <w:shd w:val="clear" w:color="auto" w:fill="auto"/>
          <w:lang w:eastAsia="zh-CN"/>
        </w:rPr>
        <w:t>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监管到位</w:t>
      </w:r>
      <w:r>
        <w:rPr>
          <w:rFonts w:hint="eastAsia" w:ascii="仿宋_GB2312" w:hAnsi="仿宋_GB2312" w:eastAsia="仿宋_GB2312" w:cs="仿宋_GB2312"/>
          <w:sz w:val="32"/>
          <w:szCs w:val="32"/>
          <w:shd w:val="clear" w:color="auto" w:fill="auto"/>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val="0"/>
          <w:bCs/>
          <w:w w:val="99"/>
          <w:sz w:val="32"/>
          <w:szCs w:val="32"/>
          <w:lang w:val="en-US" w:eastAsia="zh-CN"/>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楷体_GB2312" w:hAnsi="宋体" w:eastAsia="楷体_GB2312" w:cs="Times New Roman"/>
          <w:b w:val="0"/>
          <w:bCs/>
          <w:w w:val="99"/>
          <w:sz w:val="32"/>
          <w:szCs w:val="32"/>
          <w:lang w:val="en-US" w:eastAsia="zh-CN"/>
        </w:rPr>
        <w:t>朝天镇地处城区，是区人民政府所在地，辖26个村社区，综合治理工作面大量广。镇人民政府结合实际，对社区、农村分类施策，开展环境卫生、农产品质量安全、森林防火安全、农村饮水安全、交通安全、建筑行业安全监督等，清理各类违法乱搭乱建，农村建房乱象，乱占耕地等对生态环境造成影响的行为；开展法治宣传活动。</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楷体_GB2312" w:hAnsi="宋体" w:eastAsia="楷体_GB2312" w:cs="Times New Roman"/>
          <w:b w:val="0"/>
          <w:bCs/>
          <w:w w:val="99"/>
          <w:sz w:val="32"/>
          <w:szCs w:val="32"/>
          <w:lang w:val="en-US" w:eastAsia="zh-CN"/>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楷体_GB2312" w:hAnsi="宋体" w:eastAsia="楷体_GB2312" w:cs="Times New Roman"/>
          <w:b w:val="0"/>
          <w:bCs/>
          <w:w w:val="99"/>
          <w:sz w:val="32"/>
          <w:szCs w:val="32"/>
          <w:lang w:val="en-US" w:eastAsia="zh-CN"/>
        </w:rPr>
        <w:t>日常监管、定期督查相结合，镇综合执法部门协同村居两委开展工作，以宣传教育为主，对违法违规现象处罚，限期整改。</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（一）项目完成情况。</w:t>
      </w:r>
      <w:r>
        <w:rPr>
          <w:rFonts w:hint="eastAsia" w:ascii="楷体_GB2312" w:hAnsi="宋体" w:eastAsia="楷体_GB2312" w:cs="Times New Roman"/>
          <w:b w:val="0"/>
          <w:bCs/>
          <w:w w:val="99"/>
          <w:sz w:val="32"/>
          <w:szCs w:val="32"/>
          <w:lang w:val="en-US" w:eastAsia="zh-CN"/>
        </w:rPr>
        <w:t>截止2022年末，综合执法专项工作按年初拟定目标全面完成</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仿宋_GB2312" w:hAnsi="宋体" w:eastAsia="仿宋_GB2312" w:cs="Times New Roman"/>
          <w:b w:val="0"/>
          <w:bCs/>
          <w:w w:val="99"/>
          <w:sz w:val="32"/>
          <w:szCs w:val="32"/>
          <w:lang w:val="en-US"/>
        </w:rPr>
      </w:pPr>
      <w:r>
        <w:rPr>
          <w:rFonts w:hint="eastAsia" w:ascii="楷体_GB2312" w:hAnsi="宋体" w:eastAsia="楷体_GB2312" w:cs="Times New Roman"/>
          <w:b/>
          <w:w w:val="99"/>
          <w:sz w:val="32"/>
          <w:szCs w:val="32"/>
        </w:rPr>
        <w:t>（二）项目效益情况。</w:t>
      </w:r>
      <w:r>
        <w:rPr>
          <w:rFonts w:hint="eastAsia" w:ascii="楷体_GB2312" w:hAnsi="宋体" w:eastAsia="楷体_GB2312" w:cs="Times New Roman"/>
          <w:b w:val="0"/>
          <w:bCs/>
          <w:w w:val="99"/>
          <w:sz w:val="32"/>
          <w:szCs w:val="32"/>
          <w:lang w:val="en-US" w:eastAsia="zh-CN"/>
        </w:rPr>
        <w:t>综合执法专项工作的开展，促进了各行各业规范管理，群众依法依规意识得到提升。</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楷体_GB2312" w:hAnsi="宋体" w:eastAsia="楷体_GB2312" w:cs="Times New Roman"/>
          <w:b/>
          <w:w w:val="99"/>
          <w:sz w:val="32"/>
          <w:szCs w:val="32"/>
          <w:lang w:val="en-US" w:eastAsia="zh-CN"/>
        </w:rPr>
        <w:t>通过自评，</w:t>
      </w:r>
      <w:r>
        <w:rPr>
          <w:rFonts w:hint="eastAsia" w:ascii="仿宋_GB2312" w:hAnsi="宋体" w:eastAsia="仿宋_GB2312" w:cs="Times New Roman"/>
          <w:w w:val="99"/>
          <w:sz w:val="32"/>
          <w:szCs w:val="32"/>
          <w:lang w:val="en-US" w:eastAsia="zh-CN"/>
        </w:rPr>
        <w:t>项目评价为优。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val="en-US" w:eastAsia="zh-CN"/>
        </w:rPr>
        <w:t>无</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val="en-US" w:eastAsia="zh-CN"/>
        </w:rPr>
        <w:t>无</w:t>
      </w:r>
    </w:p>
    <w:p>
      <w:pPr>
        <w:widowControl/>
        <w:autoSpaceDE w:val="0"/>
        <w:spacing w:line="540" w:lineRule="exact"/>
        <w:ind w:firstLine="1540" w:firstLineChars="500"/>
        <w:jc w:val="left"/>
        <w:rPr>
          <w:rFonts w:hint="default" w:ascii="仿宋_GB2312" w:hAnsi="宋体" w:eastAsia="仿宋_GB2312" w:cs="Times New Roman"/>
          <w:color w:val="000000"/>
          <w:spacing w:val="-6"/>
          <w:kern w:val="0"/>
          <w:sz w:val="32"/>
          <w:szCs w:val="32"/>
          <w:lang w:val="en-US" w:eastAsia="zh-CN"/>
        </w:rPr>
      </w:pPr>
      <w:r>
        <w:rPr>
          <w:rFonts w:hint="eastAsia" w:ascii="仿宋_GB2312" w:hAnsi="宋体" w:eastAsia="仿宋_GB2312" w:cs="Times New Roman"/>
          <w:color w:val="000000"/>
          <w:spacing w:val="-6"/>
          <w:kern w:val="0"/>
          <w:sz w:val="32"/>
          <w:szCs w:val="32"/>
        </w:rPr>
        <w:t xml:space="preserve"> </w:t>
      </w:r>
      <w:r>
        <w:rPr>
          <w:rFonts w:hint="eastAsia" w:ascii="仿宋_GB2312" w:hAnsi="宋体" w:eastAsia="仿宋_GB2312" w:cs="Times New Roman"/>
          <w:color w:val="000000"/>
          <w:spacing w:val="-6"/>
          <w:kern w:val="0"/>
          <w:sz w:val="32"/>
          <w:szCs w:val="32"/>
          <w:lang w:val="en-US" w:eastAsia="zh-CN"/>
        </w:rPr>
        <w:t xml:space="preserve">  </w:t>
      </w:r>
    </w:p>
    <w:p>
      <w:pPr>
        <w:keepNext w:val="0"/>
        <w:keepLines w:val="0"/>
        <w:pageBreakBefore w:val="0"/>
        <w:numPr>
          <w:ilvl w:val="0"/>
          <w:numId w:val="0"/>
        </w:numPr>
        <w:shd w:val="clear"/>
        <w:kinsoku/>
        <w:wordWrap/>
        <w:overflowPunct/>
        <w:topLinePunct w:val="0"/>
        <w:autoSpaceDE/>
        <w:autoSpaceDN/>
        <w:bidi w:val="0"/>
        <w:snapToGrid/>
        <w:spacing w:line="576" w:lineRule="exact"/>
        <w:ind w:right="0" w:rightChars="0" w:firstLine="3200" w:firstLineChars="1000"/>
        <w:jc w:val="both"/>
        <w:textAlignment w:val="auto"/>
        <w:outlineLvl w:val="9"/>
        <w:rPr>
          <w:rFonts w:hint="eastAsia" w:ascii="仿宋_GB2312" w:hAnsi="仿宋_GB2312" w:eastAsia="仿宋_GB2312" w:cs="仿宋_GB2312"/>
          <w:sz w:val="32"/>
          <w:szCs w:val="32"/>
          <w:shd w:val="clear" w:color="auto" w:fill="auto"/>
          <w:lang w:val="en-US" w:eastAsia="zh-CN"/>
        </w:rPr>
      </w:pPr>
    </w:p>
    <w:p>
      <w:pPr>
        <w:spacing w:line="420" w:lineRule="auto"/>
        <w:ind w:left="0" w:firstLine="0"/>
        <w:jc w:val="center"/>
        <w:rPr>
          <w:rFonts w:hint="eastAsia" w:ascii="方正小标宋简体" w:hAnsi="方正小标宋简体" w:eastAsia="方正小标宋简体" w:cs="方正小标宋简体"/>
          <w:b w:val="0"/>
          <w:bCs w:val="0"/>
          <w:kern w:val="0"/>
          <w:sz w:val="44"/>
          <w:szCs w:val="44"/>
          <w:lang w:val="en-US" w:eastAsia="zh-CN" w:bidi="ar-SA"/>
        </w:rPr>
      </w:pPr>
    </w:p>
    <w:p>
      <w:pPr>
        <w:spacing w:line="420" w:lineRule="auto"/>
        <w:ind w:left="0" w:firstLine="0"/>
        <w:jc w:val="center"/>
        <w:rPr>
          <w:rFonts w:hint="eastAsia" w:ascii="方正小标宋简体" w:hAnsi="方正小标宋简体" w:eastAsia="方正小标宋简体" w:cs="方正小标宋简体"/>
          <w:b w:val="0"/>
          <w:bCs w:val="0"/>
          <w:kern w:val="0"/>
          <w:sz w:val="44"/>
          <w:szCs w:val="44"/>
          <w:lang w:val="en-US" w:eastAsia="zh-CN" w:bidi="ar-SA"/>
        </w:rPr>
      </w:pPr>
    </w:p>
    <w:p>
      <w:pPr>
        <w:spacing w:line="420" w:lineRule="auto"/>
        <w:ind w:left="0" w:firstLine="0"/>
        <w:jc w:val="center"/>
        <w:rPr>
          <w:rFonts w:hint="eastAsia" w:ascii="方正小标宋简体" w:hAnsi="方正小标宋简体" w:eastAsia="方正小标宋简体" w:cs="方正小标宋简体"/>
          <w:b w:val="0"/>
          <w:bCs w:val="0"/>
          <w:kern w:val="0"/>
          <w:sz w:val="44"/>
          <w:szCs w:val="44"/>
          <w:lang w:val="en-US" w:eastAsia="zh-CN" w:bidi="ar-SA"/>
        </w:rPr>
      </w:pPr>
    </w:p>
    <w:p>
      <w:pPr>
        <w:pStyle w:val="2"/>
        <w:rPr>
          <w:rFonts w:hint="eastAsia" w:ascii="方正小标宋简体" w:hAnsi="方正小标宋简体" w:eastAsia="方正小标宋简体" w:cs="方正小标宋简体"/>
          <w:b w:val="0"/>
          <w:bCs w:val="0"/>
          <w:kern w:val="0"/>
          <w:sz w:val="44"/>
          <w:szCs w:val="44"/>
          <w:lang w:val="en-US" w:eastAsia="zh-CN" w:bidi="ar-SA"/>
        </w:rPr>
      </w:pPr>
    </w:p>
    <w:p>
      <w:pPr>
        <w:pStyle w:val="3"/>
        <w:rPr>
          <w:rFonts w:hint="eastAsia" w:ascii="方正小标宋简体" w:hAnsi="方正小标宋简体" w:eastAsia="方正小标宋简体" w:cs="方正小标宋简体"/>
          <w:b w:val="0"/>
          <w:bCs w:val="0"/>
          <w:kern w:val="0"/>
          <w:sz w:val="44"/>
          <w:szCs w:val="44"/>
          <w:lang w:val="en-US" w:eastAsia="zh-CN" w:bidi="ar-SA"/>
        </w:rPr>
      </w:pPr>
    </w:p>
    <w:p>
      <w:pPr>
        <w:spacing w:line="420" w:lineRule="auto"/>
        <w:ind w:left="0" w:firstLine="0"/>
        <w:jc w:val="center"/>
        <w:rPr>
          <w:rFonts w:hint="eastAsia" w:ascii="仿宋" w:hAnsi="仿宋" w:eastAsia="仿宋" w:cs="仿宋"/>
          <w:b w:val="0"/>
          <w:bCs w:val="0"/>
          <w:kern w:val="0"/>
          <w:sz w:val="32"/>
          <w:szCs w:val="32"/>
          <w:lang w:val="en-US" w:eastAsia="zh-CN" w:bidi="ar-SA"/>
        </w:rPr>
      </w:pPr>
    </w:p>
    <w:p>
      <w:pPr>
        <w:spacing w:line="420" w:lineRule="auto"/>
        <w:ind w:left="0" w:firstLine="0"/>
        <w:jc w:val="left"/>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附件15</w:t>
      </w:r>
    </w:p>
    <w:p>
      <w:pPr>
        <w:spacing w:line="420" w:lineRule="auto"/>
        <w:ind w:left="0" w:firstLine="0"/>
        <w:jc w:val="center"/>
        <w:rPr>
          <w:rFonts w:hint="eastAsia" w:asciiTheme="majorEastAsia" w:hAnsiTheme="majorEastAsia" w:eastAsiaTheme="majorEastAsia" w:cstheme="majorEastAsia"/>
          <w:b w:val="0"/>
          <w:bCs w:val="0"/>
          <w:kern w:val="0"/>
          <w:sz w:val="44"/>
          <w:szCs w:val="44"/>
          <w:lang w:val="en-US" w:eastAsia="zh-CN" w:bidi="ar-SA"/>
        </w:rPr>
      </w:pPr>
      <w:r>
        <w:rPr>
          <w:rFonts w:hint="eastAsia" w:asciiTheme="majorEastAsia" w:hAnsiTheme="majorEastAsia" w:eastAsiaTheme="majorEastAsia" w:cstheme="majorEastAsia"/>
          <w:b w:val="0"/>
          <w:bCs w:val="0"/>
          <w:kern w:val="0"/>
          <w:sz w:val="44"/>
          <w:szCs w:val="44"/>
          <w:lang w:val="en-US" w:eastAsia="zh-CN" w:bidi="ar-SA"/>
        </w:rPr>
        <w:t>朝天镇2022年度资本资产</w:t>
      </w:r>
    </w:p>
    <w:p>
      <w:pPr>
        <w:spacing w:line="420" w:lineRule="auto"/>
        <w:ind w:left="0" w:firstLine="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val="0"/>
          <w:bCs w:val="0"/>
          <w:kern w:val="0"/>
          <w:sz w:val="44"/>
          <w:szCs w:val="44"/>
          <w:lang w:val="en-US" w:eastAsia="zh-CN" w:bidi="ar-SA"/>
        </w:rPr>
        <w:t>绩效自评报告</w:t>
      </w:r>
    </w:p>
    <w:p>
      <w:pPr>
        <w:spacing w:line="360" w:lineRule="auto"/>
        <w:ind w:left="269" w:leftChars="128" w:firstLine="9450" w:firstLineChars="3500"/>
        <w:jc w:val="left"/>
        <w:rPr>
          <w:rFonts w:hint="eastAsia" w:ascii="宋体" w:eastAsia="宋体" w:hAnsiTheme="minorEastAsia"/>
          <w:color w:val="000000"/>
          <w:sz w:val="27"/>
        </w:rPr>
      </w:pPr>
    </w:p>
    <w:p>
      <w:pPr>
        <w:keepNext w:val="0"/>
        <w:keepLines w:val="0"/>
        <w:pageBreakBefore w:val="0"/>
        <w:widowControl w:val="0"/>
        <w:kinsoku/>
        <w:wordWrap/>
        <w:overflowPunct/>
        <w:topLinePunct w:val="0"/>
        <w:autoSpaceDN/>
        <w:bidi w:val="0"/>
        <w:adjustRightInd/>
        <w:snapToGrid w:val="0"/>
        <w:spacing w:line="360" w:lineRule="auto"/>
        <w:ind w:left="0" w:leftChars="0" w:firstLine="540" w:firstLineChars="200"/>
        <w:jc w:val="left"/>
        <w:textAlignment w:val="auto"/>
      </w:pPr>
      <w:r>
        <w:rPr>
          <w:rFonts w:hint="eastAsia" w:ascii="宋体" w:eastAsia="宋体" w:hAnsiTheme="minorEastAsia"/>
          <w:color w:val="000000"/>
          <w:sz w:val="27"/>
          <w:lang w:val="en-US" w:eastAsia="zh-CN"/>
        </w:rPr>
        <w:t>为</w:t>
      </w:r>
      <w:r>
        <w:rPr>
          <w:rFonts w:hint="eastAsia" w:ascii="宋体" w:eastAsia="宋体" w:hAnsiTheme="minorEastAsia"/>
          <w:color w:val="000000"/>
          <w:sz w:val="27"/>
        </w:rPr>
        <w:t>适应向全国人大常委会报告国有资产管理情况工作的要求，根据《行政单位国有资产管理暂行办法》（财政部令第 35号）、《事业单位国有资产管理暂行办法》（财政部令第36号）和《行政事业单位国有资产报告制度》等有关规定，现对我单位本年度资产总体、配置、使用、处置以及收益情况等分析报告如下：</w:t>
      </w:r>
    </w:p>
    <w:p>
      <w:pPr>
        <w:keepNext w:val="0"/>
        <w:keepLines w:val="0"/>
        <w:pageBreakBefore w:val="0"/>
        <w:widowControl w:val="0"/>
        <w:kinsoku/>
        <w:wordWrap/>
        <w:overflowPunct/>
        <w:topLinePunct w:val="0"/>
        <w:autoSpaceDN/>
        <w:bidi w:val="0"/>
        <w:adjustRightInd/>
        <w:snapToGrid w:val="0"/>
        <w:spacing w:line="360" w:lineRule="auto"/>
        <w:ind w:left="0" w:firstLine="0" w:firstLineChars="0"/>
        <w:jc w:val="left"/>
        <w:textAlignment w:val="auto"/>
      </w:pPr>
      <w:r>
        <w:rPr>
          <w:rFonts w:hint="eastAsia" w:ascii="宋体" w:eastAsia="宋体" w:hAnsiTheme="minorEastAsia"/>
          <w:b/>
          <w:color w:val="000000"/>
          <w:sz w:val="30"/>
        </w:rPr>
        <w:t xml:space="preserve"> </w:t>
      </w:r>
      <w:r>
        <w:rPr>
          <w:rFonts w:hint="eastAsia" w:ascii="宋体" w:eastAsia="宋体" w:hAnsiTheme="minorEastAsia"/>
          <w:b/>
          <w:color w:val="000000"/>
          <w:sz w:val="30"/>
          <w:lang w:val="en-US" w:eastAsia="zh-CN"/>
        </w:rPr>
        <w:t xml:space="preserve">  </w:t>
      </w:r>
      <w:r>
        <w:rPr>
          <w:rFonts w:hint="eastAsia" w:ascii="宋体" w:eastAsia="宋体" w:hAnsiTheme="minorEastAsia"/>
          <w:b/>
          <w:color w:val="000000"/>
          <w:sz w:val="30"/>
        </w:rPr>
        <w:t>一、单位基本情况</w:t>
      </w:r>
    </w:p>
    <w:p>
      <w:pPr>
        <w:keepNext w:val="0"/>
        <w:keepLines w:val="0"/>
        <w:pageBreakBefore w:val="0"/>
        <w:widowControl w:val="0"/>
        <w:kinsoku/>
        <w:wordWrap/>
        <w:overflowPunct/>
        <w:topLinePunct w:val="0"/>
        <w:autoSpaceDN/>
        <w:bidi w:val="0"/>
        <w:adjustRightInd/>
        <w:snapToGrid w:val="0"/>
        <w:spacing w:line="360" w:lineRule="auto"/>
        <w:ind w:left="0" w:firstLine="0" w:firstLineChars="0"/>
        <w:jc w:val="left"/>
        <w:textAlignment w:val="auto"/>
      </w:pPr>
      <w:r>
        <w:rPr>
          <w:rFonts w:hint="eastAsia" w:ascii="宋体" w:eastAsia="宋体" w:hAnsiTheme="minorEastAsia"/>
          <w:color w:val="000000"/>
          <w:sz w:val="27"/>
        </w:rPr>
        <w:t xml:space="preserve"> </w:t>
      </w:r>
      <w:r>
        <w:rPr>
          <w:rFonts w:hint="eastAsia" w:ascii="宋体" w:eastAsia="宋体" w:hAnsiTheme="minorEastAsia"/>
          <w:color w:val="000000"/>
          <w:sz w:val="27"/>
          <w:lang w:val="en-US" w:eastAsia="zh-CN"/>
        </w:rPr>
        <w:t xml:space="preserve">  </w:t>
      </w:r>
      <w:r>
        <w:rPr>
          <w:rFonts w:hint="eastAsia" w:ascii="宋体" w:eastAsia="宋体" w:hAnsiTheme="minorEastAsia"/>
          <w:color w:val="000000"/>
          <w:sz w:val="27"/>
        </w:rPr>
        <w:t>截至 2022 年 12月31日，我单位 编制人数 104 人 ， 较上年度增加 0 人 ， 年末实有人数 93 人，较上年度增加 -5人。</w:t>
      </w:r>
    </w:p>
    <w:p>
      <w:pPr>
        <w:keepNext w:val="0"/>
        <w:keepLines w:val="0"/>
        <w:pageBreakBefore w:val="0"/>
        <w:widowControl w:val="0"/>
        <w:kinsoku/>
        <w:wordWrap/>
        <w:overflowPunct/>
        <w:topLinePunct w:val="0"/>
        <w:autoSpaceDN/>
        <w:bidi w:val="0"/>
        <w:adjustRightInd/>
        <w:snapToGrid w:val="0"/>
        <w:spacing w:line="360" w:lineRule="auto"/>
        <w:ind w:left="0" w:firstLine="602" w:firstLineChars="200"/>
        <w:jc w:val="left"/>
        <w:textAlignment w:val="auto"/>
      </w:pPr>
      <w:r>
        <w:rPr>
          <w:rFonts w:hint="eastAsia" w:ascii="宋体" w:eastAsia="宋体" w:hAnsiTheme="minorEastAsia"/>
          <w:b/>
          <w:color w:val="000000"/>
          <w:sz w:val="30"/>
        </w:rPr>
        <w:t xml:space="preserve"> 二、行政事业单位国有资产基本情况</w:t>
      </w:r>
    </w:p>
    <w:p>
      <w:pPr>
        <w:keepNext w:val="0"/>
        <w:keepLines w:val="0"/>
        <w:pageBreakBefore w:val="0"/>
        <w:widowControl w:val="0"/>
        <w:kinsoku/>
        <w:wordWrap/>
        <w:overflowPunct/>
        <w:topLinePunct w:val="0"/>
        <w:autoSpaceDN/>
        <w:bidi w:val="0"/>
        <w:adjustRightInd/>
        <w:snapToGrid w:val="0"/>
        <w:spacing w:line="360" w:lineRule="auto"/>
        <w:ind w:left="0" w:firstLine="0" w:firstLineChars="0"/>
        <w:jc w:val="left"/>
        <w:textAlignment w:val="auto"/>
        <w:rPr>
          <w:rFonts w:hint="eastAsia" w:ascii="宋体" w:eastAsia="宋体" w:hAnsiTheme="minorEastAsia"/>
          <w:b/>
          <w:color w:val="000000"/>
          <w:sz w:val="27"/>
        </w:rPr>
      </w:pPr>
      <w:r>
        <w:rPr>
          <w:rFonts w:hint="eastAsia" w:ascii="宋体" w:eastAsia="宋体" w:hAnsiTheme="minorEastAsia"/>
          <w:b/>
          <w:color w:val="000000"/>
          <w:sz w:val="27"/>
        </w:rPr>
        <w:t xml:space="preserve"> </w:t>
      </w:r>
      <w:r>
        <w:rPr>
          <w:rFonts w:hint="eastAsia" w:ascii="宋体" w:eastAsia="宋体" w:hAnsiTheme="minorEastAsia"/>
          <w:b/>
          <w:color w:val="000000"/>
          <w:sz w:val="27"/>
          <w:lang w:val="en-US" w:eastAsia="zh-CN"/>
        </w:rPr>
        <w:t xml:space="preserve">  </w:t>
      </w:r>
      <w:r>
        <w:rPr>
          <w:rFonts w:hint="eastAsia" w:ascii="宋体" w:eastAsia="宋体" w:hAnsiTheme="minorEastAsia"/>
          <w:b/>
          <w:color w:val="000000"/>
          <w:sz w:val="27"/>
        </w:rPr>
        <w:t>（一）资产总体情况</w:t>
      </w:r>
    </w:p>
    <w:p>
      <w:pPr>
        <w:keepNext w:val="0"/>
        <w:keepLines w:val="0"/>
        <w:pageBreakBefore w:val="0"/>
        <w:widowControl w:val="0"/>
        <w:kinsoku/>
        <w:wordWrap/>
        <w:overflowPunct/>
        <w:topLinePunct w:val="0"/>
        <w:autoSpaceDN/>
        <w:bidi w:val="0"/>
        <w:adjustRightInd/>
        <w:snapToGrid w:val="0"/>
        <w:spacing w:line="360" w:lineRule="auto"/>
        <w:ind w:left="0" w:firstLine="540" w:firstLineChars="200"/>
        <w:jc w:val="left"/>
        <w:textAlignment w:val="auto"/>
        <w:rPr>
          <w:rFonts w:hint="eastAsia" w:ascii="宋体" w:eastAsia="宋体" w:hAnsiTheme="minorEastAsia"/>
          <w:color w:val="000000"/>
          <w:sz w:val="27"/>
        </w:rPr>
      </w:pPr>
      <w:r>
        <w:rPr>
          <w:rFonts w:hint="eastAsia" w:ascii="宋体" w:eastAsia="宋体" w:hAnsiTheme="minorEastAsia"/>
          <w:color w:val="000000"/>
          <w:sz w:val="27"/>
        </w:rPr>
        <w:t>截至 2022 年 12月31日，我单位资产总额（账面净值，下同） 4,396.67 万元，较上年增长 -2.21%。负债总额 810.09万元 ,较上年增长 -6.24%。净资产 3,586.58万元 ,较上年增长 -1.24%。</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left="675" w:leftChars="0"/>
        <w:jc w:val="left"/>
        <w:textAlignment w:val="auto"/>
        <w:rPr>
          <w:rFonts w:hint="eastAsia" w:ascii="宋体" w:eastAsia="宋体" w:hAnsiTheme="minorEastAsia"/>
          <w:b/>
          <w:color w:val="000000"/>
          <w:sz w:val="27"/>
        </w:rPr>
      </w:pPr>
      <w:r>
        <w:rPr>
          <w:rFonts w:hint="eastAsia" w:ascii="宋体" w:hAnsiTheme="minorEastAsia"/>
          <w:b/>
          <w:color w:val="000000"/>
          <w:sz w:val="27"/>
          <w:lang w:val="en-US" w:eastAsia="zh-CN"/>
        </w:rPr>
        <w:t>1.</w:t>
      </w:r>
      <w:r>
        <w:rPr>
          <w:rFonts w:hint="eastAsia" w:ascii="宋体" w:eastAsia="宋体" w:hAnsiTheme="minorEastAsia"/>
          <w:b/>
          <w:color w:val="000000"/>
          <w:sz w:val="27"/>
        </w:rPr>
        <w:t>资产分布情况。</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0" w:firstLineChars="200"/>
        <w:jc w:val="left"/>
        <w:textAlignment w:val="auto"/>
        <w:rPr>
          <w:rFonts w:hint="eastAsia" w:ascii="宋体" w:eastAsia="宋体" w:hAnsiTheme="minorEastAsia"/>
          <w:color w:val="000000"/>
          <w:sz w:val="27"/>
          <w:lang w:eastAsia="zh-CN"/>
        </w:rPr>
      </w:pPr>
      <w:r>
        <w:rPr>
          <w:rFonts w:hint="eastAsia" w:ascii="宋体" w:eastAsia="宋体" w:hAnsiTheme="minorEastAsia"/>
          <w:color w:val="000000"/>
          <w:sz w:val="27"/>
        </w:rPr>
        <w:t xml:space="preserve"> 我单位行政单位国有资产 4,396.67万元，占 100.00%</w:t>
      </w:r>
      <w:r>
        <w:rPr>
          <w:rFonts w:hint="eastAsia" w:ascii="宋体" w:hAnsiTheme="minorEastAsia"/>
          <w:color w:val="000000"/>
          <w:sz w:val="27"/>
          <w:lang w:eastAsia="zh-CN"/>
        </w:rPr>
        <w:t>。</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left="675" w:leftChars="0"/>
        <w:jc w:val="left"/>
        <w:textAlignment w:val="auto"/>
        <w:rPr>
          <w:rFonts w:hint="eastAsia" w:ascii="宋体" w:eastAsia="宋体" w:hAnsiTheme="minorEastAsia"/>
          <w:b/>
          <w:color w:val="000000"/>
          <w:sz w:val="27"/>
        </w:rPr>
      </w:pPr>
      <w:r>
        <w:rPr>
          <w:rFonts w:hint="eastAsia" w:ascii="宋体" w:hAnsiTheme="minorEastAsia"/>
          <w:b/>
          <w:color w:val="000000"/>
          <w:sz w:val="27"/>
          <w:lang w:val="en-US" w:eastAsia="zh-CN"/>
        </w:rPr>
        <w:t>2.</w:t>
      </w:r>
      <w:r>
        <w:rPr>
          <w:rFonts w:hint="eastAsia" w:ascii="宋体" w:eastAsia="宋体" w:hAnsiTheme="minorEastAsia"/>
          <w:b/>
          <w:color w:val="000000"/>
          <w:sz w:val="27"/>
        </w:rPr>
        <w:t>资产构成情况。</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0" w:firstLineChars="200"/>
        <w:jc w:val="left"/>
        <w:textAlignment w:val="auto"/>
        <w:rPr>
          <w:rFonts w:hint="eastAsia" w:ascii="宋体" w:eastAsia="宋体" w:hAnsiTheme="minorEastAsia"/>
          <w:color w:val="000000"/>
          <w:sz w:val="27"/>
        </w:rPr>
      </w:pPr>
      <w:r>
        <w:rPr>
          <w:rFonts w:hint="eastAsia" w:ascii="宋体" w:eastAsia="宋体" w:hAnsiTheme="minorEastAsia"/>
          <w:color w:val="000000"/>
          <w:sz w:val="27"/>
        </w:rPr>
        <w:t xml:space="preserve"> 流动资产 3,808.11 万元，较上年增 长 -1.81%，占资产总额 86.61%； 固定资产 588.56万元，较上年增长 -4.71%， 占资产总额13.39 % 。</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2" w:firstLineChars="200"/>
        <w:jc w:val="left"/>
        <w:textAlignment w:val="auto"/>
      </w:pPr>
      <w:r>
        <w:rPr>
          <w:rFonts w:hint="eastAsia" w:ascii="宋体" w:eastAsia="宋体" w:hAnsiTheme="minorEastAsia"/>
          <w:b/>
          <w:color w:val="000000"/>
          <w:sz w:val="27"/>
        </w:rPr>
        <w:t xml:space="preserve"> 3.固定资产构成情况。</w:t>
      </w:r>
    </w:p>
    <w:p>
      <w:pPr>
        <w:keepNext w:val="0"/>
        <w:keepLines w:val="0"/>
        <w:pageBreakBefore w:val="0"/>
        <w:widowControl w:val="0"/>
        <w:kinsoku/>
        <w:wordWrap/>
        <w:overflowPunct/>
        <w:topLinePunct w:val="0"/>
        <w:autoSpaceDN/>
        <w:bidi w:val="0"/>
        <w:adjustRightInd/>
        <w:snapToGrid w:val="0"/>
        <w:spacing w:line="360" w:lineRule="auto"/>
        <w:ind w:left="0" w:leftChars="0" w:firstLine="540" w:firstLineChars="200"/>
        <w:jc w:val="left"/>
        <w:textAlignment w:val="auto"/>
        <w:rPr>
          <w:rFonts w:hint="eastAsia" w:eastAsia="宋体"/>
          <w:lang w:eastAsia="zh-CN"/>
        </w:rPr>
      </w:pPr>
      <w:r>
        <w:rPr>
          <w:rFonts w:hint="eastAsia" w:ascii="宋体" w:eastAsia="宋体" w:hAnsiTheme="minorEastAsia"/>
          <w:color w:val="000000"/>
          <w:sz w:val="27"/>
        </w:rPr>
        <w:t xml:space="preserve"> 土地、房屋及构筑物 495.19 万元，占固定资产的 84.14% （其中，房屋 495.19 万元，占固定资产的 84.14%） ； 设备 33.58 万元，占 5.71 %（其中，车辆 6.6 万元，占 1.12% </w:t>
      </w:r>
      <w:r>
        <w:rPr>
          <w:rFonts w:hint="eastAsia" w:ascii="宋体" w:hAnsiTheme="minorEastAsia"/>
          <w:color w:val="000000"/>
          <w:sz w:val="27"/>
          <w:lang w:eastAsia="zh-CN"/>
        </w:rPr>
        <w:t>。</w:t>
      </w:r>
    </w:p>
    <w:p>
      <w:pPr>
        <w:keepNext w:val="0"/>
        <w:keepLines w:val="0"/>
        <w:pageBreakBefore w:val="0"/>
        <w:widowControl w:val="0"/>
        <w:numPr>
          <w:ilvl w:val="0"/>
          <w:numId w:val="16"/>
        </w:numPr>
        <w:kinsoku/>
        <w:wordWrap/>
        <w:overflowPunct/>
        <w:topLinePunct w:val="0"/>
        <w:autoSpaceDN/>
        <w:bidi w:val="0"/>
        <w:adjustRightInd/>
        <w:snapToGrid w:val="0"/>
        <w:spacing w:line="360" w:lineRule="auto"/>
        <w:ind w:left="271" w:leftChars="0" w:firstLine="0" w:firstLineChars="0"/>
        <w:jc w:val="left"/>
        <w:textAlignment w:val="auto"/>
        <w:rPr>
          <w:rFonts w:hint="eastAsia" w:ascii="宋体" w:eastAsia="宋体" w:hAnsiTheme="minorEastAsia"/>
          <w:b/>
          <w:color w:val="000000"/>
          <w:sz w:val="27"/>
        </w:rPr>
      </w:pPr>
      <w:r>
        <w:rPr>
          <w:rFonts w:hint="eastAsia" w:ascii="宋体" w:eastAsia="宋体" w:hAnsiTheme="minorEastAsia"/>
          <w:b/>
          <w:color w:val="000000"/>
          <w:sz w:val="27"/>
        </w:rPr>
        <w:t>具体管理情况</w:t>
      </w:r>
    </w:p>
    <w:p>
      <w:pPr>
        <w:keepNext w:val="0"/>
        <w:keepLines w:val="0"/>
        <w:pageBreakBefore w:val="0"/>
        <w:widowControl w:val="0"/>
        <w:numPr>
          <w:ilvl w:val="0"/>
          <w:numId w:val="17"/>
        </w:numPr>
        <w:kinsoku/>
        <w:wordWrap/>
        <w:overflowPunct/>
        <w:topLinePunct w:val="0"/>
        <w:autoSpaceDN/>
        <w:bidi w:val="0"/>
        <w:adjustRightInd/>
        <w:snapToGrid w:val="0"/>
        <w:spacing w:line="360" w:lineRule="auto"/>
        <w:ind w:left="406" w:leftChars="0" w:firstLine="0" w:firstLineChars="0"/>
        <w:jc w:val="left"/>
        <w:textAlignment w:val="auto"/>
        <w:rPr>
          <w:rFonts w:hint="eastAsia" w:ascii="宋体" w:eastAsia="宋体" w:hAnsiTheme="minorEastAsia"/>
          <w:b/>
          <w:color w:val="000000"/>
          <w:sz w:val="27"/>
        </w:rPr>
      </w:pPr>
      <w:r>
        <w:rPr>
          <w:rFonts w:hint="eastAsia" w:ascii="宋体" w:eastAsia="宋体" w:hAnsiTheme="minorEastAsia"/>
          <w:b/>
          <w:color w:val="000000"/>
          <w:sz w:val="27"/>
        </w:rPr>
        <w:t>资产配置情况</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0" w:firstLineChars="200"/>
        <w:jc w:val="left"/>
        <w:textAlignment w:val="auto"/>
        <w:rPr>
          <w:rFonts w:hint="eastAsia" w:eastAsia="宋体"/>
          <w:lang w:eastAsia="zh-CN"/>
        </w:rPr>
      </w:pPr>
      <w:r>
        <w:rPr>
          <w:rFonts w:hint="eastAsia" w:ascii="宋体" w:eastAsia="宋体" w:hAnsiTheme="minorEastAsia"/>
          <w:color w:val="000000"/>
          <w:sz w:val="27"/>
        </w:rPr>
        <w:t xml:space="preserve"> 2022 年度，我单位配置固定资产 12.67 万元（账面原值，下同）。从资产类别分析， 配置设备 12.67 万元，占 100.00 % </w:t>
      </w:r>
      <w:r>
        <w:rPr>
          <w:rFonts w:hint="eastAsia" w:ascii="宋体" w:hAnsiTheme="minorEastAsia"/>
          <w:color w:val="000000"/>
          <w:sz w:val="27"/>
          <w:lang w:eastAsia="zh-CN"/>
        </w:rPr>
        <w:t>。</w:t>
      </w:r>
    </w:p>
    <w:p>
      <w:pPr>
        <w:keepNext w:val="0"/>
        <w:keepLines w:val="0"/>
        <w:pageBreakBefore w:val="0"/>
        <w:widowControl w:val="0"/>
        <w:numPr>
          <w:ilvl w:val="0"/>
          <w:numId w:val="17"/>
        </w:numPr>
        <w:kinsoku/>
        <w:wordWrap/>
        <w:overflowPunct/>
        <w:topLinePunct w:val="0"/>
        <w:autoSpaceDN/>
        <w:bidi w:val="0"/>
        <w:adjustRightInd/>
        <w:snapToGrid w:val="0"/>
        <w:spacing w:line="360" w:lineRule="auto"/>
        <w:ind w:left="406" w:leftChars="0" w:firstLine="0" w:firstLineChars="0"/>
        <w:jc w:val="left"/>
        <w:textAlignment w:val="auto"/>
        <w:rPr>
          <w:rFonts w:hint="eastAsia" w:ascii="宋体" w:eastAsia="宋体" w:hAnsiTheme="minorEastAsia"/>
          <w:b/>
          <w:color w:val="000000"/>
          <w:sz w:val="27"/>
        </w:rPr>
      </w:pPr>
      <w:r>
        <w:rPr>
          <w:rFonts w:hint="eastAsia" w:ascii="宋体" w:eastAsia="宋体" w:hAnsiTheme="minorEastAsia"/>
          <w:b/>
          <w:color w:val="000000"/>
          <w:sz w:val="27"/>
        </w:rPr>
        <w:t>资产使用情况。</w:t>
      </w:r>
    </w:p>
    <w:p>
      <w:pPr>
        <w:keepNext w:val="0"/>
        <w:keepLines w:val="0"/>
        <w:pageBreakBefore w:val="0"/>
        <w:widowControl w:val="0"/>
        <w:numPr>
          <w:ilvl w:val="0"/>
          <w:numId w:val="0"/>
        </w:numPr>
        <w:kinsoku/>
        <w:wordWrap/>
        <w:overflowPunct/>
        <w:topLinePunct w:val="0"/>
        <w:autoSpaceDN/>
        <w:bidi w:val="0"/>
        <w:adjustRightInd/>
        <w:snapToGrid w:val="0"/>
        <w:spacing w:line="360" w:lineRule="auto"/>
        <w:jc w:val="left"/>
        <w:textAlignment w:val="auto"/>
        <w:rPr>
          <w:rFonts w:hint="eastAsia" w:ascii="宋体" w:eastAsia="宋体" w:hAnsiTheme="minorEastAsia"/>
          <w:b/>
          <w:color w:val="000000"/>
          <w:sz w:val="27"/>
        </w:rPr>
      </w:pPr>
      <w:r>
        <w:rPr>
          <w:rFonts w:hint="eastAsia" w:ascii="宋体" w:eastAsia="宋体" w:hAnsiTheme="minorEastAsia"/>
          <w:b/>
          <w:color w:val="000000"/>
          <w:sz w:val="27"/>
        </w:rPr>
        <w:t xml:space="preserve"> </w:t>
      </w:r>
      <w:r>
        <w:rPr>
          <w:rFonts w:hint="eastAsia" w:ascii="宋体" w:eastAsia="宋体" w:hAnsiTheme="minorEastAsia"/>
          <w:b/>
          <w:color w:val="000000"/>
          <w:sz w:val="27"/>
          <w:lang w:val="en-US" w:eastAsia="zh-CN"/>
        </w:rPr>
        <w:t xml:space="preserve"> </w:t>
      </w:r>
      <w:r>
        <w:rPr>
          <w:rFonts w:hint="eastAsia" w:ascii="宋体" w:eastAsia="宋体" w:hAnsiTheme="minorEastAsia"/>
          <w:b/>
          <w:color w:val="000000"/>
          <w:sz w:val="27"/>
        </w:rPr>
        <w:t>（ 1）资产自用情况。</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0" w:firstLineChars="200"/>
        <w:jc w:val="left"/>
        <w:textAlignment w:val="auto"/>
        <w:rPr>
          <w:rFonts w:hint="eastAsia" w:ascii="宋体" w:eastAsia="宋体" w:hAnsiTheme="minorEastAsia"/>
          <w:color w:val="000000"/>
          <w:sz w:val="27"/>
          <w:lang w:eastAsia="zh-CN"/>
        </w:rPr>
      </w:pPr>
      <w:r>
        <w:rPr>
          <w:rFonts w:hint="eastAsia" w:ascii="宋体" w:eastAsia="宋体" w:hAnsiTheme="minorEastAsia"/>
          <w:color w:val="000000"/>
          <w:sz w:val="27"/>
        </w:rPr>
        <w:t xml:space="preserve"> 截至 2022 年 12月31 日， 我单位自用固定资产 857.83 万元，占账面固定资产总额的 100.00 %， 其中 : 在用 857.83万元，占账面固定资产总额的 100.00 % </w:t>
      </w:r>
      <w:r>
        <w:rPr>
          <w:rFonts w:hint="eastAsia" w:ascii="宋体" w:hAnsiTheme="minorEastAsia"/>
          <w:color w:val="000000"/>
          <w:sz w:val="27"/>
          <w:lang w:eastAsia="zh-CN"/>
        </w:rPr>
        <w:t>。</w:t>
      </w:r>
    </w:p>
    <w:p>
      <w:pPr>
        <w:keepNext w:val="0"/>
        <w:keepLines w:val="0"/>
        <w:pageBreakBefore w:val="0"/>
        <w:widowControl w:val="0"/>
        <w:numPr>
          <w:ilvl w:val="0"/>
          <w:numId w:val="0"/>
        </w:numPr>
        <w:kinsoku/>
        <w:wordWrap/>
        <w:overflowPunct/>
        <w:topLinePunct w:val="0"/>
        <w:autoSpaceDN/>
        <w:bidi w:val="0"/>
        <w:adjustRightInd/>
        <w:snapToGrid w:val="0"/>
        <w:spacing w:line="360" w:lineRule="auto"/>
        <w:jc w:val="left"/>
        <w:textAlignment w:val="auto"/>
        <w:rPr>
          <w:rFonts w:hint="eastAsia" w:ascii="宋体" w:eastAsia="宋体" w:hAnsiTheme="minorEastAsia"/>
          <w:color w:val="000000"/>
          <w:sz w:val="27"/>
        </w:rPr>
      </w:pPr>
      <w:r>
        <w:rPr>
          <w:rFonts w:hint="eastAsia" w:ascii="宋体" w:eastAsia="宋体" w:hAnsiTheme="minorEastAsia"/>
          <w:b/>
          <w:color w:val="000000"/>
          <w:sz w:val="27"/>
        </w:rPr>
        <w:t xml:space="preserve"> （ 2）出租出借情况。</w:t>
      </w:r>
      <w:r>
        <w:rPr>
          <w:rFonts w:hint="eastAsia" w:ascii="宋体" w:eastAsia="宋体" w:hAnsiTheme="minorEastAsia"/>
          <w:color w:val="000000"/>
          <w:sz w:val="27"/>
        </w:rPr>
        <w:t xml:space="preserve"> </w:t>
      </w:r>
    </w:p>
    <w:p>
      <w:pPr>
        <w:keepNext w:val="0"/>
        <w:keepLines w:val="0"/>
        <w:pageBreakBefore w:val="0"/>
        <w:widowControl w:val="0"/>
        <w:kinsoku/>
        <w:wordWrap/>
        <w:overflowPunct/>
        <w:topLinePunct w:val="0"/>
        <w:autoSpaceDN/>
        <w:bidi w:val="0"/>
        <w:adjustRightInd/>
        <w:snapToGrid w:val="0"/>
        <w:spacing w:line="360" w:lineRule="auto"/>
        <w:ind w:left="0" w:leftChars="0" w:firstLine="540" w:firstLineChars="200"/>
        <w:jc w:val="left"/>
        <w:textAlignment w:val="auto"/>
        <w:rPr>
          <w:rFonts w:hint="eastAsia" w:ascii="宋体" w:eastAsia="宋体" w:hAnsiTheme="minorEastAsia"/>
          <w:color w:val="000000"/>
          <w:sz w:val="27"/>
        </w:rPr>
      </w:pPr>
      <w:r>
        <w:rPr>
          <w:rFonts w:hint="eastAsia" w:ascii="宋体" w:eastAsia="宋体" w:hAnsiTheme="minorEastAsia"/>
          <w:color w:val="000000"/>
          <w:sz w:val="27"/>
        </w:rPr>
        <w:t>截至 2022 年 12月31日，我单位出租出借资产 0 万元，占资产总额的 0.00 %。</w:t>
      </w:r>
    </w:p>
    <w:p>
      <w:pPr>
        <w:keepNext w:val="0"/>
        <w:keepLines w:val="0"/>
        <w:pageBreakBefore w:val="0"/>
        <w:widowControl w:val="0"/>
        <w:kinsoku/>
        <w:wordWrap/>
        <w:overflowPunct/>
        <w:topLinePunct w:val="0"/>
        <w:autoSpaceDN/>
        <w:bidi w:val="0"/>
        <w:adjustRightInd/>
        <w:snapToGrid w:val="0"/>
        <w:spacing w:line="360" w:lineRule="auto"/>
        <w:jc w:val="left"/>
        <w:textAlignment w:val="auto"/>
        <w:rPr>
          <w:rFonts w:hint="eastAsia" w:ascii="宋体" w:eastAsia="宋体" w:hAnsiTheme="minorEastAsia"/>
          <w:b/>
          <w:color w:val="000000"/>
          <w:sz w:val="27"/>
        </w:rPr>
      </w:pPr>
      <w:r>
        <w:rPr>
          <w:rFonts w:hint="eastAsia" w:ascii="宋体" w:eastAsia="宋体" w:hAnsiTheme="minorEastAsia"/>
          <w:b/>
          <w:color w:val="000000"/>
          <w:sz w:val="27"/>
        </w:rPr>
        <w:t>（ 3 ） 对外投资情况。</w:t>
      </w:r>
    </w:p>
    <w:p>
      <w:pPr>
        <w:keepNext w:val="0"/>
        <w:keepLines w:val="0"/>
        <w:pageBreakBefore w:val="0"/>
        <w:widowControl w:val="0"/>
        <w:kinsoku/>
        <w:wordWrap/>
        <w:overflowPunct/>
        <w:topLinePunct w:val="0"/>
        <w:autoSpaceDN/>
        <w:bidi w:val="0"/>
        <w:adjustRightInd/>
        <w:snapToGrid w:val="0"/>
        <w:spacing w:line="360" w:lineRule="auto"/>
        <w:ind w:left="0" w:leftChars="0" w:firstLine="540" w:firstLineChars="200"/>
        <w:jc w:val="left"/>
        <w:textAlignment w:val="auto"/>
        <w:rPr>
          <w:rFonts w:hint="eastAsia" w:ascii="宋体" w:eastAsia="宋体" w:hAnsiTheme="minorEastAsia"/>
          <w:color w:val="000000"/>
          <w:sz w:val="27"/>
        </w:rPr>
      </w:pPr>
      <w:r>
        <w:rPr>
          <w:rFonts w:hint="eastAsia" w:ascii="宋体" w:eastAsia="宋体" w:hAnsiTheme="minorEastAsia"/>
          <w:color w:val="000000"/>
          <w:sz w:val="27"/>
        </w:rPr>
        <w:t xml:space="preserve"> 截至 2022 年 12月31日，我 单位 对外投资总额 0 万元 。 </w:t>
      </w:r>
    </w:p>
    <w:p>
      <w:pPr>
        <w:keepNext w:val="0"/>
        <w:keepLines w:val="0"/>
        <w:pageBreakBefore w:val="0"/>
        <w:widowControl w:val="0"/>
        <w:numPr>
          <w:ilvl w:val="0"/>
          <w:numId w:val="17"/>
        </w:numPr>
        <w:kinsoku/>
        <w:wordWrap/>
        <w:overflowPunct/>
        <w:topLinePunct w:val="0"/>
        <w:autoSpaceDN/>
        <w:bidi w:val="0"/>
        <w:adjustRightInd/>
        <w:snapToGrid w:val="0"/>
        <w:spacing w:line="360" w:lineRule="auto"/>
        <w:ind w:left="406" w:leftChars="0" w:firstLine="0" w:firstLineChars="0"/>
        <w:jc w:val="left"/>
        <w:textAlignment w:val="auto"/>
        <w:rPr>
          <w:rFonts w:hint="eastAsia" w:ascii="宋体" w:eastAsia="宋体" w:hAnsiTheme="minorEastAsia"/>
          <w:b/>
          <w:color w:val="000000"/>
          <w:sz w:val="27"/>
        </w:rPr>
      </w:pPr>
      <w:r>
        <w:rPr>
          <w:rFonts w:hint="eastAsia" w:ascii="宋体" w:eastAsia="宋体" w:hAnsiTheme="minorEastAsia"/>
          <w:b/>
          <w:color w:val="000000"/>
          <w:sz w:val="27"/>
        </w:rPr>
        <w:t>资产处置情况</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0" w:firstLineChars="200"/>
        <w:jc w:val="left"/>
        <w:textAlignment w:val="auto"/>
        <w:rPr>
          <w:rFonts w:hint="eastAsia" w:ascii="宋体" w:eastAsia="宋体" w:hAnsiTheme="minorEastAsia"/>
          <w:color w:val="000000"/>
          <w:sz w:val="27"/>
        </w:rPr>
      </w:pPr>
      <w:r>
        <w:rPr>
          <w:rFonts w:hint="eastAsia" w:ascii="宋体" w:eastAsia="宋体" w:hAnsiTheme="minorEastAsia"/>
          <w:color w:val="000000"/>
          <w:sz w:val="27"/>
        </w:rPr>
        <w:t xml:space="preserve"> 2022 年度，我单位处置资产 0 万元。</w:t>
      </w:r>
    </w:p>
    <w:p>
      <w:pPr>
        <w:keepNext w:val="0"/>
        <w:keepLines w:val="0"/>
        <w:pageBreakBefore w:val="0"/>
        <w:widowControl w:val="0"/>
        <w:numPr>
          <w:ilvl w:val="0"/>
          <w:numId w:val="17"/>
        </w:numPr>
        <w:kinsoku/>
        <w:wordWrap/>
        <w:overflowPunct/>
        <w:topLinePunct w:val="0"/>
        <w:autoSpaceDN/>
        <w:bidi w:val="0"/>
        <w:adjustRightInd/>
        <w:snapToGrid w:val="0"/>
        <w:spacing w:line="360" w:lineRule="auto"/>
        <w:ind w:left="406" w:leftChars="0" w:firstLine="0" w:firstLineChars="0"/>
        <w:jc w:val="left"/>
        <w:textAlignment w:val="auto"/>
        <w:rPr>
          <w:rFonts w:hint="eastAsia" w:ascii="宋体" w:eastAsia="宋体" w:hAnsiTheme="minorEastAsia"/>
          <w:b/>
          <w:color w:val="000000"/>
          <w:sz w:val="27"/>
        </w:rPr>
      </w:pPr>
      <w:r>
        <w:rPr>
          <w:rFonts w:hint="eastAsia" w:ascii="宋体" w:eastAsia="宋体" w:hAnsiTheme="minorEastAsia"/>
          <w:b/>
          <w:color w:val="000000"/>
          <w:sz w:val="27"/>
        </w:rPr>
        <w:t>资产收益情况。</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270" w:firstLineChars="100"/>
        <w:jc w:val="left"/>
        <w:textAlignment w:val="auto"/>
        <w:rPr>
          <w:rFonts w:hint="eastAsia" w:eastAsia="宋体"/>
          <w:lang w:eastAsia="zh-CN"/>
        </w:rPr>
      </w:pPr>
      <w:r>
        <w:rPr>
          <w:rFonts w:hint="eastAsia" w:ascii="宋体" w:eastAsia="宋体" w:hAnsiTheme="minorEastAsia"/>
          <w:color w:val="000000"/>
          <w:sz w:val="27"/>
        </w:rPr>
        <w:t xml:space="preserve"> 2022 年度，我单位出租出借资产收益 0万元</w:t>
      </w:r>
      <w:r>
        <w:rPr>
          <w:rFonts w:hint="eastAsia" w:ascii="宋体" w:hAnsiTheme="minorEastAsia"/>
          <w:color w:val="000000"/>
          <w:sz w:val="27"/>
          <w:lang w:eastAsia="zh-CN"/>
        </w:rPr>
        <w:t>。</w:t>
      </w:r>
    </w:p>
    <w:p>
      <w:pPr>
        <w:keepNext w:val="0"/>
        <w:keepLines w:val="0"/>
        <w:pageBreakBefore w:val="0"/>
        <w:widowControl w:val="0"/>
        <w:numPr>
          <w:ilvl w:val="0"/>
          <w:numId w:val="16"/>
        </w:numPr>
        <w:kinsoku/>
        <w:wordWrap/>
        <w:overflowPunct/>
        <w:topLinePunct w:val="0"/>
        <w:autoSpaceDN/>
        <w:bidi w:val="0"/>
        <w:adjustRightInd/>
        <w:snapToGrid w:val="0"/>
        <w:spacing w:line="360" w:lineRule="auto"/>
        <w:ind w:left="271" w:leftChars="0" w:firstLine="0" w:firstLineChars="0"/>
        <w:jc w:val="left"/>
        <w:textAlignment w:val="auto"/>
        <w:rPr>
          <w:rFonts w:hint="eastAsia" w:ascii="宋体" w:eastAsia="宋体" w:hAnsiTheme="minorEastAsia"/>
          <w:b/>
          <w:color w:val="000000"/>
          <w:sz w:val="27"/>
        </w:rPr>
      </w:pPr>
      <w:r>
        <w:rPr>
          <w:rFonts w:hint="eastAsia" w:ascii="宋体" w:eastAsia="宋体" w:hAnsiTheme="minorEastAsia"/>
          <w:b/>
          <w:color w:val="000000"/>
          <w:sz w:val="27"/>
        </w:rPr>
        <w:t>重点资产情况。</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2" w:firstLineChars="200"/>
        <w:jc w:val="left"/>
        <w:textAlignment w:val="auto"/>
      </w:pPr>
      <w:r>
        <w:rPr>
          <w:rFonts w:hint="eastAsia" w:ascii="宋体" w:eastAsia="宋体" w:hAnsiTheme="minorEastAsia"/>
          <w:b/>
          <w:color w:val="000000"/>
          <w:sz w:val="27"/>
        </w:rPr>
        <w:t xml:space="preserve"> 1.土地资产情况。</w:t>
      </w:r>
    </w:p>
    <w:p>
      <w:pPr>
        <w:keepNext w:val="0"/>
        <w:keepLines w:val="0"/>
        <w:pageBreakBefore w:val="0"/>
        <w:widowControl w:val="0"/>
        <w:kinsoku/>
        <w:wordWrap/>
        <w:overflowPunct/>
        <w:topLinePunct w:val="0"/>
        <w:autoSpaceDN/>
        <w:bidi w:val="0"/>
        <w:adjustRightInd/>
        <w:snapToGrid w:val="0"/>
        <w:spacing w:line="360" w:lineRule="auto"/>
        <w:ind w:left="0" w:firstLine="540" w:firstLineChars="200"/>
        <w:jc w:val="left"/>
        <w:textAlignment w:val="auto"/>
      </w:pPr>
      <w:r>
        <w:rPr>
          <w:rFonts w:hint="eastAsia" w:ascii="宋体" w:eastAsia="宋体" w:hAnsiTheme="minorEastAsia"/>
          <w:color w:val="000000"/>
          <w:sz w:val="27"/>
        </w:rPr>
        <w:t xml:space="preserve"> 截至2022年12月31日，我单位土地账面面积0.00平方米，账面原值0万元，账面净值0万元。</w:t>
      </w:r>
    </w:p>
    <w:p>
      <w:pPr>
        <w:keepNext w:val="0"/>
        <w:keepLines w:val="0"/>
        <w:pageBreakBefore w:val="0"/>
        <w:widowControl w:val="0"/>
        <w:kinsoku/>
        <w:wordWrap/>
        <w:overflowPunct/>
        <w:topLinePunct w:val="0"/>
        <w:autoSpaceDN/>
        <w:bidi w:val="0"/>
        <w:adjustRightInd/>
        <w:snapToGrid w:val="0"/>
        <w:spacing w:line="360" w:lineRule="auto"/>
        <w:ind w:left="538" w:leftChars="256" w:firstLine="9215" w:firstLineChars="3400"/>
        <w:jc w:val="left"/>
        <w:textAlignment w:val="auto"/>
      </w:pPr>
      <w:r>
        <w:rPr>
          <w:rFonts w:hint="eastAsia" w:ascii="宋体" w:eastAsia="宋体" w:hAnsiTheme="minorEastAsia"/>
          <w:b/>
          <w:color w:val="000000"/>
          <w:sz w:val="27"/>
        </w:rPr>
        <w:t xml:space="preserve"> 2.房屋资产情况</w:t>
      </w:r>
    </w:p>
    <w:p>
      <w:pPr>
        <w:keepNext w:val="0"/>
        <w:keepLines w:val="0"/>
        <w:pageBreakBefore w:val="0"/>
        <w:widowControl w:val="0"/>
        <w:kinsoku/>
        <w:wordWrap/>
        <w:overflowPunct/>
        <w:topLinePunct w:val="0"/>
        <w:autoSpaceDN/>
        <w:bidi w:val="0"/>
        <w:adjustRightInd/>
        <w:snapToGrid w:val="0"/>
        <w:spacing w:line="360" w:lineRule="auto"/>
        <w:ind w:left="0" w:firstLine="540" w:firstLineChars="200"/>
        <w:jc w:val="left"/>
        <w:textAlignment w:val="auto"/>
        <w:rPr>
          <w:rFonts w:hint="eastAsia" w:ascii="宋体" w:hAnsiTheme="minorEastAsia"/>
          <w:color w:val="000000"/>
          <w:sz w:val="27"/>
          <w:lang w:eastAsia="zh-CN"/>
        </w:rPr>
      </w:pPr>
      <w:r>
        <w:rPr>
          <w:rFonts w:hint="eastAsia" w:ascii="宋体" w:eastAsia="宋体" w:hAnsiTheme="minorEastAsia"/>
          <w:color w:val="000000"/>
          <w:sz w:val="27"/>
        </w:rPr>
        <w:t xml:space="preserve"> 截至 2022 年 12月31日， 我单位房屋账面面积 4,910.21平方米，账面价值 591 万元， 其中办公用房面积 845.52平方米，占房屋的17.22 %；业务用房面积4,064.69平方米，占82.78%；。从使用状况分析： 在 用 4,910.21平方米，占 100.00%</w:t>
      </w:r>
      <w:r>
        <w:rPr>
          <w:rFonts w:hint="eastAsia" w:ascii="宋体" w:hAnsiTheme="minorEastAsia"/>
          <w:color w:val="000000"/>
          <w:sz w:val="27"/>
          <w:lang w:eastAsia="zh-CN"/>
        </w:rPr>
        <w:t>。</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left="675" w:leftChars="0"/>
        <w:jc w:val="left"/>
        <w:textAlignment w:val="auto"/>
      </w:pPr>
      <w:r>
        <w:rPr>
          <w:rFonts w:hint="eastAsia" w:ascii="宋体" w:hAnsiTheme="minorEastAsia"/>
          <w:b/>
          <w:color w:val="000000"/>
          <w:sz w:val="27"/>
          <w:lang w:val="en-US" w:eastAsia="zh-CN"/>
        </w:rPr>
        <w:t>3.</w:t>
      </w:r>
      <w:r>
        <w:rPr>
          <w:rFonts w:hint="eastAsia" w:ascii="宋体" w:eastAsia="宋体" w:hAnsiTheme="minorEastAsia"/>
          <w:b/>
          <w:color w:val="000000"/>
          <w:sz w:val="27"/>
        </w:rPr>
        <w:t>车辆资产情况</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0" w:firstLineChars="200"/>
        <w:jc w:val="left"/>
        <w:textAlignment w:val="auto"/>
      </w:pPr>
      <w:r>
        <w:rPr>
          <w:rFonts w:hint="eastAsia" w:ascii="宋体" w:eastAsia="宋体" w:hAnsiTheme="minorEastAsia"/>
          <w:color w:val="000000"/>
          <w:sz w:val="27"/>
        </w:rPr>
        <w:t xml:space="preserve"> 截至 2022 年 12月31日， 我单位车辆账面数量 1辆，账面原值 13.45 万元，账面净值 6.6 万元 。从使用状况分析：在用</w:t>
      </w:r>
      <w:r>
        <w:rPr>
          <w:rFonts w:hint="eastAsia" w:ascii="宋体" w:eastAsia="宋体" w:hAnsiTheme="minorEastAsia"/>
          <w:color w:val="000000"/>
          <w:sz w:val="24"/>
        </w:rPr>
        <w:t xml:space="preserve"> 1</w:t>
      </w:r>
      <w:r>
        <w:rPr>
          <w:rFonts w:hint="eastAsia" w:ascii="宋体" w:eastAsia="宋体" w:hAnsiTheme="minorEastAsia"/>
          <w:color w:val="000000"/>
          <w:sz w:val="27"/>
        </w:rPr>
        <w:t xml:space="preserve"> 辆，占 100.00%。</w:t>
      </w:r>
    </w:p>
    <w:p>
      <w:pPr>
        <w:keepNext w:val="0"/>
        <w:keepLines w:val="0"/>
        <w:pageBreakBefore w:val="0"/>
        <w:widowControl w:val="0"/>
        <w:kinsoku/>
        <w:wordWrap/>
        <w:overflowPunct/>
        <w:topLinePunct w:val="0"/>
        <w:autoSpaceDN/>
        <w:bidi w:val="0"/>
        <w:adjustRightInd/>
        <w:snapToGrid w:val="0"/>
        <w:spacing w:line="360" w:lineRule="auto"/>
        <w:jc w:val="left"/>
        <w:textAlignment w:val="auto"/>
      </w:pPr>
    </w:p>
    <w:p>
      <w:pPr>
        <w:keepNext w:val="0"/>
        <w:keepLines w:val="0"/>
        <w:pageBreakBefore w:val="0"/>
        <w:widowControl w:val="0"/>
        <w:kinsoku/>
        <w:wordWrap/>
        <w:overflowPunct/>
        <w:topLinePunct w:val="0"/>
        <w:autoSpaceDN/>
        <w:bidi w:val="0"/>
        <w:adjustRightInd/>
        <w:snapToGrid w:val="0"/>
        <w:spacing w:line="360" w:lineRule="auto"/>
        <w:ind w:left="0" w:firstLine="0" w:firstLineChars="0"/>
        <w:jc w:val="left"/>
        <w:textAlignment w:val="auto"/>
      </w:pPr>
      <w:r>
        <w:rPr>
          <w:rFonts w:hint="eastAsia" w:ascii="宋体" w:eastAsia="宋体" w:hAnsiTheme="minorEastAsia"/>
          <w:b/>
          <w:color w:val="000000"/>
          <w:sz w:val="27"/>
        </w:rPr>
        <w:t xml:space="preserve"> </w:t>
      </w:r>
      <w:r>
        <w:rPr>
          <w:rFonts w:hint="eastAsia" w:ascii="宋体" w:eastAsia="宋体" w:hAnsiTheme="minorEastAsia"/>
          <w:b/>
          <w:color w:val="000000"/>
          <w:sz w:val="27"/>
          <w:lang w:val="en-US" w:eastAsia="zh-CN"/>
        </w:rPr>
        <w:t xml:space="preserve">  </w:t>
      </w:r>
      <w:r>
        <w:rPr>
          <w:rFonts w:hint="eastAsia" w:ascii="宋体" w:eastAsia="宋体" w:hAnsiTheme="minorEastAsia"/>
          <w:b/>
          <w:color w:val="000000"/>
          <w:sz w:val="27"/>
        </w:rPr>
        <w:t>（四）资产绩效情况。</w:t>
      </w:r>
    </w:p>
    <w:p>
      <w:pPr>
        <w:keepNext w:val="0"/>
        <w:keepLines w:val="0"/>
        <w:pageBreakBefore w:val="0"/>
        <w:widowControl w:val="0"/>
        <w:kinsoku/>
        <w:wordWrap/>
        <w:overflowPunct/>
        <w:topLinePunct w:val="0"/>
        <w:autoSpaceDN/>
        <w:bidi w:val="0"/>
        <w:adjustRightInd/>
        <w:snapToGrid w:val="0"/>
        <w:spacing w:line="360" w:lineRule="auto"/>
        <w:ind w:left="0" w:firstLine="540" w:firstLineChars="200"/>
        <w:jc w:val="left"/>
        <w:textAlignment w:val="auto"/>
        <w:rPr>
          <w:rFonts w:hint="eastAsia" w:eastAsia="宋体"/>
          <w:lang w:eastAsia="zh-CN"/>
        </w:rPr>
      </w:pPr>
      <w:r>
        <w:rPr>
          <w:rFonts w:hint="eastAsia" w:ascii="宋体" w:eastAsia="宋体" w:hAnsiTheme="minorEastAsia"/>
          <w:color w:val="000000"/>
          <w:sz w:val="27"/>
        </w:rPr>
        <w:t xml:space="preserve"> 截至2022年12月31日，我部门/单位固定资产成新率为68.61%</w:t>
      </w:r>
      <w:r>
        <w:rPr>
          <w:rFonts w:hint="eastAsia" w:ascii="宋体" w:hAnsiTheme="minorEastAsia"/>
          <w:color w:val="000000"/>
          <w:sz w:val="27"/>
          <w:lang w:eastAsia="zh-CN"/>
        </w:rPr>
        <w:t>。</w:t>
      </w:r>
    </w:p>
    <w:p>
      <w:pPr>
        <w:keepNext w:val="0"/>
        <w:keepLines w:val="0"/>
        <w:pageBreakBefore w:val="0"/>
        <w:widowControl w:val="0"/>
        <w:kinsoku/>
        <w:wordWrap/>
        <w:overflowPunct/>
        <w:topLinePunct w:val="0"/>
        <w:autoSpaceDN/>
        <w:bidi w:val="0"/>
        <w:adjustRightInd/>
        <w:snapToGrid w:val="0"/>
        <w:spacing w:line="420" w:lineRule="auto"/>
        <w:ind w:left="0" w:firstLine="0" w:firstLineChars="0"/>
        <w:jc w:val="left"/>
        <w:textAlignment w:val="auto"/>
      </w:pPr>
      <w:r>
        <w:rPr>
          <w:rFonts w:hint="eastAsia" w:ascii="宋体" w:eastAsia="宋体" w:hAnsiTheme="minorEastAsia"/>
          <w:b/>
          <w:color w:val="000000"/>
          <w:sz w:val="30"/>
        </w:rPr>
        <w:t xml:space="preserve"> </w:t>
      </w:r>
      <w:r>
        <w:rPr>
          <w:rFonts w:hint="eastAsia" w:ascii="宋体" w:eastAsia="宋体" w:hAnsiTheme="minorEastAsia"/>
          <w:b/>
          <w:color w:val="000000"/>
          <w:sz w:val="30"/>
          <w:lang w:val="en-US" w:eastAsia="zh-CN"/>
        </w:rPr>
        <w:t xml:space="preserve">  </w:t>
      </w:r>
      <w:r>
        <w:rPr>
          <w:rFonts w:hint="eastAsia" w:ascii="宋体" w:eastAsia="宋体" w:hAnsiTheme="minorEastAsia"/>
          <w:b/>
          <w:color w:val="000000"/>
          <w:sz w:val="30"/>
        </w:rPr>
        <w:t>三、资产管理工作的成效及经验</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0" w:firstLineChars="200"/>
        <w:jc w:val="left"/>
        <w:textAlignment w:val="auto"/>
        <w:rPr>
          <w:rFonts w:hint="eastAsia" w:ascii="宋体" w:eastAsia="宋体" w:hAnsiTheme="minorEastAsia"/>
          <w:color w:val="000000"/>
          <w:sz w:val="27"/>
          <w:lang w:val="en-US" w:eastAsia="zh-CN"/>
        </w:rPr>
      </w:pPr>
      <w:r>
        <w:rPr>
          <w:rFonts w:hint="eastAsia" w:ascii="宋体" w:eastAsia="宋体" w:hAnsiTheme="minorEastAsia"/>
          <w:color w:val="000000"/>
          <w:sz w:val="27"/>
          <w:lang w:val="en-US" w:eastAsia="zh-CN"/>
        </w:rPr>
        <w:t>本着实用、节约的原则，由党政办及时根据人员、资产的变动制订资产配置计划，并报党委政府集体讨论，依照《采购法》相关规定，严格按程序采购配置资产，坚持先批后购。资产按规定及时登记。</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0" w:firstLineChars="200"/>
        <w:jc w:val="left"/>
        <w:textAlignment w:val="auto"/>
        <w:rPr>
          <w:rFonts w:hint="eastAsia" w:ascii="宋体" w:eastAsia="宋体" w:hAnsiTheme="minorEastAsia"/>
          <w:color w:val="000000"/>
          <w:sz w:val="27"/>
          <w:lang w:val="en-US" w:eastAsia="zh-CN"/>
        </w:rPr>
      </w:pPr>
      <w:r>
        <w:rPr>
          <w:rFonts w:hint="eastAsia" w:ascii="宋体" w:eastAsia="宋体" w:hAnsiTheme="minorEastAsia"/>
          <w:color w:val="000000"/>
          <w:sz w:val="27"/>
          <w:lang w:val="en-US" w:eastAsia="zh-CN"/>
        </w:rPr>
        <w:t>年末对资产进行清查、盘点登记，确保家底清、资产使用安全。</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0" w:firstLineChars="200"/>
        <w:jc w:val="left"/>
        <w:textAlignment w:val="auto"/>
        <w:rPr>
          <w:rFonts w:hint="eastAsia" w:ascii="宋体" w:eastAsia="宋体" w:hAnsiTheme="minorEastAsia"/>
          <w:color w:val="000000"/>
          <w:sz w:val="27"/>
          <w:lang w:val="en-US" w:eastAsia="zh-CN"/>
        </w:rPr>
      </w:pPr>
      <w:r>
        <w:rPr>
          <w:rFonts w:hint="eastAsia" w:ascii="宋体" w:eastAsia="宋体" w:hAnsiTheme="minorEastAsia"/>
          <w:color w:val="000000"/>
          <w:sz w:val="27"/>
          <w:lang w:val="en-US" w:eastAsia="zh-CN"/>
        </w:rPr>
        <w:t>规范资产处置程序，资产报废、报损由党政办具体负责，根据使用年限及实际使用状况，拟定资产处置计划并报党委政府集体讨论通过。</w:t>
      </w:r>
    </w:p>
    <w:p>
      <w:pPr>
        <w:keepNext w:val="0"/>
        <w:keepLines w:val="0"/>
        <w:pageBreakBefore w:val="0"/>
        <w:widowControl w:val="0"/>
        <w:kinsoku/>
        <w:wordWrap/>
        <w:overflowPunct/>
        <w:topLinePunct w:val="0"/>
        <w:autoSpaceDN/>
        <w:bidi w:val="0"/>
        <w:adjustRightInd/>
        <w:snapToGrid w:val="0"/>
        <w:spacing w:line="420" w:lineRule="auto"/>
        <w:ind w:left="0" w:firstLine="0" w:firstLineChars="0"/>
        <w:jc w:val="left"/>
        <w:textAlignment w:val="auto"/>
      </w:pPr>
      <w:r>
        <w:rPr>
          <w:rFonts w:hint="eastAsia" w:ascii="宋体" w:eastAsia="宋体" w:hAnsiTheme="minorEastAsia"/>
          <w:color w:val="000000"/>
          <w:sz w:val="30"/>
        </w:rPr>
        <w:t xml:space="preserve"> </w:t>
      </w:r>
      <w:r>
        <w:rPr>
          <w:rFonts w:hint="eastAsia" w:ascii="宋体" w:eastAsia="宋体" w:hAnsiTheme="minorEastAsia"/>
          <w:color w:val="000000"/>
          <w:sz w:val="30"/>
          <w:lang w:val="en-US" w:eastAsia="zh-CN"/>
        </w:rPr>
        <w:t xml:space="preserve">  </w:t>
      </w:r>
      <w:r>
        <w:rPr>
          <w:rFonts w:hint="eastAsia" w:ascii="宋体" w:eastAsia="宋体" w:hAnsiTheme="minorEastAsia"/>
          <w:color w:val="000000"/>
          <w:sz w:val="30"/>
        </w:rPr>
        <w:t>四、</w:t>
      </w:r>
      <w:r>
        <w:rPr>
          <w:rFonts w:hint="eastAsia" w:ascii="宋体" w:eastAsia="宋体" w:hAnsiTheme="minorEastAsia"/>
          <w:b/>
          <w:color w:val="000000"/>
          <w:sz w:val="30"/>
        </w:rPr>
        <w:t xml:space="preserve"> 资产管理工作存在的问题及原因</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0" w:firstLineChars="200"/>
        <w:jc w:val="left"/>
        <w:textAlignment w:val="auto"/>
        <w:rPr>
          <w:rFonts w:hint="eastAsia" w:ascii="宋体" w:eastAsia="宋体" w:hAnsiTheme="minorEastAsia"/>
          <w:color w:val="000000"/>
          <w:sz w:val="27"/>
          <w:lang w:val="en-US" w:eastAsia="zh-CN"/>
        </w:rPr>
      </w:pPr>
      <w:r>
        <w:rPr>
          <w:rFonts w:hint="eastAsia" w:ascii="宋体" w:eastAsia="宋体" w:hAnsiTheme="minorEastAsia"/>
          <w:color w:val="000000"/>
          <w:sz w:val="27"/>
          <w:lang w:val="en-US" w:eastAsia="zh-CN"/>
        </w:rPr>
        <w:t>资产管理仍然存在漏洞，因工作需要，乡镇人民政府资产划拨给村委会使用现象偶有发生，但村级资产登记不完善，容易导致资产流失。</w:t>
      </w:r>
    </w:p>
    <w:p>
      <w:pPr>
        <w:keepNext w:val="0"/>
        <w:keepLines w:val="0"/>
        <w:pageBreakBefore w:val="0"/>
        <w:widowControl w:val="0"/>
        <w:numPr>
          <w:ilvl w:val="0"/>
          <w:numId w:val="18"/>
        </w:numPr>
        <w:kinsoku/>
        <w:wordWrap/>
        <w:overflowPunct/>
        <w:topLinePunct w:val="0"/>
        <w:autoSpaceDN/>
        <w:bidi w:val="0"/>
        <w:adjustRightInd/>
        <w:snapToGrid w:val="0"/>
        <w:spacing w:line="420" w:lineRule="auto"/>
        <w:ind w:left="301" w:leftChars="0" w:firstLine="0" w:firstLineChars="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宋体" w:eastAsia="宋体" w:hAnsiTheme="minorEastAsia"/>
          <w:b/>
          <w:color w:val="000000"/>
          <w:sz w:val="30"/>
        </w:rPr>
        <w:t>对管理中存在问题的整改措施</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firstLine="540" w:firstLineChars="200"/>
        <w:jc w:val="left"/>
        <w:textAlignment w:val="auto"/>
        <w:rPr>
          <w:rFonts w:hint="eastAsia" w:ascii="宋体" w:eastAsia="宋体" w:hAnsiTheme="minorEastAsia"/>
          <w:color w:val="000000"/>
          <w:sz w:val="27"/>
          <w:lang w:val="en-US" w:eastAsia="zh-CN"/>
        </w:rPr>
      </w:pPr>
      <w:r>
        <w:rPr>
          <w:rFonts w:hint="eastAsia" w:ascii="宋体" w:eastAsia="宋体" w:hAnsiTheme="minorEastAsia"/>
          <w:color w:val="000000"/>
          <w:sz w:val="27"/>
          <w:lang w:val="en-US" w:eastAsia="zh-CN"/>
        </w:rPr>
        <w:t>加强资产管理培训，让管理人员及主要领导认识到资产管理的重要性，加强资产管理的基础工作，如产权登记、界定、处置等；乡镇与村委会在资产划拨、管理中明确职责，确保国有资产不流失。</w:t>
      </w:r>
    </w:p>
    <w:p>
      <w:pPr>
        <w:keepNext w:val="0"/>
        <w:keepLines w:val="0"/>
        <w:pageBreakBefore w:val="0"/>
        <w:widowControl w:val="0"/>
        <w:numPr>
          <w:ilvl w:val="0"/>
          <w:numId w:val="19"/>
        </w:numPr>
        <w:kinsoku/>
        <w:wordWrap/>
        <w:overflowPunct/>
        <w:topLinePunct w:val="0"/>
        <w:autoSpaceDN/>
        <w:bidi w:val="0"/>
        <w:adjustRightInd/>
        <w:snapToGrid w:val="0"/>
        <w:spacing w:line="420" w:lineRule="auto"/>
        <w:ind w:left="150" w:leftChars="0" w:firstLine="0" w:firstLineChars="0"/>
        <w:jc w:val="left"/>
        <w:textAlignment w:val="auto"/>
        <w:rPr>
          <w:rFonts w:hint="eastAsia" w:ascii="宋体" w:eastAsia="宋体" w:hAnsiTheme="minorEastAsia"/>
          <w:b/>
          <w:color w:val="000000"/>
          <w:sz w:val="30"/>
        </w:rPr>
      </w:pPr>
      <w:r>
        <w:rPr>
          <w:rFonts w:hint="eastAsia" w:ascii="宋体" w:eastAsia="宋体" w:hAnsiTheme="minorEastAsia"/>
          <w:b/>
          <w:color w:val="000000"/>
          <w:sz w:val="30"/>
        </w:rPr>
        <w:t>加强资产管理工作的建议</w:t>
      </w:r>
    </w:p>
    <w:p>
      <w:pPr>
        <w:spacing w:line="600" w:lineRule="exact"/>
        <w:jc w:val="center"/>
        <w:outlineLvl w:val="0"/>
        <w:rPr>
          <w:rFonts w:hint="eastAsia" w:ascii="仿宋" w:hAnsi="仿宋" w:eastAsia="仿宋"/>
          <w:b w:val="0"/>
          <w:color w:val="auto"/>
          <w:highlight w:val="none"/>
        </w:rPr>
      </w:pPr>
      <w:bookmarkStart w:id="85" w:name="_Toc28816"/>
      <w:bookmarkStart w:id="86" w:name="_Toc15396618"/>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五部分 附表</w:t>
      </w:r>
      <w:bookmarkEnd w:id="80"/>
      <w:bookmarkEnd w:id="85"/>
      <w:bookmarkEnd w:id="86"/>
      <w:bookmarkStart w:id="87" w:name="_Toc15396619"/>
    </w:p>
    <w:p>
      <w:pPr>
        <w:pStyle w:val="5"/>
        <w:rPr>
          <w:rFonts w:ascii="仿宋" w:hAnsi="仿宋" w:eastAsia="仿宋"/>
          <w:color w:val="auto"/>
          <w:highlight w:val="none"/>
        </w:rPr>
      </w:pPr>
      <w:bookmarkStart w:id="88" w:name="_Toc12377"/>
      <w:r>
        <w:rPr>
          <w:rFonts w:hint="eastAsia" w:ascii="仿宋" w:hAnsi="仿宋" w:eastAsia="仿宋"/>
          <w:b w:val="0"/>
          <w:color w:val="auto"/>
          <w:highlight w:val="none"/>
        </w:rPr>
        <w:t>一、收</w:t>
      </w:r>
      <w:r>
        <w:rPr>
          <w:rStyle w:val="31"/>
          <w:rFonts w:hint="eastAsia" w:ascii="仿宋" w:hAnsi="仿宋" w:eastAsia="仿宋"/>
          <w:b w:val="0"/>
          <w:bCs w:val="0"/>
          <w:color w:val="auto"/>
          <w:highlight w:val="none"/>
        </w:rPr>
        <w:t>入支出决算总表</w:t>
      </w:r>
      <w:bookmarkEnd w:id="87"/>
      <w:bookmarkEnd w:id="88"/>
    </w:p>
    <w:p>
      <w:pPr>
        <w:pStyle w:val="5"/>
        <w:rPr>
          <w:rFonts w:ascii="仿宋" w:hAnsi="仿宋" w:eastAsia="仿宋"/>
          <w:color w:val="auto"/>
          <w:highlight w:val="none"/>
        </w:rPr>
      </w:pPr>
      <w:bookmarkStart w:id="89" w:name="_Toc19492"/>
      <w:bookmarkStart w:id="90" w:name="_Toc15396620"/>
      <w:r>
        <w:rPr>
          <w:rFonts w:hint="eastAsia" w:ascii="仿宋" w:hAnsi="仿宋" w:eastAsia="仿宋"/>
          <w:b w:val="0"/>
          <w:color w:val="auto"/>
          <w:highlight w:val="none"/>
        </w:rPr>
        <w:t>二、收</w:t>
      </w:r>
      <w:r>
        <w:rPr>
          <w:rStyle w:val="31"/>
          <w:rFonts w:hint="eastAsia" w:ascii="仿宋" w:hAnsi="仿宋" w:eastAsia="仿宋"/>
          <w:b w:val="0"/>
          <w:bCs w:val="0"/>
          <w:color w:val="auto"/>
          <w:highlight w:val="none"/>
        </w:rPr>
        <w:t>入决算表</w:t>
      </w:r>
      <w:bookmarkEnd w:id="89"/>
      <w:bookmarkEnd w:id="90"/>
    </w:p>
    <w:p>
      <w:pPr>
        <w:pStyle w:val="5"/>
        <w:rPr>
          <w:rFonts w:ascii="仿宋" w:hAnsi="仿宋" w:eastAsia="仿宋"/>
          <w:color w:val="auto"/>
          <w:highlight w:val="none"/>
        </w:rPr>
      </w:pPr>
      <w:bookmarkStart w:id="91" w:name="_Toc15396621"/>
      <w:bookmarkStart w:id="92" w:name="_Toc16517"/>
      <w:r>
        <w:rPr>
          <w:rStyle w:val="3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1"/>
          <w:rFonts w:hint="eastAsia" w:ascii="仿宋" w:hAnsi="仿宋" w:eastAsia="仿宋"/>
          <w:b w:val="0"/>
          <w:bCs w:val="0"/>
          <w:color w:val="auto"/>
          <w:highlight w:val="none"/>
        </w:rPr>
        <w:t>出决算表</w:t>
      </w:r>
      <w:bookmarkEnd w:id="91"/>
      <w:bookmarkEnd w:id="92"/>
    </w:p>
    <w:p>
      <w:pPr>
        <w:pStyle w:val="5"/>
        <w:rPr>
          <w:rFonts w:ascii="仿宋" w:hAnsi="仿宋" w:eastAsia="仿宋"/>
          <w:b w:val="0"/>
          <w:color w:val="auto"/>
          <w:highlight w:val="none"/>
        </w:rPr>
      </w:pPr>
      <w:bookmarkStart w:id="93" w:name="_Toc15396622"/>
      <w:bookmarkStart w:id="94" w:name="_Toc16521"/>
      <w:r>
        <w:rPr>
          <w:rStyle w:val="3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政拨款收入支出决算总表</w:t>
      </w:r>
      <w:bookmarkEnd w:id="93"/>
      <w:bookmarkEnd w:id="94"/>
    </w:p>
    <w:p>
      <w:pPr>
        <w:pStyle w:val="5"/>
        <w:rPr>
          <w:rStyle w:val="31"/>
          <w:rFonts w:ascii="仿宋" w:hAnsi="仿宋" w:eastAsia="仿宋"/>
          <w:b w:val="0"/>
          <w:bCs w:val="0"/>
          <w:color w:val="auto"/>
          <w:highlight w:val="none"/>
        </w:rPr>
      </w:pPr>
      <w:bookmarkStart w:id="95" w:name="_Toc15396623"/>
      <w:bookmarkStart w:id="96" w:name="_Toc19377"/>
      <w:r>
        <w:rPr>
          <w:rStyle w:val="3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政拨款支出决算明细表</w:t>
      </w:r>
      <w:bookmarkEnd w:id="95"/>
      <w:bookmarkEnd w:id="96"/>
      <w:bookmarkStart w:id="97" w:name="_Toc15396624"/>
    </w:p>
    <w:p>
      <w:pPr>
        <w:pStyle w:val="5"/>
        <w:rPr>
          <w:rFonts w:ascii="仿宋" w:hAnsi="仿宋" w:eastAsia="仿宋"/>
          <w:color w:val="auto"/>
          <w:highlight w:val="none"/>
        </w:rPr>
      </w:pPr>
      <w:bookmarkStart w:id="98" w:name="_Toc24714"/>
      <w:r>
        <w:rPr>
          <w:rStyle w:val="3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般公共预算财政拨款支出决算表</w:t>
      </w:r>
      <w:bookmarkEnd w:id="97"/>
      <w:bookmarkEnd w:id="98"/>
    </w:p>
    <w:p>
      <w:pPr>
        <w:pStyle w:val="5"/>
        <w:rPr>
          <w:rFonts w:ascii="仿宋" w:hAnsi="仿宋" w:eastAsia="仿宋"/>
          <w:color w:val="auto"/>
          <w:highlight w:val="none"/>
        </w:rPr>
      </w:pPr>
      <w:bookmarkStart w:id="99" w:name="_Toc14143"/>
      <w:bookmarkStart w:id="100" w:name="_Toc15396625"/>
      <w:r>
        <w:rPr>
          <w:rStyle w:val="3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般公共预算财政拨款支出决算明细表</w:t>
      </w:r>
      <w:bookmarkEnd w:id="99"/>
      <w:bookmarkEnd w:id="100"/>
    </w:p>
    <w:p>
      <w:pPr>
        <w:pStyle w:val="5"/>
        <w:rPr>
          <w:rFonts w:ascii="仿宋" w:hAnsi="仿宋" w:eastAsia="仿宋"/>
          <w:color w:val="auto"/>
          <w:highlight w:val="none"/>
        </w:rPr>
      </w:pPr>
      <w:bookmarkStart w:id="101" w:name="_Toc15396626"/>
      <w:bookmarkStart w:id="102" w:name="_Toc2771"/>
      <w:r>
        <w:rPr>
          <w:rStyle w:val="3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般公共预算财政拨款基本支出决算表</w:t>
      </w:r>
      <w:bookmarkEnd w:id="101"/>
      <w:bookmarkEnd w:id="102"/>
    </w:p>
    <w:p>
      <w:pPr>
        <w:pStyle w:val="5"/>
        <w:rPr>
          <w:rFonts w:ascii="仿宋" w:hAnsi="仿宋" w:eastAsia="仿宋"/>
          <w:color w:val="auto"/>
          <w:highlight w:val="none"/>
        </w:rPr>
      </w:pPr>
      <w:bookmarkStart w:id="103" w:name="_Toc15396627"/>
      <w:bookmarkStart w:id="104" w:name="_Toc688"/>
      <w:r>
        <w:rPr>
          <w:rStyle w:val="3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般公共预算财政拨款项目支出决算表</w:t>
      </w:r>
      <w:bookmarkEnd w:id="103"/>
      <w:bookmarkEnd w:id="104"/>
    </w:p>
    <w:p>
      <w:pPr>
        <w:pStyle w:val="5"/>
        <w:rPr>
          <w:rFonts w:ascii="仿宋" w:hAnsi="仿宋" w:eastAsia="仿宋"/>
          <w:color w:val="auto"/>
          <w:highlight w:val="none"/>
        </w:rPr>
      </w:pPr>
      <w:bookmarkStart w:id="105" w:name="_Toc15396628"/>
      <w:bookmarkStart w:id="106" w:name="_Toc5695"/>
      <w:r>
        <w:rPr>
          <w:rStyle w:val="31"/>
          <w:rFonts w:hint="eastAsia" w:ascii="仿宋" w:hAnsi="仿宋" w:eastAsia="仿宋"/>
          <w:b w:val="0"/>
          <w:bCs w:val="0"/>
          <w:color w:val="auto"/>
          <w:highlight w:val="none"/>
        </w:rPr>
        <w:t>十、</w:t>
      </w:r>
      <w:bookmarkEnd w:id="105"/>
      <w:r>
        <w:rPr>
          <w:rFonts w:hint="eastAsia" w:ascii="仿宋" w:hAnsi="仿宋" w:eastAsia="仿宋"/>
          <w:b w:val="0"/>
          <w:color w:val="auto"/>
          <w:highlight w:val="none"/>
        </w:rPr>
        <w:t>政</w:t>
      </w:r>
      <w:r>
        <w:rPr>
          <w:rStyle w:val="31"/>
          <w:rFonts w:hint="eastAsia" w:ascii="仿宋" w:hAnsi="仿宋" w:eastAsia="仿宋"/>
          <w:b w:val="0"/>
          <w:bCs w:val="0"/>
          <w:color w:val="auto"/>
          <w:highlight w:val="none"/>
        </w:rPr>
        <w:t>府性基金预算财政拨款收入支出决算表</w:t>
      </w:r>
      <w:bookmarkEnd w:id="106"/>
    </w:p>
    <w:p>
      <w:pPr>
        <w:pStyle w:val="5"/>
        <w:rPr>
          <w:rFonts w:ascii="仿宋" w:hAnsi="仿宋" w:eastAsia="仿宋"/>
          <w:color w:val="auto"/>
          <w:highlight w:val="none"/>
        </w:rPr>
      </w:pPr>
      <w:bookmarkStart w:id="107" w:name="_Toc15396629"/>
      <w:bookmarkStart w:id="108" w:name="_Toc12618"/>
      <w:r>
        <w:rPr>
          <w:rStyle w:val="31"/>
          <w:rFonts w:hint="eastAsia" w:ascii="仿宋" w:hAnsi="仿宋" w:eastAsia="仿宋"/>
          <w:b w:val="0"/>
          <w:bCs w:val="0"/>
          <w:color w:val="auto"/>
          <w:highlight w:val="none"/>
        </w:rPr>
        <w:t>十一、</w:t>
      </w:r>
      <w:bookmarkEnd w:id="107"/>
      <w:r>
        <w:rPr>
          <w:rFonts w:hint="eastAsia" w:ascii="仿宋" w:hAnsi="仿宋" w:eastAsia="仿宋"/>
          <w:b w:val="0"/>
          <w:color w:val="auto"/>
          <w:highlight w:val="none"/>
        </w:rPr>
        <w:t>国</w:t>
      </w:r>
      <w:r>
        <w:rPr>
          <w:rStyle w:val="31"/>
          <w:rFonts w:hint="eastAsia" w:ascii="仿宋" w:hAnsi="仿宋" w:eastAsia="仿宋"/>
          <w:b w:val="0"/>
          <w:bCs w:val="0"/>
          <w:color w:val="auto"/>
          <w:highlight w:val="none"/>
        </w:rPr>
        <w:t>有资本经营预算</w:t>
      </w:r>
      <w:r>
        <w:rPr>
          <w:rStyle w:val="31"/>
          <w:rFonts w:hint="eastAsia" w:ascii="仿宋" w:hAnsi="仿宋" w:eastAsia="仿宋"/>
          <w:b w:val="0"/>
          <w:bCs w:val="0"/>
          <w:color w:val="auto"/>
          <w:highlight w:val="none"/>
          <w:lang w:eastAsia="zh-CN"/>
        </w:rPr>
        <w:t>财政拨款收入</w:t>
      </w:r>
      <w:r>
        <w:rPr>
          <w:rStyle w:val="31"/>
          <w:rFonts w:hint="eastAsia" w:ascii="仿宋" w:hAnsi="仿宋" w:eastAsia="仿宋"/>
          <w:b w:val="0"/>
          <w:bCs w:val="0"/>
          <w:color w:val="auto"/>
          <w:highlight w:val="none"/>
        </w:rPr>
        <w:t>支出决算表</w:t>
      </w:r>
      <w:bookmarkEnd w:id="108"/>
    </w:p>
    <w:p>
      <w:pPr>
        <w:pStyle w:val="5"/>
        <w:rPr>
          <w:rFonts w:ascii="仿宋" w:hAnsi="仿宋" w:eastAsia="仿宋"/>
          <w:color w:val="auto"/>
          <w:highlight w:val="none"/>
        </w:rPr>
      </w:pPr>
      <w:bookmarkStart w:id="109" w:name="_Toc15396630"/>
      <w:bookmarkStart w:id="110" w:name="_Toc18802"/>
      <w:r>
        <w:rPr>
          <w:rStyle w:val="31"/>
          <w:rFonts w:hint="eastAsia" w:ascii="仿宋" w:hAnsi="仿宋" w:eastAsia="仿宋"/>
          <w:b w:val="0"/>
          <w:bCs w:val="0"/>
          <w:color w:val="auto"/>
          <w:highlight w:val="none"/>
        </w:rPr>
        <w:t>十二、</w:t>
      </w:r>
      <w:bookmarkEnd w:id="109"/>
      <w:r>
        <w:rPr>
          <w:rStyle w:val="31"/>
          <w:rFonts w:hint="eastAsia" w:ascii="仿宋" w:hAnsi="仿宋" w:eastAsia="仿宋"/>
          <w:b w:val="0"/>
          <w:bCs w:val="0"/>
          <w:color w:val="auto"/>
          <w:highlight w:val="none"/>
          <w:lang w:eastAsia="zh-CN"/>
        </w:rPr>
        <w:t>国有资本经营预算财政拨款支出决算表</w:t>
      </w:r>
      <w:bookmarkEnd w:id="110"/>
    </w:p>
    <w:p>
      <w:pPr>
        <w:pStyle w:val="5"/>
        <w:rPr>
          <w:rFonts w:hint="eastAsia" w:eastAsia="仿宋"/>
          <w:color w:val="auto"/>
          <w:highlight w:val="none"/>
          <w:lang w:eastAsia="zh-CN"/>
        </w:rPr>
      </w:pPr>
      <w:bookmarkStart w:id="111" w:name="_Toc15396631"/>
      <w:bookmarkStart w:id="112" w:name="_Toc17874"/>
      <w:r>
        <w:rPr>
          <w:rStyle w:val="31"/>
          <w:rFonts w:hint="eastAsia" w:ascii="仿宋" w:hAnsi="仿宋" w:eastAsia="仿宋"/>
          <w:b w:val="0"/>
          <w:bCs w:val="0"/>
          <w:color w:val="auto"/>
          <w:highlight w:val="none"/>
        </w:rPr>
        <w:t>十三、</w:t>
      </w:r>
      <w:bookmarkEnd w:id="111"/>
      <w:r>
        <w:rPr>
          <w:rStyle w:val="31"/>
          <w:rFonts w:hint="eastAsia" w:ascii="仿宋" w:hAnsi="仿宋" w:eastAsia="仿宋"/>
          <w:b w:val="0"/>
          <w:bCs w:val="0"/>
          <w:color w:val="auto"/>
          <w:highlight w:val="none"/>
          <w:lang w:eastAsia="zh-CN"/>
        </w:rPr>
        <w:t>财政拨款“三公”经费支出决算表</w:t>
      </w:r>
      <w:bookmarkEnd w:id="112"/>
    </w:p>
    <w:sectPr>
      <w:footerReference r:id="rId10" w:type="firs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A8468"/>
    <w:multiLevelType w:val="singleLevel"/>
    <w:tmpl w:val="830A8468"/>
    <w:lvl w:ilvl="0" w:tentative="0">
      <w:start w:val="1"/>
      <w:numFmt w:val="chineseCounting"/>
      <w:suff w:val="nothing"/>
      <w:lvlText w:val="（%1）"/>
      <w:lvlJc w:val="left"/>
      <w:pPr>
        <w:ind w:left="200" w:firstLine="420"/>
      </w:pPr>
      <w:rPr>
        <w:rFonts w:hint="eastAsia"/>
      </w:rPr>
    </w:lvl>
  </w:abstractNum>
  <w:abstractNum w:abstractNumId="1">
    <w:nsid w:val="88A53036"/>
    <w:multiLevelType w:val="singleLevel"/>
    <w:tmpl w:val="88A53036"/>
    <w:lvl w:ilvl="0" w:tentative="0">
      <w:start w:val="1"/>
      <w:numFmt w:val="chineseCounting"/>
      <w:suff w:val="nothing"/>
      <w:lvlText w:val="%1、"/>
      <w:lvlJc w:val="left"/>
      <w:rPr>
        <w:rFonts w:hint="eastAsia"/>
      </w:rPr>
    </w:lvl>
  </w:abstractNum>
  <w:abstractNum w:abstractNumId="2">
    <w:nsid w:val="9A994CCD"/>
    <w:multiLevelType w:val="singleLevel"/>
    <w:tmpl w:val="9A994CCD"/>
    <w:lvl w:ilvl="0" w:tentative="0">
      <w:start w:val="2"/>
      <w:numFmt w:val="chineseCounting"/>
      <w:suff w:val="nothing"/>
      <w:lvlText w:val="（%1）"/>
      <w:lvlJc w:val="left"/>
      <w:pPr>
        <w:ind w:left="271" w:leftChars="0" w:firstLine="0" w:firstLineChars="0"/>
      </w:pPr>
      <w:rPr>
        <w:rFonts w:hint="eastAsia"/>
      </w:rPr>
    </w:lvl>
  </w:abstractNum>
  <w:abstractNum w:abstractNumId="3">
    <w:nsid w:val="A3B846AD"/>
    <w:multiLevelType w:val="singleLevel"/>
    <w:tmpl w:val="A3B846AD"/>
    <w:lvl w:ilvl="0" w:tentative="0">
      <w:start w:val="3"/>
      <w:numFmt w:val="chineseCounting"/>
      <w:suff w:val="nothing"/>
      <w:lvlText w:val="（%1）"/>
      <w:lvlJc w:val="left"/>
      <w:rPr>
        <w:rFonts w:hint="eastAsia"/>
      </w:rPr>
    </w:lvl>
  </w:abstractNum>
  <w:abstractNum w:abstractNumId="4">
    <w:nsid w:val="A3EC7D51"/>
    <w:multiLevelType w:val="singleLevel"/>
    <w:tmpl w:val="A3EC7D51"/>
    <w:lvl w:ilvl="0" w:tentative="0">
      <w:start w:val="2"/>
      <w:numFmt w:val="chineseCounting"/>
      <w:suff w:val="nothing"/>
      <w:lvlText w:val="（%1）"/>
      <w:lvlJc w:val="left"/>
      <w:rPr>
        <w:rFonts w:hint="eastAsia"/>
      </w:rPr>
    </w:lvl>
  </w:abstractNum>
  <w:abstractNum w:abstractNumId="5">
    <w:nsid w:val="B52D9DF2"/>
    <w:multiLevelType w:val="singleLevel"/>
    <w:tmpl w:val="B52D9DF2"/>
    <w:lvl w:ilvl="0" w:tentative="0">
      <w:start w:val="2"/>
      <w:numFmt w:val="chineseCounting"/>
      <w:suff w:val="nothing"/>
      <w:lvlText w:val="（%1）"/>
      <w:lvlJc w:val="left"/>
      <w:rPr>
        <w:rFonts w:hint="eastAsia"/>
      </w:rPr>
    </w:lvl>
  </w:abstractNum>
  <w:abstractNum w:abstractNumId="6">
    <w:nsid w:val="BBF2F98F"/>
    <w:multiLevelType w:val="singleLevel"/>
    <w:tmpl w:val="BBF2F98F"/>
    <w:lvl w:ilvl="0" w:tentative="0">
      <w:start w:val="1"/>
      <w:numFmt w:val="decimal"/>
      <w:lvlText w:val="%1."/>
      <w:lvlJc w:val="left"/>
      <w:pPr>
        <w:tabs>
          <w:tab w:val="left" w:pos="312"/>
        </w:tabs>
      </w:pPr>
    </w:lvl>
  </w:abstractNum>
  <w:abstractNum w:abstractNumId="7">
    <w:nsid w:val="C12EF18F"/>
    <w:multiLevelType w:val="singleLevel"/>
    <w:tmpl w:val="C12EF18F"/>
    <w:lvl w:ilvl="0" w:tentative="0">
      <w:start w:val="1"/>
      <w:numFmt w:val="chineseCounting"/>
      <w:suff w:val="nothing"/>
      <w:lvlText w:val="（%1）"/>
      <w:lvlJc w:val="left"/>
      <w:pPr>
        <w:ind w:left="0" w:firstLine="420"/>
      </w:pPr>
      <w:rPr>
        <w:rFonts w:hint="eastAsia"/>
      </w:rPr>
    </w:lvl>
  </w:abstractNum>
  <w:abstractNum w:abstractNumId="8">
    <w:nsid w:val="CF652CEC"/>
    <w:multiLevelType w:val="singleLevel"/>
    <w:tmpl w:val="CF652CEC"/>
    <w:lvl w:ilvl="0" w:tentative="0">
      <w:start w:val="9"/>
      <w:numFmt w:val="chineseCounting"/>
      <w:suff w:val="nothing"/>
      <w:lvlText w:val="%1、"/>
      <w:lvlJc w:val="left"/>
      <w:rPr>
        <w:rFonts w:hint="eastAsia"/>
      </w:rPr>
    </w:lvl>
  </w:abstractNum>
  <w:abstractNum w:abstractNumId="9">
    <w:nsid w:val="D8DE27EE"/>
    <w:multiLevelType w:val="singleLevel"/>
    <w:tmpl w:val="D8DE27EE"/>
    <w:lvl w:ilvl="0" w:tentative="0">
      <w:start w:val="6"/>
      <w:numFmt w:val="chineseCounting"/>
      <w:suff w:val="nothing"/>
      <w:lvlText w:val="%1、"/>
      <w:lvlJc w:val="left"/>
      <w:pPr>
        <w:ind w:left="150" w:leftChars="0" w:firstLine="0" w:firstLineChars="0"/>
      </w:pPr>
      <w:rPr>
        <w:rFonts w:hint="eastAsia"/>
      </w:rPr>
    </w:lvl>
  </w:abstractNum>
  <w:abstractNum w:abstractNumId="10">
    <w:nsid w:val="DB987671"/>
    <w:multiLevelType w:val="singleLevel"/>
    <w:tmpl w:val="DB987671"/>
    <w:lvl w:ilvl="0" w:tentative="0">
      <w:start w:val="1"/>
      <w:numFmt w:val="decimal"/>
      <w:suff w:val="nothing"/>
      <w:lvlText w:val="%1．"/>
      <w:lvlJc w:val="left"/>
    </w:lvl>
  </w:abstractNum>
  <w:abstractNum w:abstractNumId="11">
    <w:nsid w:val="E2FA047D"/>
    <w:multiLevelType w:val="singleLevel"/>
    <w:tmpl w:val="E2FA047D"/>
    <w:lvl w:ilvl="0" w:tentative="0">
      <w:start w:val="3"/>
      <w:numFmt w:val="chineseCounting"/>
      <w:suff w:val="space"/>
      <w:lvlText w:val="第%1部分"/>
      <w:lvlJc w:val="left"/>
      <w:rPr>
        <w:rFonts w:hint="eastAsia"/>
      </w:rPr>
    </w:lvl>
  </w:abstractNum>
  <w:abstractNum w:abstractNumId="12">
    <w:nsid w:val="EEE64F55"/>
    <w:multiLevelType w:val="singleLevel"/>
    <w:tmpl w:val="EEE64F55"/>
    <w:lvl w:ilvl="0" w:tentative="0">
      <w:start w:val="1"/>
      <w:numFmt w:val="chineseCounting"/>
      <w:suff w:val="nothing"/>
      <w:lvlText w:val="%1、"/>
      <w:lvlJc w:val="left"/>
      <w:rPr>
        <w:rFonts w:hint="eastAsia"/>
      </w:rPr>
    </w:lvl>
  </w:abstractNum>
  <w:abstractNum w:abstractNumId="13">
    <w:nsid w:val="F108CC33"/>
    <w:multiLevelType w:val="singleLevel"/>
    <w:tmpl w:val="F108CC33"/>
    <w:lvl w:ilvl="0" w:tentative="0">
      <w:start w:val="2"/>
      <w:numFmt w:val="chineseCounting"/>
      <w:suff w:val="nothing"/>
      <w:lvlText w:val="%1、"/>
      <w:lvlJc w:val="left"/>
      <w:pPr>
        <w:ind w:left="200"/>
      </w:pPr>
      <w:rPr>
        <w:rFonts w:hint="eastAsia"/>
      </w:rPr>
    </w:lvl>
  </w:abstractNum>
  <w:abstractNum w:abstractNumId="14">
    <w:nsid w:val="00000005"/>
    <w:multiLevelType w:val="singleLevel"/>
    <w:tmpl w:val="00000005"/>
    <w:lvl w:ilvl="0" w:tentative="0">
      <w:start w:val="5"/>
      <w:numFmt w:val="decimal"/>
      <w:suff w:val="nothing"/>
      <w:lvlText w:val="%1、"/>
      <w:lvlJc w:val="left"/>
    </w:lvl>
  </w:abstractNum>
  <w:abstractNum w:abstractNumId="1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6">
    <w:nsid w:val="132F85E7"/>
    <w:multiLevelType w:val="singleLevel"/>
    <w:tmpl w:val="132F85E7"/>
    <w:lvl w:ilvl="0" w:tentative="0">
      <w:start w:val="5"/>
      <w:numFmt w:val="chineseCounting"/>
      <w:suff w:val="nothing"/>
      <w:lvlText w:val="%1、"/>
      <w:lvlJc w:val="left"/>
      <w:pPr>
        <w:ind w:left="301" w:leftChars="0" w:firstLine="0" w:firstLineChars="0"/>
      </w:pPr>
      <w:rPr>
        <w:rFonts w:hint="eastAsia"/>
      </w:rPr>
    </w:lvl>
  </w:abstractNum>
  <w:abstractNum w:abstractNumId="17">
    <w:nsid w:val="1A34B03D"/>
    <w:multiLevelType w:val="singleLevel"/>
    <w:tmpl w:val="1A34B03D"/>
    <w:lvl w:ilvl="0" w:tentative="0">
      <w:start w:val="1"/>
      <w:numFmt w:val="decimal"/>
      <w:lvlText w:val="%1."/>
      <w:lvlJc w:val="left"/>
      <w:pPr>
        <w:tabs>
          <w:tab w:val="left" w:pos="312"/>
        </w:tabs>
      </w:pPr>
    </w:lvl>
  </w:abstractNum>
  <w:abstractNum w:abstractNumId="18">
    <w:nsid w:val="793A257B"/>
    <w:multiLevelType w:val="singleLevel"/>
    <w:tmpl w:val="793A257B"/>
    <w:lvl w:ilvl="0" w:tentative="0">
      <w:start w:val="1"/>
      <w:numFmt w:val="decimal"/>
      <w:lvlText w:val="%1."/>
      <w:lvlJc w:val="left"/>
      <w:pPr>
        <w:tabs>
          <w:tab w:val="left" w:pos="312"/>
        </w:tabs>
        <w:ind w:left="406" w:leftChars="0" w:firstLine="0" w:firstLineChars="0"/>
      </w:pPr>
    </w:lvl>
  </w:abstractNum>
  <w:num w:numId="1">
    <w:abstractNumId w:val="1"/>
  </w:num>
  <w:num w:numId="2">
    <w:abstractNumId w:val="14"/>
  </w:num>
  <w:num w:numId="3">
    <w:abstractNumId w:val="15"/>
  </w:num>
  <w:num w:numId="4">
    <w:abstractNumId w:val="10"/>
  </w:num>
  <w:num w:numId="5">
    <w:abstractNumId w:val="8"/>
  </w:num>
  <w:num w:numId="6">
    <w:abstractNumId w:val="11"/>
  </w:num>
  <w:num w:numId="7">
    <w:abstractNumId w:val="13"/>
  </w:num>
  <w:num w:numId="8">
    <w:abstractNumId w:val="0"/>
  </w:num>
  <w:num w:numId="9">
    <w:abstractNumId w:val="7"/>
  </w:num>
  <w:num w:numId="10">
    <w:abstractNumId w:val="4"/>
  </w:num>
  <w:num w:numId="11">
    <w:abstractNumId w:val="17"/>
  </w:num>
  <w:num w:numId="12">
    <w:abstractNumId w:val="12"/>
  </w:num>
  <w:num w:numId="13">
    <w:abstractNumId w:val="3"/>
  </w:num>
  <w:num w:numId="14">
    <w:abstractNumId w:val="5"/>
  </w:num>
  <w:num w:numId="15">
    <w:abstractNumId w:val="6"/>
  </w:num>
  <w:num w:numId="16">
    <w:abstractNumId w:val="2"/>
  </w:num>
  <w:num w:numId="17">
    <w:abstractNumId w:val="18"/>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33042CF"/>
    <w:rsid w:val="04C27EA4"/>
    <w:rsid w:val="066E0107"/>
    <w:rsid w:val="07996F6E"/>
    <w:rsid w:val="07B611C8"/>
    <w:rsid w:val="0A2032A3"/>
    <w:rsid w:val="0A2404A2"/>
    <w:rsid w:val="0F564301"/>
    <w:rsid w:val="0F98263C"/>
    <w:rsid w:val="101860EC"/>
    <w:rsid w:val="10C055FF"/>
    <w:rsid w:val="118107EC"/>
    <w:rsid w:val="13B32A60"/>
    <w:rsid w:val="13D50BC4"/>
    <w:rsid w:val="143A019A"/>
    <w:rsid w:val="148C3CB9"/>
    <w:rsid w:val="165F5141"/>
    <w:rsid w:val="16BB723D"/>
    <w:rsid w:val="172F3BD1"/>
    <w:rsid w:val="19FF5BD3"/>
    <w:rsid w:val="1BE8440E"/>
    <w:rsid w:val="1CA6562C"/>
    <w:rsid w:val="1D155CEE"/>
    <w:rsid w:val="1E186860"/>
    <w:rsid w:val="1EBD399D"/>
    <w:rsid w:val="1FF35744"/>
    <w:rsid w:val="21902632"/>
    <w:rsid w:val="23860B96"/>
    <w:rsid w:val="240371BF"/>
    <w:rsid w:val="2795385E"/>
    <w:rsid w:val="29FD04D3"/>
    <w:rsid w:val="2C2439EE"/>
    <w:rsid w:val="2C8A61B5"/>
    <w:rsid w:val="2D3A5651"/>
    <w:rsid w:val="2DF04E50"/>
    <w:rsid w:val="2F040D46"/>
    <w:rsid w:val="319F7F4E"/>
    <w:rsid w:val="31B54330"/>
    <w:rsid w:val="3304709D"/>
    <w:rsid w:val="35C81757"/>
    <w:rsid w:val="36AA5135"/>
    <w:rsid w:val="376D39B2"/>
    <w:rsid w:val="37E16F03"/>
    <w:rsid w:val="38D469F0"/>
    <w:rsid w:val="3D98207C"/>
    <w:rsid w:val="3E78745D"/>
    <w:rsid w:val="44E268DA"/>
    <w:rsid w:val="4607562C"/>
    <w:rsid w:val="4922794E"/>
    <w:rsid w:val="49770F4B"/>
    <w:rsid w:val="4A627F82"/>
    <w:rsid w:val="4B0E749A"/>
    <w:rsid w:val="4B4F25DA"/>
    <w:rsid w:val="4BE068DB"/>
    <w:rsid w:val="4CC36DF6"/>
    <w:rsid w:val="4D577224"/>
    <w:rsid w:val="4EAB630A"/>
    <w:rsid w:val="4ECE2238"/>
    <w:rsid w:val="4F953491"/>
    <w:rsid w:val="5152235D"/>
    <w:rsid w:val="537E6D0A"/>
    <w:rsid w:val="558C6A8E"/>
    <w:rsid w:val="5AF92295"/>
    <w:rsid w:val="5B1C06DB"/>
    <w:rsid w:val="5CD71FC4"/>
    <w:rsid w:val="5EA7660E"/>
    <w:rsid w:val="617954B8"/>
    <w:rsid w:val="633A79B9"/>
    <w:rsid w:val="634A3DD4"/>
    <w:rsid w:val="635602DE"/>
    <w:rsid w:val="6A965E15"/>
    <w:rsid w:val="6C4A05C8"/>
    <w:rsid w:val="6E7E3605"/>
    <w:rsid w:val="6E8C70C9"/>
    <w:rsid w:val="6FF5CC65"/>
    <w:rsid w:val="715C0E4B"/>
    <w:rsid w:val="71635794"/>
    <w:rsid w:val="72734D90"/>
    <w:rsid w:val="73AD73D5"/>
    <w:rsid w:val="73B6EB34"/>
    <w:rsid w:val="744731E5"/>
    <w:rsid w:val="76E3355F"/>
    <w:rsid w:val="77644920"/>
    <w:rsid w:val="778769C8"/>
    <w:rsid w:val="79822F4A"/>
    <w:rsid w:val="79EE5BA4"/>
    <w:rsid w:val="7A894339"/>
    <w:rsid w:val="7EEF11D3"/>
    <w:rsid w:val="7FA30C79"/>
    <w:rsid w:val="7FB7269E"/>
    <w:rsid w:val="7FC96657"/>
    <w:rsid w:val="955F3A7B"/>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spacing w:beforeLines="30"/>
    </w:pPr>
    <w:rPr>
      <w:rFonts w:ascii="仿宋_GB2312" w:eastAsia="仿宋_GB2312"/>
      <w:kern w:val="0"/>
      <w:sz w:val="30"/>
    </w:rPr>
  </w:style>
  <w:style w:type="paragraph" w:styleId="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Salutation"/>
    <w:basedOn w:val="1"/>
    <w:next w:val="1"/>
    <w:qFormat/>
    <w:uiPriority w:val="99"/>
  </w:style>
  <w:style w:type="paragraph" w:styleId="8">
    <w:name w:val="Body Text Indent"/>
    <w:basedOn w:val="1"/>
    <w:qFormat/>
    <w:uiPriority w:val="0"/>
    <w:pPr>
      <w:spacing w:after="120"/>
      <w:ind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2"/>
    <w:basedOn w:val="1"/>
    <w:next w:val="1"/>
    <w:unhideWhenUsed/>
    <w:qFormat/>
    <w:uiPriority w:val="39"/>
    <w:pPr>
      <w:tabs>
        <w:tab w:val="right" w:leader="dot" w:pos="8296"/>
      </w:tabs>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jc w:val="left"/>
    </w:pPr>
    <w:rPr>
      <w:rFonts w:ascii="宋体" w:hAnsi="宋体" w:cs="宋体"/>
      <w:kern w:val="0"/>
      <w:sz w:val="24"/>
    </w:rPr>
  </w:style>
  <w:style w:type="paragraph" w:styleId="16">
    <w:name w:val="Body Text First Indent 2"/>
    <w:basedOn w:val="8"/>
    <w:unhideWhenUsed/>
    <w:qFormat/>
    <w:uiPriority w:val="99"/>
    <w:pPr>
      <w:ind w:firstLine="420" w:firstLine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4"/>
    <w:qFormat/>
    <w:uiPriority w:val="9"/>
    <w:rPr>
      <w:rFonts w:ascii="Times New Roman" w:hAnsi="Times New Roman"/>
      <w:b/>
      <w:bCs/>
      <w:kern w:val="44"/>
      <w:sz w:val="44"/>
      <w:szCs w:val="44"/>
    </w:rPr>
  </w:style>
  <w:style w:type="character" w:customStyle="1" w:styleId="31">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6"/>
    <w:qFormat/>
    <w:uiPriority w:val="9"/>
    <w:rPr>
      <w:rFonts w:ascii="Times New Roman" w:hAnsi="Times New Roman"/>
      <w:b/>
      <w:bCs/>
      <w:kern w:val="2"/>
      <w:sz w:val="32"/>
      <w:szCs w:val="32"/>
    </w:rPr>
  </w:style>
  <w:style w:type="paragraph" w:customStyle="1" w:styleId="35">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table of figures1"/>
    <w:basedOn w:val="1"/>
    <w:next w:val="1"/>
    <w:qFormat/>
    <w:uiPriority w:val="0"/>
    <w:pPr>
      <w:ind w:left="200" w:leftChars="200" w:hanging="200" w:hangingChars="200"/>
    </w:pPr>
    <w:rPr>
      <w:rFonts w:eastAsia="仿宋_GB2312"/>
      <w:sz w:val="32"/>
      <w:szCs w:val="32"/>
    </w:rPr>
  </w:style>
  <w:style w:type="character" w:customStyle="1" w:styleId="38">
    <w:name w:val="font31"/>
    <w:basedOn w:val="18"/>
    <w:qFormat/>
    <w:uiPriority w:val="0"/>
    <w:rPr>
      <w:rFonts w:hint="eastAsia" w:ascii="宋体" w:hAnsi="宋体" w:eastAsia="宋体" w:cs="宋体"/>
      <w:color w:val="000000"/>
      <w:sz w:val="24"/>
      <w:szCs w:val="24"/>
      <w:u w:val="none"/>
    </w:rPr>
  </w:style>
  <w:style w:type="character" w:customStyle="1" w:styleId="39">
    <w:name w:val="font121"/>
    <w:basedOn w:val="18"/>
    <w:qFormat/>
    <w:uiPriority w:val="0"/>
    <w:rPr>
      <w:rFonts w:hint="default" w:ascii="Times New Roman" w:hAnsi="Times New Roman" w:cs="Times New Roman"/>
      <w:color w:val="000000"/>
      <w:sz w:val="24"/>
      <w:szCs w:val="24"/>
      <w:u w:val="none"/>
    </w:rPr>
  </w:style>
  <w:style w:type="character" w:customStyle="1" w:styleId="40">
    <w:name w:val="font51"/>
    <w:basedOn w:val="18"/>
    <w:qFormat/>
    <w:uiPriority w:val="0"/>
    <w:rPr>
      <w:rFonts w:hint="eastAsia" w:ascii="宋体" w:hAnsi="宋体" w:eastAsia="宋体" w:cs="宋体"/>
      <w:b/>
      <w:bCs/>
      <w:color w:val="000000"/>
      <w:sz w:val="18"/>
      <w:szCs w:val="18"/>
      <w:u w:val="none"/>
    </w:rPr>
  </w:style>
  <w:style w:type="character" w:customStyle="1" w:styleId="41">
    <w:name w:val="font131"/>
    <w:basedOn w:val="18"/>
    <w:qFormat/>
    <w:uiPriority w:val="0"/>
    <w:rPr>
      <w:rFonts w:hint="eastAsia" w:ascii="宋体" w:hAnsi="宋体" w:eastAsia="宋体" w:cs="宋体"/>
      <w:color w:val="000000"/>
      <w:sz w:val="16"/>
      <w:szCs w:val="16"/>
      <w:u w:val="none"/>
    </w:rPr>
  </w:style>
  <w:style w:type="character" w:customStyle="1" w:styleId="42">
    <w:name w:val="font41"/>
    <w:basedOn w:val="18"/>
    <w:qFormat/>
    <w:uiPriority w:val="0"/>
    <w:rPr>
      <w:rFonts w:hint="eastAsia" w:ascii="宋体" w:hAnsi="宋体" w:eastAsia="宋体" w:cs="宋体"/>
      <w:color w:val="000000"/>
      <w:sz w:val="18"/>
      <w:szCs w:val="18"/>
      <w:u w:val="none"/>
    </w:rPr>
  </w:style>
  <w:style w:type="character" w:customStyle="1" w:styleId="43">
    <w:name w:val="font81"/>
    <w:basedOn w:val="18"/>
    <w:qFormat/>
    <w:uiPriority w:val="0"/>
    <w:rPr>
      <w:rFonts w:hint="eastAsia" w:ascii="宋体" w:hAnsi="宋体" w:eastAsia="宋体" w:cs="宋体"/>
      <w:color w:val="000000"/>
      <w:sz w:val="18"/>
      <w:szCs w:val="18"/>
      <w:u w:val="none"/>
    </w:rPr>
  </w:style>
  <w:style w:type="character" w:customStyle="1" w:styleId="44">
    <w:name w:val="font141"/>
    <w:basedOn w:val="18"/>
    <w:qFormat/>
    <w:uiPriority w:val="0"/>
    <w:rPr>
      <w:rFonts w:ascii="Arial" w:hAnsi="Arial" w:cs="Arial"/>
      <w:color w:val="000000"/>
      <w:sz w:val="18"/>
      <w:szCs w:val="18"/>
      <w:u w:val="none"/>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126</Pages>
  <Words>55260</Words>
  <Characters>64292</Characters>
  <Lines>61</Lines>
  <Paragraphs>17</Paragraphs>
  <TotalTime>8</TotalTime>
  <ScaleCrop>false</ScaleCrop>
  <LinksUpToDate>false</LinksUpToDate>
  <CharactersWithSpaces>64738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2023-10-23T09:50:00Z</cp:lastPrinted>
  <dcterms:modified xsi:type="dcterms:W3CDTF">2025-01-09T09:42:18Z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1D52678E17CB4D0AAC405B3164DA14F1_13</vt:lpwstr>
  </property>
</Properties>
</file>