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朝天区大滩镇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2022</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11</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（二）公共资源交易领域基层政务公开标准目录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（十）</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）保障性住房领域基层政务公开标准目录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十五</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十六</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center"/>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（二）公共资源交易领域基层政务公开标准目录</w:t>
      </w:r>
      <w:bookmarkEnd w:id="1"/>
    </w:p>
    <w:tbl>
      <w:tblPr>
        <w:tblStyle w:val="5"/>
        <w:tblW w:w="14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498"/>
        <w:gridCol w:w="1854"/>
        <w:gridCol w:w="886"/>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676"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349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1854"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88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时限</w:t>
            </w:r>
          </w:p>
        </w:tc>
        <w:tc>
          <w:tcPr>
            <w:tcW w:w="9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主体</w:t>
            </w:r>
          </w:p>
        </w:tc>
        <w:tc>
          <w:tcPr>
            <w:tcW w:w="18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62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8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default" w:ascii="Times New Roman" w:hAnsi="Times New Roman" w:eastAsia="仿宋_GB2312"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76"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3498"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4"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88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群众</w:t>
            </w:r>
          </w:p>
        </w:tc>
        <w:tc>
          <w:tcPr>
            <w:tcW w:w="788"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资格预审文件的截止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招标文件的截止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中标候选人公示</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中标候选人排序、名称、投标报价、质量、工期（交货期），以及评标情况；提出异议的渠道和方式；招标文件规定公示的其他内容。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招标人收到评标报告之日起3日内</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招标项目名称、中标人名称、中标价、工期、项目负责人、中标内容等。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《国务院办公厅关于推进公共资源配置领域政府信息公开的意见》《招标公告和公示信息发布管理办法》《电子招标投标办法》</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合同履行及变更信息</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项目名称、建设单位、承包人、项目完成质量、期限、结算金额、合同发生的变更、解除合同通知书、违约行为的处理结果等。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鼓励及时公开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合同当事人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竞争性谈判公告、竞争性磋商公告、询价公告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中标、成交结果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政府采购项目验收结果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采购项目名称、编号，合同编号；履约供应商名称；验收单位；验收结果；验收人员。</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2"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根据大滩镇困难群众临时救助实施细则的通知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8"/>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939"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jc w:val="center"/>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939"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939"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939"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大滩镇人民政府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p>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jc w:val="left"/>
              <w:rPr>
                <w:rFonts w:hint="eastAsia" w:ascii="仿宋_GB2312" w:hAnsi="仿宋_GB2312" w:eastAsia="仿宋_GB2312" w:cs="仿宋_GB2312"/>
                <w:color w:val="auto"/>
                <w:sz w:val="24"/>
                <w:szCs w:val="24"/>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29112"/>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9"/>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10" w:name="_Toc14954"/>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）保障性住房领域基层政务公开标准目录</w:t>
      </w:r>
      <w:bookmarkEnd w:id="11"/>
    </w:p>
    <w:p>
      <w:pPr>
        <w:rPr>
          <w:rFonts w:hint="eastAsia"/>
          <w:color w:val="auto"/>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05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9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5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6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7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50" w:type="dxa"/>
            <w:vMerge w:val="continue"/>
            <w:vAlign w:val="center"/>
          </w:tcPr>
          <w:p>
            <w:pPr>
              <w:widowControl/>
              <w:jc w:val="center"/>
              <w:rPr>
                <w:rFonts w:hint="eastAsia" w:ascii="黑体" w:hAnsi="黑体" w:eastAsia="黑体" w:cs="黑体"/>
                <w:color w:val="auto"/>
                <w:kern w:val="0"/>
                <w:sz w:val="22"/>
                <w:szCs w:val="22"/>
              </w:rPr>
            </w:pPr>
          </w:p>
        </w:tc>
        <w:tc>
          <w:tcPr>
            <w:tcW w:w="360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24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公共租赁住房服务</w:t>
            </w: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资格认定及取消</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申请受理公告；</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申请条件、程序、期限和所需材料；</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审核结果：申请对象姓名、身份证号(隐藏部分号码)、申请房源类型</w:t>
            </w:r>
            <w:r>
              <w:rPr>
                <w:rFonts w:hint="eastAsia" w:ascii="仿宋_GB2312" w:hAnsi="仿宋_GB2312" w:eastAsia="仿宋_GB2312" w:cs="仿宋_GB2312"/>
                <w:color w:val="auto"/>
                <w:sz w:val="24"/>
                <w:szCs w:val="24"/>
                <w:lang w:eastAsia="zh-CN"/>
              </w:rPr>
              <w:t>。</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6"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■政府网站</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住房保障家庭租赁补贴发放</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障对象姓名、身份证号（隐藏部分号码）；发放金额；发放年度、月份、日期；发放方式。</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 财政部关于做好城</w:t>
            </w:r>
            <w:r>
              <w:rPr>
                <w:rFonts w:hint="eastAsia" w:ascii="仿宋_GB2312" w:hAnsi="仿宋_GB2312" w:eastAsia="仿宋_GB2312" w:cs="仿宋_GB2312"/>
                <w:color w:val="auto"/>
                <w:sz w:val="24"/>
                <w:szCs w:val="24"/>
                <w:lang w:eastAsia="zh-CN"/>
              </w:rPr>
              <w:t>乡</w:t>
            </w:r>
            <w:r>
              <w:rPr>
                <w:rFonts w:hint="eastAsia" w:ascii="仿宋_GB2312" w:hAnsi="仿宋_GB2312" w:eastAsia="仿宋_GB2312" w:cs="仿宋_GB2312"/>
                <w:color w:val="auto"/>
                <w:sz w:val="24"/>
                <w:szCs w:val="24"/>
              </w:rPr>
              <w:t>住房保障家庭租赁补贴工作的指导意见》（建保〔2016〕281号）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3</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公租房租金缴纳</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公租房租金缴纳</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租金标准；缴纳方式、时限；受理（办理）机构；咨询电话、监督电话等。</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大滩镇人民政府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5"/>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4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4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十九</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widowControl/>
              <w:textAlignment w:val="center"/>
              <w:rPr>
                <w:rFonts w:hint="eastAsia" w:ascii="仿宋_GB2312" w:hAnsi="仿宋_GB2312" w:eastAsia="仿宋_GB2312" w:cs="仿宋_GB2312"/>
                <w:color w:val="auto"/>
                <w:sz w:val="24"/>
                <w:szCs w:val="24"/>
              </w:rPr>
            </w:pPr>
            <w:r>
              <w:rPr>
                <w:rFonts w:hint="default" w:ascii="仿宋_GB2312" w:hAnsi="仿宋_GB2312" w:eastAsia="仿宋_GB2312" w:cs="仿宋_GB2312"/>
                <w:bCs/>
                <w:color w:val="auto"/>
                <w:sz w:val="24"/>
                <w:szCs w:val="24"/>
              </w:rPr>
              <w:t xml:space="preserve"> </w:t>
            </w: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（二十）扶贫领域基层政务公开标准目录</w:t>
      </w:r>
      <w:bookmarkEnd w:id="19"/>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6C75E70"/>
    <w:rsid w:val="077F6D90"/>
    <w:rsid w:val="0872408A"/>
    <w:rsid w:val="09E82BFE"/>
    <w:rsid w:val="0A773AA0"/>
    <w:rsid w:val="0AE562A3"/>
    <w:rsid w:val="0BD672FD"/>
    <w:rsid w:val="0CA24A03"/>
    <w:rsid w:val="0FEF6BDF"/>
    <w:rsid w:val="10F51F65"/>
    <w:rsid w:val="114875E1"/>
    <w:rsid w:val="119D7928"/>
    <w:rsid w:val="1246606B"/>
    <w:rsid w:val="164E0CC3"/>
    <w:rsid w:val="166C1351"/>
    <w:rsid w:val="17977D9A"/>
    <w:rsid w:val="19684CC1"/>
    <w:rsid w:val="1B777ECA"/>
    <w:rsid w:val="1E7769E3"/>
    <w:rsid w:val="22436110"/>
    <w:rsid w:val="23250E3A"/>
    <w:rsid w:val="23300063"/>
    <w:rsid w:val="2492207B"/>
    <w:rsid w:val="2ACC21F5"/>
    <w:rsid w:val="2D8E231A"/>
    <w:rsid w:val="2DA61BA5"/>
    <w:rsid w:val="2F4F0435"/>
    <w:rsid w:val="32111337"/>
    <w:rsid w:val="363970E8"/>
    <w:rsid w:val="36FB0B63"/>
    <w:rsid w:val="38345799"/>
    <w:rsid w:val="38632173"/>
    <w:rsid w:val="38746C80"/>
    <w:rsid w:val="3DA340AD"/>
    <w:rsid w:val="3F0B5072"/>
    <w:rsid w:val="439F71AD"/>
    <w:rsid w:val="45CF48FD"/>
    <w:rsid w:val="47065415"/>
    <w:rsid w:val="49952D5B"/>
    <w:rsid w:val="4BBE2018"/>
    <w:rsid w:val="4CA25630"/>
    <w:rsid w:val="4D2B30E6"/>
    <w:rsid w:val="4D7649CB"/>
    <w:rsid w:val="51D94C86"/>
    <w:rsid w:val="57C47717"/>
    <w:rsid w:val="57EB9190"/>
    <w:rsid w:val="58EB61BE"/>
    <w:rsid w:val="59091929"/>
    <w:rsid w:val="5CC94030"/>
    <w:rsid w:val="5EB727AE"/>
    <w:rsid w:val="60DC2575"/>
    <w:rsid w:val="623A5FD8"/>
    <w:rsid w:val="6435414E"/>
    <w:rsid w:val="645026DE"/>
    <w:rsid w:val="646F3FAB"/>
    <w:rsid w:val="670F3391"/>
    <w:rsid w:val="6754691A"/>
    <w:rsid w:val="68FB4111"/>
    <w:rsid w:val="69837D68"/>
    <w:rsid w:val="6AD20069"/>
    <w:rsid w:val="6CBD30CE"/>
    <w:rsid w:val="6E712785"/>
    <w:rsid w:val="6EC53796"/>
    <w:rsid w:val="6F121541"/>
    <w:rsid w:val="6F2F6FE1"/>
    <w:rsid w:val="74A41B92"/>
    <w:rsid w:val="753D2069"/>
    <w:rsid w:val="75AA6588"/>
    <w:rsid w:val="77917FAD"/>
    <w:rsid w:val="780C775B"/>
    <w:rsid w:val="79060D5B"/>
    <w:rsid w:val="79C028D6"/>
    <w:rsid w:val="7BDF858D"/>
    <w:rsid w:val="7C826819"/>
    <w:rsid w:val="7F4A6A57"/>
    <w:rsid w:val="7FBB4177"/>
    <w:rsid w:val="F0F7CBF8"/>
    <w:rsid w:val="F7FF3AD5"/>
    <w:rsid w:val="FCFFE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2020-07-08T23:05:00Z</dcterms:created>
  <dc:creator>超超</dc:creator>
  <cp:lastModifiedBy>user</cp:lastModifiedBy>
  <dcterms:modified xsi:type="dcterms:W3CDTF">2025-01-15T17:05:30Z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