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96597"/>
      <w:bookmarkStart w:id="2" w:name="_Toc15378441"/>
      <w:bookmarkStart w:id="3" w:name="_Toc15377193"/>
      <w:bookmarkStart w:id="4" w:name="_Toc15377425"/>
      <w:bookmarkStart w:id="5" w:name="_Toc15306267"/>
      <w:bookmarkStart w:id="71" w:name="_GoBack"/>
      <w:bookmarkEnd w:id="71"/>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sz w:val="72"/>
          <w:szCs w:val="72"/>
        </w:rPr>
      </w:pPr>
      <w:bookmarkStart w:id="6" w:name="_Toc15396598"/>
      <w:bookmarkStart w:id="7" w:name="_Toc15377194"/>
      <w:bookmarkStart w:id="8" w:name="_Toc15396476"/>
      <w:bookmarkStart w:id="9" w:name="_Toc15377426"/>
      <w:bookmarkStart w:id="10" w:name="_Toc15378442"/>
      <w:bookmarkStart w:id="11" w:name="_Toc15306268"/>
      <w:r>
        <w:rPr>
          <w:rFonts w:hint="eastAsia" w:ascii="方正小标宋简体" w:hAnsi="方正小标宋简体" w:eastAsia="方正小标宋简体" w:cs="方正小标宋简体"/>
          <w:sz w:val="72"/>
          <w:szCs w:val="72"/>
        </w:rPr>
        <w:t>广元市朝天区朝天镇人民政府部门决算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cs="黑体"/>
          <w:sz w:val="48"/>
          <w:szCs w:val="48"/>
        </w:rPr>
        <w:t>目录</w:t>
      </w:r>
    </w:p>
    <w:p>
      <w:pPr>
        <w:widowControl/>
        <w:jc w:val="center"/>
        <w:rPr>
          <w:rFonts w:ascii="黑体" w:hAnsi="黑体" w:eastAsia="黑体"/>
          <w:sz w:val="28"/>
          <w:szCs w:val="28"/>
        </w:rPr>
      </w:pPr>
    </w:p>
    <w:p>
      <w:pPr>
        <w:pStyle w:val="11"/>
        <w:rPr>
          <w:rFonts w:cs="Times New Roman"/>
        </w:rPr>
      </w:pPr>
      <w:r>
        <w:rPr>
          <w:rFonts w:hint="eastAsia"/>
        </w:rPr>
        <w:t>公开时间：</w:t>
      </w:r>
      <w:r>
        <w:t>2022</w:t>
      </w:r>
      <w:r>
        <w:rPr>
          <w:rFonts w:hint="eastAsia"/>
        </w:rPr>
        <w:t>年</w:t>
      </w:r>
      <w:r>
        <w:t>9</w:t>
      </w:r>
      <w:r>
        <w:rPr>
          <w:rFonts w:hint="eastAsia"/>
        </w:rPr>
        <w:t>月</w:t>
      </w:r>
      <w:r>
        <w:t>28</w:t>
      </w:r>
      <w:r>
        <w:rPr>
          <w:rFonts w:hint="eastAsia"/>
        </w:rPr>
        <w:t>日</w:t>
      </w:r>
    </w:p>
    <w:p/>
    <w:p>
      <w:pPr>
        <w:pStyle w:val="11"/>
        <w:adjustRightInd w:val="0"/>
        <w:snapToGrid w:val="0"/>
        <w:spacing w:before="0" w:line="440" w:lineRule="exact"/>
        <w:jc w:val="left"/>
        <w:rPr>
          <w:rFonts w:ascii="Arial" w:hAnsi="Arial" w:cs="Arial"/>
          <w:sz w:val="24"/>
          <w:szCs w:val="24"/>
        </w:rPr>
      </w:pPr>
      <w:r>
        <w:rPr>
          <w:rFonts w:hint="eastAsia"/>
          <w:sz w:val="24"/>
          <w:szCs w:val="24"/>
        </w:rPr>
        <w:t>第一部分部门概况</w:t>
      </w:r>
      <w:r>
        <w:rPr>
          <w:rFonts w:ascii="Arial" w:hAnsi="Arial" w:cs="Arial"/>
          <w:sz w:val="24"/>
          <w:szCs w:val="24"/>
        </w:rPr>
        <w:tab/>
      </w:r>
      <w:r>
        <w:rPr>
          <w:rFonts w:ascii="Arial" w:hAnsi="Arial" w:cs="Arial"/>
          <w:sz w:val="24"/>
          <w:szCs w:val="24"/>
        </w:rPr>
        <w:t>4</w:t>
      </w:r>
    </w:p>
    <w:p>
      <w:pPr>
        <w:pStyle w:val="12"/>
        <w:adjustRightInd w:val="0"/>
        <w:snapToGrid w:val="0"/>
        <w:spacing w:line="440" w:lineRule="exact"/>
        <w:ind w:left="31680"/>
        <w:jc w:val="left"/>
        <w:rPr>
          <w:rFonts w:ascii="仿宋" w:hAnsi="仿宋" w:eastAsia="仿宋" w:cs="仿宋"/>
          <w:sz w:val="28"/>
          <w:szCs w:val="28"/>
        </w:rPr>
      </w:pPr>
      <w:r>
        <w:rPr>
          <w:rFonts w:hint="eastAsia" w:cs="宋体"/>
          <w:sz w:val="24"/>
          <w:szCs w:val="24"/>
        </w:rPr>
        <w:t>一、基本职能及主要工作</w:t>
      </w:r>
      <w:r>
        <w:rPr>
          <w:rFonts w:ascii="仿宋" w:hAnsi="仿宋" w:eastAsia="仿宋"/>
          <w:sz w:val="28"/>
          <w:szCs w:val="28"/>
        </w:rPr>
        <w:tab/>
      </w:r>
      <w:r>
        <w:rPr>
          <w:rFonts w:ascii="仿宋" w:hAnsi="仿宋" w:eastAsia="仿宋" w:cs="仿宋"/>
          <w:sz w:val="28"/>
          <w:szCs w:val="28"/>
        </w:rPr>
        <w:t>4</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二、机构设置</w:t>
      </w:r>
      <w:r>
        <w:rPr>
          <w:rFonts w:ascii="仿宋" w:hAnsi="仿宋" w:eastAsia="仿宋"/>
          <w:sz w:val="28"/>
          <w:szCs w:val="28"/>
        </w:rPr>
        <w:tab/>
      </w:r>
      <w:r>
        <w:rPr>
          <w:rFonts w:ascii="仿宋" w:hAnsi="仿宋" w:eastAsia="仿宋" w:cs="仿宋"/>
          <w:sz w:val="28"/>
          <w:szCs w:val="28"/>
        </w:rPr>
        <w:t>12</w:t>
      </w:r>
    </w:p>
    <w:p>
      <w:pPr>
        <w:pStyle w:val="11"/>
        <w:adjustRightInd w:val="0"/>
        <w:snapToGrid w:val="0"/>
        <w:spacing w:before="0" w:line="440" w:lineRule="exact"/>
        <w:jc w:val="left"/>
        <w:rPr>
          <w:rFonts w:cs="Times New Roman"/>
          <w:sz w:val="24"/>
          <w:szCs w:val="24"/>
        </w:rPr>
      </w:pPr>
      <w:r>
        <w:rPr>
          <w:rFonts w:hint="eastAsia"/>
          <w:sz w:val="24"/>
          <w:szCs w:val="24"/>
        </w:rPr>
        <w:t>第二部分</w:t>
      </w:r>
      <w:r>
        <w:rPr>
          <w:sz w:val="24"/>
          <w:szCs w:val="24"/>
        </w:rPr>
        <w:t xml:space="preserve"> 2021</w:t>
      </w:r>
      <w:r>
        <w:rPr>
          <w:rFonts w:hint="eastAsia"/>
          <w:sz w:val="24"/>
          <w:szCs w:val="24"/>
        </w:rPr>
        <w:t>年度部门决算情况说明</w:t>
      </w:r>
      <w:r>
        <w:rPr>
          <w:rFonts w:cs="Times New Roman"/>
        </w:rPr>
        <w:tab/>
      </w:r>
      <w:r>
        <w:t>13</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一、收入支出决算总体情况说明</w:t>
      </w:r>
      <w:r>
        <w:rPr>
          <w:rFonts w:ascii="仿宋" w:hAnsi="仿宋" w:eastAsia="仿宋"/>
          <w:sz w:val="28"/>
          <w:szCs w:val="28"/>
        </w:rPr>
        <w:tab/>
      </w:r>
      <w:r>
        <w:rPr>
          <w:rFonts w:ascii="仿宋" w:hAnsi="仿宋" w:eastAsia="仿宋" w:cs="仿宋"/>
          <w:sz w:val="28"/>
          <w:szCs w:val="28"/>
        </w:rPr>
        <w:t>13</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二、收入决算情况说明</w:t>
      </w:r>
      <w:r>
        <w:rPr>
          <w:rFonts w:ascii="仿宋" w:hAnsi="仿宋" w:eastAsia="仿宋"/>
          <w:sz w:val="28"/>
          <w:szCs w:val="28"/>
        </w:rPr>
        <w:tab/>
      </w:r>
      <w:r>
        <w:rPr>
          <w:rFonts w:ascii="仿宋" w:hAnsi="仿宋" w:eastAsia="仿宋" w:cs="仿宋"/>
          <w:sz w:val="28"/>
          <w:szCs w:val="28"/>
        </w:rPr>
        <w:t>13</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三、支出决算情况说明</w:t>
      </w:r>
      <w:r>
        <w:rPr>
          <w:rFonts w:ascii="仿宋" w:hAnsi="仿宋" w:eastAsia="仿宋"/>
          <w:sz w:val="28"/>
          <w:szCs w:val="28"/>
        </w:rPr>
        <w:tab/>
      </w:r>
      <w:r>
        <w:rPr>
          <w:rFonts w:ascii="仿宋" w:hAnsi="仿宋" w:eastAsia="仿宋" w:cs="仿宋"/>
          <w:sz w:val="28"/>
          <w:szCs w:val="28"/>
        </w:rPr>
        <w:t>13</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四、财政拨款收入支出决算总体情况说明</w:t>
      </w:r>
      <w:r>
        <w:rPr>
          <w:rFonts w:ascii="仿宋" w:hAnsi="仿宋" w:eastAsia="仿宋"/>
          <w:sz w:val="28"/>
          <w:szCs w:val="28"/>
        </w:rPr>
        <w:tab/>
      </w:r>
      <w:r>
        <w:rPr>
          <w:rFonts w:ascii="仿宋" w:hAnsi="仿宋" w:eastAsia="仿宋" w:cs="仿宋"/>
          <w:sz w:val="28"/>
          <w:szCs w:val="28"/>
        </w:rPr>
        <w:t>13</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五、一般公共预算财政拨款支出决算情况说明</w:t>
      </w:r>
      <w:r>
        <w:rPr>
          <w:rFonts w:ascii="仿宋" w:hAnsi="仿宋" w:eastAsia="仿宋"/>
          <w:sz w:val="28"/>
          <w:szCs w:val="28"/>
        </w:rPr>
        <w:tab/>
      </w:r>
      <w:r>
        <w:rPr>
          <w:rFonts w:ascii="仿宋" w:hAnsi="仿宋" w:eastAsia="仿宋" w:cs="仿宋"/>
          <w:sz w:val="28"/>
          <w:szCs w:val="28"/>
        </w:rPr>
        <w:t>14</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六、一般公共预算财政拨款基本支出决算情况说明</w:t>
      </w:r>
      <w:r>
        <w:rPr>
          <w:rFonts w:ascii="仿宋" w:hAnsi="仿宋" w:eastAsia="仿宋"/>
          <w:sz w:val="28"/>
          <w:szCs w:val="28"/>
        </w:rPr>
        <w:tab/>
      </w:r>
      <w:r>
        <w:rPr>
          <w:rFonts w:ascii="仿宋" w:hAnsi="仿宋" w:eastAsia="仿宋" w:cs="仿宋"/>
          <w:sz w:val="28"/>
          <w:szCs w:val="28"/>
        </w:rPr>
        <w:t>17</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七、“三公”经费财政拨款支出决算情况说明</w:t>
      </w:r>
      <w:r>
        <w:rPr>
          <w:rFonts w:ascii="仿宋" w:hAnsi="仿宋" w:eastAsia="仿宋"/>
          <w:sz w:val="28"/>
          <w:szCs w:val="28"/>
        </w:rPr>
        <w:tab/>
      </w:r>
      <w:r>
        <w:rPr>
          <w:rFonts w:ascii="仿宋" w:hAnsi="仿宋" w:eastAsia="仿宋" w:cs="仿宋"/>
          <w:sz w:val="28"/>
          <w:szCs w:val="28"/>
        </w:rPr>
        <w:t>17</w:t>
      </w:r>
    </w:p>
    <w:p>
      <w:pPr>
        <w:pStyle w:val="12"/>
        <w:adjustRightInd w:val="0"/>
        <w:snapToGrid w:val="0"/>
        <w:spacing w:line="440" w:lineRule="exact"/>
        <w:ind w:left="31680"/>
        <w:jc w:val="left"/>
        <w:rPr>
          <w:rFonts w:ascii="仿宋" w:hAnsi="仿宋" w:eastAsia="仿宋"/>
          <w:sz w:val="24"/>
          <w:szCs w:val="24"/>
        </w:rPr>
      </w:pPr>
      <w:r>
        <w:rPr>
          <w:rFonts w:hint="eastAsia" w:cs="宋体"/>
          <w:sz w:val="24"/>
          <w:szCs w:val="24"/>
        </w:rPr>
        <w:t>八、政府性基金预算支出决算情况说明</w:t>
      </w:r>
      <w:r>
        <w:rPr>
          <w:rFonts w:ascii="仿宋" w:hAnsi="仿宋" w:eastAsia="仿宋"/>
          <w:sz w:val="28"/>
          <w:szCs w:val="28"/>
        </w:rPr>
        <w:tab/>
      </w:r>
      <w:r>
        <w:rPr>
          <w:rFonts w:ascii="仿宋" w:hAnsi="仿宋" w:eastAsia="仿宋" w:cs="仿宋"/>
          <w:sz w:val="28"/>
          <w:szCs w:val="28"/>
        </w:rPr>
        <w:t>18</w:t>
      </w:r>
    </w:p>
    <w:p>
      <w:pPr>
        <w:pStyle w:val="12"/>
        <w:adjustRightInd w:val="0"/>
        <w:snapToGrid w:val="0"/>
        <w:spacing w:line="440" w:lineRule="exact"/>
        <w:ind w:leftChars="0"/>
        <w:jc w:val="left"/>
        <w:rPr>
          <w:rFonts w:ascii="宋体" w:eastAsia="仿宋"/>
          <w:sz w:val="24"/>
          <w:szCs w:val="24"/>
        </w:rPr>
      </w:pPr>
      <w:r>
        <w:rPr>
          <w:rFonts w:hint="eastAsia" w:ascii="宋体" w:hAnsi="宋体" w:cs="宋体"/>
          <w:sz w:val="24"/>
          <w:szCs w:val="24"/>
        </w:rPr>
        <w:t>九、国有资本经营预算支出决算情况说明</w:t>
      </w:r>
      <w:r>
        <w:rPr>
          <w:rFonts w:ascii="仿宋" w:hAnsi="仿宋" w:eastAsia="仿宋"/>
          <w:sz w:val="28"/>
          <w:szCs w:val="28"/>
        </w:rPr>
        <w:tab/>
      </w:r>
      <w:r>
        <w:rPr>
          <w:rFonts w:ascii="仿宋" w:hAnsi="仿宋" w:eastAsia="仿宋" w:cs="仿宋"/>
          <w:sz w:val="28"/>
          <w:szCs w:val="28"/>
        </w:rPr>
        <w:t>18</w:t>
      </w:r>
    </w:p>
    <w:p>
      <w:pPr>
        <w:pStyle w:val="12"/>
        <w:adjustRightInd w:val="0"/>
        <w:snapToGrid w:val="0"/>
        <w:spacing w:line="440" w:lineRule="exact"/>
        <w:ind w:leftChars="0"/>
        <w:jc w:val="left"/>
        <w:rPr>
          <w:rFonts w:ascii="宋体"/>
          <w:sz w:val="24"/>
          <w:szCs w:val="24"/>
        </w:rPr>
      </w:pPr>
      <w:r>
        <w:rPr>
          <w:rFonts w:hint="eastAsia" w:ascii="宋体" w:hAnsi="宋体" w:cs="宋体"/>
          <w:sz w:val="24"/>
          <w:szCs w:val="24"/>
        </w:rPr>
        <w:t>十、其他重要事项的情况说明</w:t>
      </w:r>
      <w:r>
        <w:rPr>
          <w:rFonts w:ascii="宋体"/>
          <w:sz w:val="24"/>
          <w:szCs w:val="24"/>
        </w:rPr>
        <w:tab/>
      </w:r>
      <w:r>
        <w:rPr>
          <w:rFonts w:ascii="仿宋" w:hAnsi="仿宋" w:eastAsia="仿宋" w:cs="仿宋"/>
          <w:sz w:val="28"/>
          <w:szCs w:val="28"/>
        </w:rPr>
        <w:t>18</w:t>
      </w:r>
    </w:p>
    <w:p>
      <w:pPr>
        <w:pStyle w:val="11"/>
        <w:adjustRightInd w:val="0"/>
        <w:snapToGrid w:val="0"/>
        <w:spacing w:before="0" w:line="440" w:lineRule="exact"/>
        <w:jc w:val="left"/>
        <w:rPr>
          <w:rFonts w:cs="Times New Roman"/>
          <w:sz w:val="24"/>
          <w:szCs w:val="24"/>
        </w:rPr>
      </w:pPr>
      <w:r>
        <w:rPr>
          <w:rFonts w:hint="eastAsia"/>
          <w:sz w:val="24"/>
          <w:szCs w:val="24"/>
        </w:rPr>
        <w:t>第三部分名词解释</w:t>
      </w:r>
      <w:r>
        <w:rPr>
          <w:rFonts w:cs="Times New Roman"/>
        </w:rPr>
        <w:tab/>
      </w:r>
      <w:r>
        <w:t>21</w:t>
      </w:r>
    </w:p>
    <w:p>
      <w:pPr>
        <w:pStyle w:val="11"/>
        <w:adjustRightInd w:val="0"/>
        <w:snapToGrid w:val="0"/>
        <w:spacing w:before="0" w:line="440" w:lineRule="exact"/>
        <w:jc w:val="left"/>
      </w:pPr>
      <w:r>
        <w:rPr>
          <w:rFonts w:hint="eastAsia"/>
          <w:sz w:val="24"/>
          <w:szCs w:val="24"/>
        </w:rPr>
        <w:t>第四部分附件</w:t>
      </w:r>
      <w:r>
        <w:rPr>
          <w:rFonts w:cs="Times New Roman"/>
        </w:rPr>
        <w:tab/>
      </w:r>
      <w:r>
        <w:t>24</w:t>
      </w:r>
    </w:p>
    <w:p>
      <w:pPr>
        <w:pStyle w:val="11"/>
        <w:adjustRightInd w:val="0"/>
        <w:snapToGrid w:val="0"/>
        <w:spacing w:before="0" w:line="440" w:lineRule="exact"/>
        <w:ind w:firstLine="560" w:firstLineChars="200"/>
        <w:jc w:val="left"/>
      </w:pPr>
      <w:r>
        <w:rPr>
          <w:rFonts w:hint="eastAsia"/>
        </w:rPr>
        <w:t>附件</w:t>
      </w:r>
      <w:r>
        <w:t>1</w:t>
      </w:r>
      <w:r>
        <w:tab/>
      </w:r>
      <w:r>
        <w:t>24</w:t>
      </w:r>
    </w:p>
    <w:p>
      <w:pPr>
        <w:pStyle w:val="11"/>
        <w:adjustRightInd w:val="0"/>
        <w:snapToGrid w:val="0"/>
        <w:spacing w:before="0" w:line="440" w:lineRule="exact"/>
        <w:ind w:firstLine="560" w:firstLineChars="200"/>
        <w:jc w:val="left"/>
      </w:pPr>
      <w:r>
        <w:rPr>
          <w:rFonts w:hint="eastAsia"/>
        </w:rPr>
        <w:t>附件</w:t>
      </w:r>
      <w:r>
        <w:t>2</w:t>
      </w:r>
      <w:r>
        <w:tab/>
      </w:r>
      <w:r>
        <w:t>33</w:t>
      </w:r>
    </w:p>
    <w:p>
      <w:pPr>
        <w:pStyle w:val="11"/>
        <w:adjustRightInd w:val="0"/>
        <w:snapToGrid w:val="0"/>
        <w:spacing w:before="0" w:line="440" w:lineRule="exact"/>
        <w:ind w:firstLine="560" w:firstLineChars="200"/>
        <w:jc w:val="left"/>
      </w:pPr>
      <w:r>
        <w:rPr>
          <w:rFonts w:hint="eastAsia"/>
        </w:rPr>
        <w:t>附件</w:t>
      </w:r>
      <w:r>
        <w:t>3</w:t>
      </w:r>
      <w:r>
        <w:tab/>
      </w:r>
      <w:r>
        <w:t>39</w:t>
      </w:r>
    </w:p>
    <w:p>
      <w:pPr>
        <w:pStyle w:val="11"/>
        <w:adjustRightInd w:val="0"/>
        <w:snapToGrid w:val="0"/>
        <w:spacing w:before="0" w:line="440" w:lineRule="exact"/>
        <w:ind w:firstLine="560" w:firstLineChars="200"/>
        <w:jc w:val="left"/>
      </w:pPr>
      <w:r>
        <w:rPr>
          <w:rFonts w:hint="eastAsia"/>
        </w:rPr>
        <w:t>附件</w:t>
      </w:r>
      <w:r>
        <w:t>4</w:t>
      </w:r>
      <w:r>
        <w:tab/>
      </w:r>
      <w:r>
        <w:t>48</w:t>
      </w:r>
    </w:p>
    <w:p>
      <w:pPr>
        <w:pStyle w:val="11"/>
        <w:adjustRightInd w:val="0"/>
        <w:snapToGrid w:val="0"/>
        <w:spacing w:before="0" w:line="440" w:lineRule="exact"/>
        <w:ind w:firstLine="560" w:firstLineChars="200"/>
        <w:jc w:val="left"/>
      </w:pPr>
      <w:r>
        <w:rPr>
          <w:rFonts w:hint="eastAsia"/>
        </w:rPr>
        <w:t>附件</w:t>
      </w:r>
      <w:r>
        <w:t>5</w:t>
      </w:r>
      <w:r>
        <w:tab/>
      </w:r>
      <w:r>
        <w:t xml:space="preserve">56  </w:t>
      </w:r>
    </w:p>
    <w:p>
      <w:pPr>
        <w:pStyle w:val="11"/>
        <w:adjustRightInd w:val="0"/>
        <w:snapToGrid w:val="0"/>
        <w:spacing w:before="0" w:line="440" w:lineRule="exact"/>
        <w:jc w:val="left"/>
        <w:rPr>
          <w:rFonts w:cs="Times New Roman"/>
          <w:sz w:val="24"/>
          <w:szCs w:val="24"/>
        </w:rPr>
      </w:pPr>
      <w:r>
        <w:rPr>
          <w:rFonts w:hint="eastAsia"/>
          <w:sz w:val="24"/>
          <w:szCs w:val="24"/>
        </w:rPr>
        <w:t>第五部分附表</w:t>
      </w:r>
      <w:r>
        <w:rPr>
          <w:rFonts w:cs="Times New Roman"/>
        </w:rPr>
        <w:tab/>
      </w:r>
      <w:r>
        <w:t>65</w:t>
      </w:r>
    </w:p>
    <w:p>
      <w:pPr>
        <w:pStyle w:val="12"/>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一、</w:t>
      </w:r>
      <w:r>
        <w:rPr>
          <w:rFonts w:hint="eastAsia" w:cs="宋体"/>
          <w:sz w:val="24"/>
          <w:szCs w:val="24"/>
        </w:rPr>
        <w:t>收入支出决算总表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二、收入决算表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三、支出决算表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四、财政拨款收入支出决算总表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五、财政拨款支出决算明细表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六、一般公共预算财政拨款支出决算表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七、一般公共预算财政拨款支出决算明细表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八、一般公共预算财政拨款基本支出决算表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九、一般公共预算财政拨款项目支出决算表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十、一般公共预算财政拨款“三公”经费支出决算表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十一、政府性基金预算财政拨款收入支出决算表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十二、政府性基金预算财政拨款“三公”经费支出决算表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十三、国有资本经营预算财政拨款收入支出决算表</w:t>
      </w:r>
      <w:r>
        <w:rPr>
          <w:rFonts w:ascii="仿宋" w:hAnsi="仿宋" w:eastAsia="仿宋"/>
          <w:sz w:val="28"/>
          <w:szCs w:val="28"/>
        </w:rPr>
        <w:tab/>
      </w:r>
      <w:r>
        <w:rPr>
          <w:rFonts w:ascii="仿宋" w:hAnsi="仿宋" w:eastAsia="仿宋" w:cs="仿宋"/>
          <w:sz w:val="28"/>
          <w:szCs w:val="28"/>
        </w:rPr>
        <w:t>65</w:t>
      </w:r>
    </w:p>
    <w:p>
      <w:pPr>
        <w:pStyle w:val="12"/>
        <w:adjustRightInd w:val="0"/>
        <w:snapToGrid w:val="0"/>
        <w:spacing w:line="440" w:lineRule="exact"/>
        <w:ind w:left="31680"/>
        <w:jc w:val="left"/>
        <w:rPr>
          <w:rFonts w:ascii="宋体" w:eastAsia="仿宋"/>
          <w:sz w:val="24"/>
          <w:szCs w:val="24"/>
        </w:rPr>
      </w:pPr>
      <w:r>
        <w:rPr>
          <w:rFonts w:hint="eastAsia" w:ascii="宋体" w:hAnsi="宋体" w:cs="宋体"/>
          <w:sz w:val="24"/>
          <w:szCs w:val="24"/>
        </w:rPr>
        <w:t>十四、国有资本经营预算财政拨款支出决算表</w:t>
      </w:r>
      <w:r>
        <w:rPr>
          <w:rFonts w:ascii="仿宋" w:hAnsi="仿宋" w:eastAsia="仿宋"/>
          <w:sz w:val="28"/>
          <w:szCs w:val="28"/>
        </w:rPr>
        <w:tab/>
      </w:r>
      <w:r>
        <w:rPr>
          <w:rFonts w:ascii="仿宋" w:hAnsi="仿宋" w:eastAsia="仿宋" w:cs="仿宋"/>
          <w:sz w:val="28"/>
          <w:szCs w:val="28"/>
        </w:rPr>
        <w:t>65</w:t>
      </w:r>
    </w:p>
    <w:p>
      <w:pPr>
        <w:widowControl/>
        <w:spacing w:line="440" w:lineRule="exact"/>
        <w:jc w:val="left"/>
        <w:rPr>
          <w:rFonts w:ascii="仿宋" w:hAnsi="仿宋" w:eastAsia="仿宋"/>
          <w:kern w:val="44"/>
          <w:sz w:val="24"/>
          <w:szCs w:val="24"/>
        </w:rPr>
      </w:pPr>
      <w:bookmarkStart w:id="12" w:name="_Toc15377196"/>
      <w:bookmarkStart w:id="13" w:name="_Toc15396599"/>
      <w:r>
        <w:rPr>
          <w:rFonts w:ascii="仿宋" w:hAnsi="仿宋" w:eastAsia="仿宋"/>
          <w:b/>
          <w:bCs/>
          <w:sz w:val="24"/>
          <w:szCs w:val="24"/>
        </w:rPr>
        <w:br w:type="page"/>
      </w:r>
    </w:p>
    <w:p>
      <w:pPr>
        <w:pStyle w:val="3"/>
        <w:jc w:val="center"/>
        <w:rPr>
          <w:rStyle w:val="20"/>
          <w:rFonts w:ascii="黑体" w:hAnsi="黑体" w:eastAsia="黑体"/>
          <w:b/>
          <w:bCs/>
        </w:rPr>
      </w:pPr>
      <w:r>
        <w:rPr>
          <w:rFonts w:hint="eastAsia" w:ascii="黑体" w:hAnsi="黑体" w:eastAsia="黑体" w:cs="黑体"/>
          <w:b w:val="0"/>
          <w:bCs w:val="0"/>
        </w:rPr>
        <w:t>第一部分</w:t>
      </w:r>
      <w:r>
        <w:rPr>
          <w:rStyle w:val="20"/>
          <w:rFonts w:hint="eastAsia" w:ascii="黑体" w:hAnsi="黑体" w:eastAsia="黑体" w:cs="黑体"/>
          <w:b w:val="0"/>
          <w:bCs w:val="0"/>
        </w:rPr>
        <w:t>部门概况</w:t>
      </w:r>
      <w:bookmarkEnd w:id="12"/>
      <w:bookmarkEnd w:id="13"/>
    </w:p>
    <w:p>
      <w:pPr>
        <w:widowControl/>
        <w:jc w:val="left"/>
        <w:rPr>
          <w:rFonts w:ascii="黑体" w:eastAsia="黑体"/>
          <w:sz w:val="32"/>
          <w:szCs w:val="32"/>
        </w:rPr>
      </w:pPr>
    </w:p>
    <w:p>
      <w:pPr>
        <w:pStyle w:val="4"/>
        <w:rPr>
          <w:rStyle w:val="21"/>
          <w:rFonts w:ascii="仿宋" w:hAnsi="仿宋" w:eastAsia="仿宋" w:cs="Times New Roman"/>
          <w:b w:val="0"/>
          <w:bCs w:val="0"/>
        </w:rPr>
      </w:pPr>
      <w:bookmarkStart w:id="14" w:name="_Toc15396600"/>
      <w:bookmarkStart w:id="15" w:name="_Toc15377197"/>
      <w:r>
        <w:rPr>
          <w:rFonts w:hint="eastAsia" w:ascii="黑体" w:hAnsi="黑体" w:eastAsia="黑体" w:cs="黑体"/>
          <w:b w:val="0"/>
          <w:bCs w:val="0"/>
        </w:rPr>
        <w:t>一、基</w:t>
      </w:r>
      <w:r>
        <w:rPr>
          <w:rStyle w:val="21"/>
          <w:rFonts w:hint="eastAsia" w:ascii="黑体" w:hAnsi="黑体" w:eastAsia="黑体" w:cs="黑体"/>
          <w:b w:val="0"/>
          <w:bCs w:val="0"/>
        </w:rPr>
        <w:t>本职能及主要工作</w:t>
      </w:r>
      <w:bookmarkEnd w:id="14"/>
      <w:bookmarkEnd w:id="15"/>
    </w:p>
    <w:p>
      <w:pPr>
        <w:ind w:firstLine="640" w:firstLineChars="200"/>
        <w:rPr>
          <w:rFonts w:ascii="仿宋" w:hAnsi="仿宋" w:eastAsia="仿宋"/>
          <w:sz w:val="32"/>
          <w:szCs w:val="32"/>
        </w:rPr>
      </w:pPr>
      <w:bookmarkStart w:id="16" w:name="_Toc15378445"/>
      <w:bookmarkStart w:id="17" w:name="_Toc15377198"/>
      <w:r>
        <w:rPr>
          <w:rFonts w:hint="eastAsia" w:ascii="仿宋" w:hAnsi="仿宋" w:eastAsia="仿宋" w:cs="仿宋"/>
          <w:sz w:val="32"/>
          <w:szCs w:val="32"/>
        </w:rPr>
        <w:t>（一）主要职能。</w:t>
      </w:r>
      <w:bookmarkEnd w:id="16"/>
      <w:bookmarkEnd w:id="17"/>
    </w:p>
    <w:p>
      <w:pPr>
        <w:ind w:firstLine="640" w:firstLineChars="200"/>
        <w:rPr>
          <w:rFonts w:ascii="仿宋_GB2312" w:eastAsia="仿宋_GB2312" w:cs="仿宋_GB2312"/>
          <w:color w:val="000000"/>
          <w:sz w:val="32"/>
          <w:szCs w:val="32"/>
        </w:rPr>
      </w:pPr>
      <w:r>
        <w:rPr>
          <w:rFonts w:ascii="仿宋_GB2312" w:eastAsia="仿宋_GB2312"/>
          <w:color w:val="000000"/>
          <w:sz w:val="32"/>
          <w:szCs w:val="32"/>
        </w:rPr>
        <w:t> </w:t>
      </w:r>
      <w:r>
        <w:rPr>
          <w:rFonts w:ascii="仿宋_GB2312" w:eastAsia="仿宋_GB2312" w:cs="仿宋_GB2312"/>
          <w:color w:val="000000"/>
          <w:sz w:val="32"/>
          <w:szCs w:val="32"/>
        </w:rPr>
        <w:t>1</w:t>
      </w:r>
      <w:r>
        <w:rPr>
          <w:rFonts w:hint="eastAsia" w:ascii="仿宋_GB2312" w:eastAsia="仿宋_GB2312" w:cs="仿宋_GB2312"/>
          <w:color w:val="00000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ascii="仿宋_GB2312" w:eastAsia="仿宋_GB2312"/>
          <w:color w:val="000000"/>
          <w:sz w:val="32"/>
          <w:szCs w:val="32"/>
        </w:rPr>
        <w:t> </w:t>
      </w:r>
      <w:r>
        <w:rPr>
          <w:rFonts w:ascii="仿宋_GB2312" w:eastAsia="仿宋_GB2312" w:cs="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 xml:space="preserve"> 2</w:t>
      </w:r>
      <w:r>
        <w:rPr>
          <w:rFonts w:hint="eastAsia" w:ascii="仿宋_GB2312" w:eastAsia="仿宋_GB2312" w:cs="仿宋_GB2312"/>
          <w:color w:val="000000"/>
          <w:sz w:val="32"/>
          <w:szCs w:val="32"/>
        </w:rPr>
        <w:t>、制定并组织实施村镇建设规划，部署重点工程建设，地方道路建设及公共设施，水利设施的管理，负责土地、林木、水等自然资源和生态环境的保护，做好护林防火工作。</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 xml:space="preserve"> 3</w:t>
      </w:r>
      <w:r>
        <w:rPr>
          <w:rFonts w:hint="eastAsia" w:ascii="仿宋_GB2312" w:eastAsia="仿宋_GB2312" w:cs="仿宋_GB2312"/>
          <w:color w:val="00000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40" w:firstLineChars="200"/>
        <w:rPr>
          <w:rFonts w:ascii="仿宋_GB2312" w:eastAsia="仿宋_GB2312"/>
          <w:color w:val="000000"/>
          <w:sz w:val="32"/>
          <w:szCs w:val="32"/>
        </w:rPr>
      </w:pPr>
      <w:r>
        <w:rPr>
          <w:rFonts w:ascii="仿宋_GB2312" w:eastAsia="仿宋_GB2312"/>
          <w:color w:val="000000"/>
          <w:sz w:val="32"/>
          <w:szCs w:val="32"/>
        </w:rPr>
        <w:t> </w:t>
      </w:r>
      <w:r>
        <w:rPr>
          <w:rFonts w:ascii="仿宋_GB2312" w:eastAsia="仿宋_GB2312" w:cs="仿宋_GB2312"/>
          <w:color w:val="000000"/>
          <w:sz w:val="32"/>
          <w:szCs w:val="32"/>
        </w:rPr>
        <w:t>4</w:t>
      </w:r>
      <w:r>
        <w:rPr>
          <w:rFonts w:hint="eastAsia" w:ascii="仿宋_GB2312" w:eastAsia="仿宋_GB2312" w:cs="仿宋_GB2312"/>
          <w:color w:val="000000"/>
          <w:sz w:val="32"/>
          <w:szCs w:val="32"/>
        </w:rPr>
        <w:t>、按计划组织本级财政收入和地方税的征收，完成国家财政计划，不断培植税源，管好财政资金，增强财政实力。</w:t>
      </w:r>
    </w:p>
    <w:p>
      <w:pPr>
        <w:numPr>
          <w:ilvl w:val="0"/>
          <w:numId w:val="1"/>
        </w:num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抓好精神文明建设，丰富群众文化生活，提倡移风易俗，反对封建迷信，破除陈规陋习，树立社会主义新风尚。</w:t>
      </w:r>
      <w:r>
        <w:rPr>
          <w:rFonts w:ascii="仿宋_GB2312" w:eastAsia="仿宋_GB2312" w:cs="仿宋_GB2312"/>
          <w:color w:val="000000"/>
          <w:sz w:val="32"/>
          <w:szCs w:val="32"/>
        </w:rPr>
        <w:t xml:space="preserve">    </w:t>
      </w:r>
    </w:p>
    <w:p>
      <w:pPr>
        <w:ind w:firstLine="640" w:firstLineChars="200"/>
        <w:rPr>
          <w:rFonts w:ascii="仿宋" w:hAnsi="仿宋" w:eastAsia="仿宋"/>
          <w:sz w:val="32"/>
          <w:szCs w:val="32"/>
        </w:rPr>
      </w:pPr>
      <w:r>
        <w:rPr>
          <w:rFonts w:ascii="仿宋_GB2312" w:eastAsia="仿宋_GB2312" w:cs="仿宋_GB2312"/>
          <w:color w:val="000000"/>
          <w:sz w:val="32"/>
          <w:szCs w:val="32"/>
        </w:rPr>
        <w:t xml:space="preserve"> 6</w:t>
      </w:r>
      <w:r>
        <w:rPr>
          <w:rFonts w:hint="eastAsia" w:ascii="仿宋_GB2312" w:eastAsia="仿宋_GB2312" w:cs="仿宋_GB2312"/>
          <w:color w:val="000000"/>
          <w:sz w:val="32"/>
          <w:szCs w:val="32"/>
        </w:rPr>
        <w:t>、完成上级党委政府交办的其它事项。</w:t>
      </w:r>
    </w:p>
    <w:p>
      <w:pPr>
        <w:pStyle w:val="6"/>
        <w:spacing w:before="93" w:line="576" w:lineRule="exact"/>
        <w:ind w:firstLine="640" w:firstLineChars="200"/>
        <w:rPr>
          <w:rFonts w:ascii="仿宋" w:hAnsi="仿宋" w:eastAsia="仿宋" w:cs="Times New Roman"/>
          <w:sz w:val="32"/>
          <w:szCs w:val="32"/>
        </w:rPr>
      </w:pPr>
      <w:bookmarkStart w:id="18" w:name="_Toc15378446"/>
      <w:bookmarkStart w:id="19" w:name="_Toc15377199"/>
      <w:r>
        <w:rPr>
          <w:rFonts w:hint="eastAsia" w:ascii="仿宋" w:hAnsi="仿宋" w:eastAsia="仿宋" w:cs="仿宋"/>
          <w:sz w:val="32"/>
          <w:szCs w:val="32"/>
        </w:rPr>
        <w:t>（二）</w:t>
      </w:r>
      <w:r>
        <w:rPr>
          <w:rFonts w:ascii="仿宋" w:hAnsi="仿宋" w:eastAsia="仿宋" w:cs="仿宋"/>
          <w:sz w:val="32"/>
          <w:szCs w:val="32"/>
        </w:rPr>
        <w:t>2021</w:t>
      </w:r>
      <w:r>
        <w:rPr>
          <w:rFonts w:hint="eastAsia" w:ascii="仿宋" w:hAnsi="仿宋" w:eastAsia="仿宋" w:cs="仿宋"/>
          <w:sz w:val="32"/>
          <w:szCs w:val="32"/>
        </w:rPr>
        <w:t>年重点工作完成情况。</w:t>
      </w:r>
      <w:bookmarkEnd w:id="18"/>
      <w:bookmarkEnd w:id="19"/>
    </w:p>
    <w:p>
      <w:pPr>
        <w:spacing w:line="576" w:lineRule="exact"/>
        <w:ind w:firstLine="642" w:firstLineChars="200"/>
        <w:rPr>
          <w:rFonts w:ascii="仿宋_GB2312" w:eastAsia="仿宋_GB2312"/>
          <w:color w:val="000000"/>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强使命勇担当，疫情防控持续稳固。</w:t>
      </w:r>
      <w:r>
        <w:rPr>
          <w:rFonts w:hint="eastAsia" w:ascii="仿宋_GB2312" w:eastAsia="仿宋_GB2312" w:cs="仿宋_GB2312"/>
          <w:color w:val="000000"/>
          <w:sz w:val="32"/>
          <w:szCs w:val="32"/>
        </w:rPr>
        <w:t>一是切实扛牢“城关镇”职责。始终</w:t>
      </w:r>
      <w:r>
        <w:rPr>
          <w:rFonts w:hint="eastAsia" w:ascii="仿宋_GB2312" w:eastAsia="仿宋_GB2312" w:cs="仿宋_GB2312"/>
          <w:color w:val="000000"/>
          <w:sz w:val="32"/>
          <w:szCs w:val="32"/>
          <w:lang w:eastAsia="zh-CN"/>
        </w:rPr>
        <w:t>坚持人民至上、生命至上</w:t>
      </w:r>
      <w:r>
        <w:rPr>
          <w:rFonts w:hint="eastAsia" w:ascii="仿宋_GB2312" w:eastAsia="仿宋_GB2312" w:cs="仿宋_GB2312"/>
          <w:color w:val="000000"/>
          <w:sz w:val="32"/>
          <w:szCs w:val="32"/>
        </w:rPr>
        <w:t>，第一时间安排部署，聚焦“责任零盲区、防控无死角”，迅速建立组织保障体系和联防联控机制，切实推</w:t>
      </w:r>
      <w:r>
        <w:rPr>
          <w:rFonts w:hint="eastAsia" w:ascii="仿宋_GB2312" w:hAnsi="仿宋" w:eastAsia="仿宋_GB2312" w:cs="仿宋_GB2312"/>
          <w:color w:val="000000"/>
          <w:spacing w:val="-4"/>
          <w:kern w:val="0"/>
          <w:sz w:val="32"/>
          <w:szCs w:val="32"/>
        </w:rPr>
        <w:t>进“科学防控、精准防控、依法防控、联防联控”，</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支共产党员</w:t>
      </w:r>
      <w:r>
        <w:rPr>
          <w:rFonts w:hint="eastAsia" w:ascii="仿宋_GB2312" w:hAnsi="仿宋_GB2312" w:eastAsia="仿宋_GB2312" w:cs="仿宋_GB2312"/>
          <w:color w:val="000000"/>
          <w:spacing w:val="-6"/>
          <w:sz w:val="32"/>
          <w:szCs w:val="32"/>
        </w:rPr>
        <w:t>突击队、</w:t>
      </w:r>
      <w:r>
        <w:rPr>
          <w:rFonts w:ascii="仿宋_GB2312" w:hAnsi="仿宋_GB2312" w:eastAsia="仿宋_GB2312" w:cs="仿宋_GB2312"/>
          <w:color w:val="000000"/>
          <w:spacing w:val="-6"/>
          <w:sz w:val="32"/>
          <w:szCs w:val="32"/>
        </w:rPr>
        <w:t>40</w:t>
      </w:r>
      <w:r>
        <w:rPr>
          <w:rFonts w:hint="eastAsia" w:ascii="仿宋_GB2312" w:hAnsi="仿宋_GB2312" w:eastAsia="仿宋_GB2312" w:cs="仿宋_GB2312"/>
          <w:color w:val="000000"/>
          <w:spacing w:val="-6"/>
          <w:sz w:val="32"/>
          <w:szCs w:val="32"/>
        </w:rPr>
        <w:t>支青年志愿者服务队、</w:t>
      </w:r>
      <w:r>
        <w:rPr>
          <w:rFonts w:ascii="仿宋_GB2312" w:hAnsi="仿宋_GB2312" w:eastAsia="仿宋_GB2312" w:cs="仿宋_GB2312"/>
          <w:color w:val="000000"/>
          <w:spacing w:val="-6"/>
          <w:sz w:val="32"/>
          <w:szCs w:val="32"/>
        </w:rPr>
        <w:t>5</w:t>
      </w:r>
      <w:r>
        <w:rPr>
          <w:rFonts w:hint="eastAsia" w:ascii="仿宋_GB2312" w:hAnsi="仿宋_GB2312" w:eastAsia="仿宋_GB2312" w:cs="仿宋_GB2312"/>
          <w:color w:val="000000"/>
          <w:spacing w:val="-6"/>
          <w:sz w:val="32"/>
          <w:szCs w:val="32"/>
        </w:rPr>
        <w:t>支民兵队伍、</w:t>
      </w:r>
      <w:r>
        <w:rPr>
          <w:rFonts w:ascii="仿宋_GB2312" w:hAnsi="仿宋_GB2312" w:eastAsia="仿宋_GB2312" w:cs="仿宋_GB2312"/>
          <w:color w:val="000000"/>
          <w:spacing w:val="-6"/>
          <w:sz w:val="32"/>
          <w:szCs w:val="32"/>
        </w:rPr>
        <w:t>410</w:t>
      </w:r>
      <w:r>
        <w:rPr>
          <w:rFonts w:hint="eastAsia" w:ascii="仿宋_GB2312" w:hAnsi="仿宋_GB2312" w:eastAsia="仿宋_GB2312" w:cs="仿宋_GB2312"/>
          <w:color w:val="000000"/>
          <w:spacing w:val="-6"/>
          <w:sz w:val="32"/>
          <w:szCs w:val="32"/>
        </w:rPr>
        <w:t>名镇村组干部、</w:t>
      </w:r>
      <w:r>
        <w:rPr>
          <w:rFonts w:ascii="仿宋_GB2312" w:hAnsi="仿宋_GB2312" w:eastAsia="仿宋_GB2312" w:cs="仿宋_GB2312"/>
          <w:color w:val="000000"/>
          <w:spacing w:val="-6"/>
          <w:sz w:val="32"/>
          <w:szCs w:val="32"/>
        </w:rPr>
        <w:t>61</w:t>
      </w:r>
      <w:r>
        <w:rPr>
          <w:rFonts w:hint="eastAsia" w:ascii="仿宋_GB2312" w:hAnsi="仿宋_GB2312" w:eastAsia="仿宋_GB2312" w:cs="仿宋_GB2312"/>
          <w:color w:val="000000"/>
          <w:spacing w:val="-6"/>
          <w:sz w:val="32"/>
          <w:szCs w:val="32"/>
        </w:rPr>
        <w:t>名医护人员全力参与疫情防控各项工作，深入落实“</w:t>
      </w:r>
      <w:r>
        <w:rPr>
          <w:rFonts w:ascii="仿宋_GB2312" w:hAnsi="仿宋_GB2312" w:eastAsia="仿宋_GB2312" w:cs="仿宋_GB2312"/>
          <w:color w:val="000000"/>
          <w:spacing w:val="-6"/>
          <w:sz w:val="32"/>
          <w:szCs w:val="32"/>
        </w:rPr>
        <w:t>533</w:t>
      </w:r>
      <w:r>
        <w:rPr>
          <w:rFonts w:hint="eastAsia" w:ascii="仿宋_GB2312" w:hAnsi="仿宋_GB2312" w:eastAsia="仿宋_GB2312" w:cs="仿宋_GB2312"/>
          <w:color w:val="000000"/>
          <w:spacing w:val="-6"/>
          <w:sz w:val="32"/>
          <w:szCs w:val="32"/>
        </w:rPr>
        <w:t>”机制（建好</w:t>
      </w:r>
      <w:r>
        <w:rPr>
          <w:rFonts w:ascii="仿宋_GB2312" w:hAnsi="仿宋_GB2312" w:eastAsia="仿宋_GB2312" w:cs="仿宋_GB2312"/>
          <w:color w:val="000000"/>
          <w:spacing w:val="-6"/>
          <w:sz w:val="32"/>
          <w:szCs w:val="32"/>
        </w:rPr>
        <w:t>5</w:t>
      </w:r>
      <w:r>
        <w:rPr>
          <w:rFonts w:hint="eastAsia" w:ascii="仿宋_GB2312" w:hAnsi="仿宋_GB2312" w:eastAsia="仿宋_GB2312" w:cs="仿宋_GB2312"/>
          <w:color w:val="000000"/>
          <w:spacing w:val="-6"/>
          <w:sz w:val="32"/>
          <w:szCs w:val="32"/>
        </w:rPr>
        <w:t>类台账、落实</w:t>
      </w:r>
      <w:r>
        <w:rPr>
          <w:rFonts w:ascii="仿宋_GB2312" w:hAnsi="仿宋_GB2312" w:eastAsia="仿宋_GB2312" w:cs="仿宋_GB2312"/>
          <w:color w:val="000000"/>
          <w:spacing w:val="-6"/>
          <w:sz w:val="32"/>
          <w:szCs w:val="32"/>
        </w:rPr>
        <w:t>3</w:t>
      </w:r>
      <w:r>
        <w:rPr>
          <w:rFonts w:hint="eastAsia" w:ascii="仿宋_GB2312" w:hAnsi="仿宋_GB2312" w:eastAsia="仿宋_GB2312" w:cs="仿宋_GB2312"/>
          <w:color w:val="000000"/>
          <w:spacing w:val="-6"/>
          <w:sz w:val="32"/>
          <w:szCs w:val="32"/>
        </w:rPr>
        <w:t>张清单、健全</w:t>
      </w:r>
      <w:r>
        <w:rPr>
          <w:rFonts w:ascii="仿宋_GB2312" w:hAnsi="仿宋_GB2312" w:eastAsia="仿宋_GB2312" w:cs="仿宋_GB2312"/>
          <w:color w:val="000000"/>
          <w:spacing w:val="-6"/>
          <w:sz w:val="32"/>
          <w:szCs w:val="32"/>
        </w:rPr>
        <w:t>3</w:t>
      </w:r>
      <w:r>
        <w:rPr>
          <w:rFonts w:hint="eastAsia" w:ascii="仿宋_GB2312" w:hAnsi="仿宋_GB2312" w:eastAsia="仿宋_GB2312" w:cs="仿宋_GB2312"/>
          <w:color w:val="000000"/>
          <w:spacing w:val="-6"/>
          <w:sz w:val="32"/>
          <w:szCs w:val="32"/>
        </w:rPr>
        <w:t>个制度），以组为单位构建</w:t>
      </w:r>
      <w:r>
        <w:rPr>
          <w:rFonts w:ascii="仿宋_GB2312" w:hAnsi="仿宋_GB2312" w:eastAsia="仿宋_GB2312" w:cs="仿宋_GB2312"/>
          <w:color w:val="000000"/>
          <w:spacing w:val="-6"/>
          <w:sz w:val="32"/>
          <w:szCs w:val="32"/>
        </w:rPr>
        <w:t>200</w:t>
      </w:r>
      <w:r>
        <w:rPr>
          <w:rFonts w:hint="eastAsia" w:ascii="仿宋_GB2312" w:hAnsi="仿宋_GB2312" w:eastAsia="仿宋_GB2312" w:cs="仿宋_GB2312"/>
          <w:color w:val="000000"/>
          <w:spacing w:val="-6"/>
          <w:sz w:val="32"/>
          <w:szCs w:val="32"/>
        </w:rPr>
        <w:t>个大网格</w:t>
      </w:r>
      <w:r>
        <w:rPr>
          <w:rFonts w:ascii="仿宋_GB2312" w:hAnsi="仿宋_GB2312" w:eastAsia="仿宋_GB2312" w:cs="仿宋_GB2312"/>
          <w:color w:val="000000"/>
          <w:spacing w:val="-6"/>
          <w:sz w:val="32"/>
          <w:szCs w:val="32"/>
        </w:rPr>
        <w:t>663</w:t>
      </w:r>
      <w:r>
        <w:rPr>
          <w:rFonts w:hint="eastAsia" w:ascii="仿宋_GB2312" w:hAnsi="仿宋_GB2312" w:eastAsia="仿宋_GB2312" w:cs="仿宋_GB2312"/>
          <w:color w:val="000000"/>
          <w:spacing w:val="-6"/>
          <w:sz w:val="32"/>
          <w:szCs w:val="32"/>
        </w:rPr>
        <w:t>个小网格，有力维护了全镇人民的生命健康安全</w:t>
      </w:r>
      <w:r>
        <w:rPr>
          <w:rFonts w:hint="eastAsia" w:ascii="仿宋_GB2312" w:eastAsia="仿宋_GB2312" w:cs="仿宋_GB2312"/>
          <w:color w:val="000000"/>
          <w:sz w:val="32"/>
          <w:szCs w:val="32"/>
        </w:rPr>
        <w:t>。二是坚持联防联控、严防死守。认真落实“四早”机制，全面落实精准防控策略，规范设置健康查验点，适时对农村地区、中心城区和企业工地实行封闭式网格化管理，迅速构筑起坚不可催的牢固防线</w:t>
      </w:r>
      <w:r>
        <w:rPr>
          <w:rFonts w:hint="eastAsia" w:ascii="仿宋_GB2312" w:hAnsi="仿宋_GB2312" w:eastAsia="仿宋_GB2312" w:cs="仿宋_GB2312"/>
          <w:color w:val="000000"/>
          <w:spacing w:val="-6"/>
          <w:sz w:val="32"/>
          <w:szCs w:val="32"/>
        </w:rPr>
        <w:t>。三是坚持常抓不懈，“人”“物”“环境”同防。持续加强境外和国内中高风险地区来（返）朝人员摸排管控，严防</w:t>
      </w:r>
      <w:r>
        <w:rPr>
          <w:rFonts w:hint="eastAsia" w:ascii="仿宋_GB2312" w:eastAsia="仿宋_GB2312" w:cs="仿宋_GB2312"/>
          <w:color w:val="000000"/>
          <w:sz w:val="32"/>
          <w:szCs w:val="32"/>
        </w:rPr>
        <w:t>输入性、聚集性风险，疫苗接种取得良好成效。全镇始终保持零输入、零感染的良好态势</w:t>
      </w:r>
      <w:r>
        <w:rPr>
          <w:rFonts w:hint="eastAsia" w:ascii="仿宋_GB2312" w:hAnsi="仿宋" w:eastAsia="仿宋_GB2312" w:cs="仿宋_GB2312"/>
          <w:color w:val="000000"/>
          <w:spacing w:val="-4"/>
          <w:kern w:val="0"/>
          <w:sz w:val="32"/>
          <w:szCs w:val="32"/>
        </w:rPr>
        <w:t>，疫情防控取得阶段性成效。</w:t>
      </w:r>
    </w:p>
    <w:p>
      <w:pPr>
        <w:spacing w:line="576" w:lineRule="exact"/>
        <w:ind w:firstLine="642" w:firstLineChars="200"/>
        <w:rPr>
          <w:rFonts w:ascii="仿宋_GB2312" w:hAnsi="仿宋_GB2312" w:eastAsia="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抓投资兴产业，经济发展稳中向好。</w:t>
      </w:r>
      <w:r>
        <w:rPr>
          <w:rFonts w:hint="eastAsia" w:ascii="仿宋_GB2312" w:hAnsi="仿宋_GB2312" w:eastAsia="仿宋_GB2312" w:cs="仿宋_GB2312"/>
          <w:color w:val="000000"/>
          <w:spacing w:val="-6"/>
          <w:sz w:val="32"/>
          <w:szCs w:val="32"/>
        </w:rPr>
        <w:t>一是项目投资走在前列。建立“一个项目一名班子成员负责、一名班子成员协助、一个工作专班推进”的重点项目工作机制，分工包干、分线作业，金堆新区、城市外环线、旧城改造、雪溪路扩建等重点项目征拆，以及嘉陵江闸坝、八庙沟电站、省道</w:t>
      </w:r>
      <w:r>
        <w:rPr>
          <w:rFonts w:ascii="仿宋_GB2312" w:hAnsi="仿宋_GB2312" w:eastAsia="仿宋_GB2312" w:cs="仿宋_GB2312"/>
          <w:color w:val="000000"/>
          <w:spacing w:val="-6"/>
          <w:sz w:val="32"/>
          <w:szCs w:val="32"/>
        </w:rPr>
        <w:t>410</w:t>
      </w:r>
      <w:r>
        <w:rPr>
          <w:rFonts w:hint="eastAsia" w:ascii="仿宋_GB2312" w:hAnsi="仿宋_GB2312" w:eastAsia="仿宋_GB2312" w:cs="仿宋_GB2312"/>
          <w:color w:val="000000"/>
          <w:spacing w:val="-6"/>
          <w:sz w:val="32"/>
          <w:szCs w:val="32"/>
        </w:rPr>
        <w:t>线、嘉陵江三滩河堤等重点项目建设协调有序推进。高质量完成人居环境整治示范村、特色产业发展示范村等</w:t>
      </w:r>
      <w:r>
        <w:rPr>
          <w:rFonts w:ascii="仿宋_GB2312" w:hAnsi="仿宋_GB2312" w:eastAsia="仿宋_GB2312" w:cs="仿宋_GB2312"/>
          <w:color w:val="000000"/>
          <w:spacing w:val="-6"/>
          <w:sz w:val="32"/>
          <w:szCs w:val="32"/>
        </w:rPr>
        <w:t>4</w:t>
      </w:r>
      <w:r>
        <w:rPr>
          <w:rFonts w:hint="eastAsia" w:ascii="仿宋_GB2312" w:hAnsi="仿宋_GB2312" w:eastAsia="仿宋_GB2312" w:cs="仿宋_GB2312"/>
          <w:color w:val="000000"/>
          <w:spacing w:val="-6"/>
          <w:sz w:val="32"/>
          <w:szCs w:val="32"/>
        </w:rPr>
        <w:t>个项目建设。二是农业稳镇的基础更牢。坚持以核桃产业为主，统筹推进生猪、林麝产业发展，因地制宜推进藤椒、小水果、中药材等特色产业发展，强化核桃冬春管护培训，高标准建设半山核桃经济带。全年核桃春季病虫害防治面积</w:t>
      </w:r>
      <w:r>
        <w:rPr>
          <w:rFonts w:ascii="仿宋_GB2312" w:hAnsi="仿宋_GB2312" w:eastAsia="仿宋_GB2312" w:cs="仿宋_GB2312"/>
          <w:color w:val="000000"/>
          <w:spacing w:val="-6"/>
          <w:sz w:val="32"/>
          <w:szCs w:val="32"/>
        </w:rPr>
        <w:t>5.2</w:t>
      </w:r>
      <w:r>
        <w:rPr>
          <w:rFonts w:hint="eastAsia" w:ascii="仿宋_GB2312" w:hAnsi="仿宋_GB2312" w:eastAsia="仿宋_GB2312" w:cs="仿宋_GB2312"/>
          <w:color w:val="000000"/>
          <w:spacing w:val="-6"/>
          <w:sz w:val="32"/>
          <w:szCs w:val="32"/>
        </w:rPr>
        <w:t>万亩，采购林药</w:t>
      </w:r>
      <w:r>
        <w:rPr>
          <w:rFonts w:ascii="仿宋_GB2312" w:hAnsi="仿宋_GB2312" w:eastAsia="仿宋_GB2312" w:cs="仿宋_GB2312"/>
          <w:color w:val="000000"/>
          <w:spacing w:val="-6"/>
          <w:sz w:val="32"/>
          <w:szCs w:val="32"/>
        </w:rPr>
        <w:t>5000</w:t>
      </w:r>
      <w:r>
        <w:rPr>
          <w:rFonts w:hint="eastAsia" w:ascii="仿宋_GB2312" w:hAnsi="仿宋_GB2312" w:eastAsia="仿宋_GB2312" w:cs="仿宋_GB2312"/>
          <w:color w:val="000000"/>
          <w:spacing w:val="-6"/>
          <w:sz w:val="32"/>
          <w:szCs w:val="32"/>
        </w:rPr>
        <w:t>余瓶，其中实施飞防面积</w:t>
      </w:r>
      <w:r>
        <w:rPr>
          <w:rFonts w:ascii="仿宋_GB2312" w:hAnsi="仿宋_GB2312" w:eastAsia="仿宋_GB2312" w:cs="仿宋_GB2312"/>
          <w:color w:val="000000"/>
          <w:spacing w:val="-6"/>
          <w:sz w:val="32"/>
          <w:szCs w:val="32"/>
        </w:rPr>
        <w:t>4000</w:t>
      </w:r>
      <w:r>
        <w:rPr>
          <w:rFonts w:hint="eastAsia" w:ascii="仿宋_GB2312" w:hAnsi="仿宋_GB2312" w:eastAsia="仿宋_GB2312" w:cs="仿宋_GB2312"/>
          <w:color w:val="000000"/>
          <w:spacing w:val="-6"/>
          <w:sz w:val="32"/>
          <w:szCs w:val="32"/>
        </w:rPr>
        <w:t>亩。开展田间实用技术培训</w:t>
      </w:r>
      <w:r>
        <w:rPr>
          <w:rFonts w:ascii="仿宋_GB2312" w:hAnsi="仿宋_GB2312" w:eastAsia="仿宋_GB2312" w:cs="仿宋_GB2312"/>
          <w:color w:val="000000"/>
          <w:spacing w:val="-6"/>
          <w:sz w:val="32"/>
          <w:szCs w:val="32"/>
        </w:rPr>
        <w:t>15</w:t>
      </w:r>
      <w:r>
        <w:rPr>
          <w:rFonts w:hint="eastAsia" w:ascii="仿宋_GB2312" w:hAnsi="仿宋_GB2312" w:eastAsia="仿宋_GB2312" w:cs="仿宋_GB2312"/>
          <w:color w:val="000000"/>
          <w:spacing w:val="-6"/>
          <w:sz w:val="32"/>
          <w:szCs w:val="32"/>
        </w:rPr>
        <w:t>场次，培训技术明白人达</w:t>
      </w:r>
      <w:r>
        <w:rPr>
          <w:rFonts w:ascii="仿宋_GB2312" w:hAnsi="仿宋_GB2312" w:eastAsia="仿宋_GB2312" w:cs="仿宋_GB2312"/>
          <w:color w:val="000000"/>
          <w:spacing w:val="-6"/>
          <w:sz w:val="32"/>
          <w:szCs w:val="32"/>
        </w:rPr>
        <w:t>3000</w:t>
      </w:r>
      <w:r>
        <w:rPr>
          <w:rFonts w:hint="eastAsia" w:ascii="仿宋_GB2312" w:hAnsi="仿宋_GB2312" w:eastAsia="仿宋_GB2312" w:cs="仿宋_GB2312"/>
          <w:color w:val="000000"/>
          <w:spacing w:val="-6"/>
          <w:sz w:val="32"/>
          <w:szCs w:val="32"/>
        </w:rPr>
        <w:t>人次。实施核桃品种改良面积</w:t>
      </w:r>
      <w:r>
        <w:rPr>
          <w:rFonts w:ascii="仿宋_GB2312" w:hAnsi="仿宋_GB2312" w:eastAsia="仿宋_GB2312" w:cs="仿宋_GB2312"/>
          <w:color w:val="000000"/>
          <w:spacing w:val="-6"/>
          <w:sz w:val="32"/>
          <w:szCs w:val="32"/>
        </w:rPr>
        <w:t>1250</w:t>
      </w:r>
      <w:r>
        <w:rPr>
          <w:rFonts w:hint="eastAsia" w:ascii="仿宋_GB2312" w:hAnsi="仿宋_GB2312" w:eastAsia="仿宋_GB2312" w:cs="仿宋_GB2312"/>
          <w:color w:val="000000"/>
          <w:spacing w:val="-6"/>
          <w:sz w:val="32"/>
          <w:szCs w:val="32"/>
        </w:rPr>
        <w:t>亩，成活率达百分之九十五以上。配购化肥</w:t>
      </w:r>
      <w:r>
        <w:rPr>
          <w:rFonts w:ascii="仿宋_GB2312" w:hAnsi="仿宋_GB2312" w:eastAsia="仿宋_GB2312" w:cs="仿宋_GB2312"/>
          <w:color w:val="000000"/>
          <w:spacing w:val="-6"/>
          <w:sz w:val="32"/>
          <w:szCs w:val="32"/>
        </w:rPr>
        <w:t>30</w:t>
      </w:r>
      <w:r>
        <w:rPr>
          <w:rFonts w:hint="eastAsia" w:ascii="仿宋_GB2312" w:hAnsi="仿宋_GB2312" w:eastAsia="仿宋_GB2312" w:cs="仿宋_GB2312"/>
          <w:color w:val="000000"/>
          <w:spacing w:val="-6"/>
          <w:sz w:val="32"/>
          <w:szCs w:val="32"/>
        </w:rPr>
        <w:t>余吨，石灰</w:t>
      </w:r>
      <w:r>
        <w:rPr>
          <w:rFonts w:ascii="仿宋_GB2312" w:hAnsi="仿宋_GB2312" w:eastAsia="仿宋_GB2312" w:cs="仿宋_GB2312"/>
          <w:color w:val="000000"/>
          <w:spacing w:val="-6"/>
          <w:sz w:val="32"/>
          <w:szCs w:val="32"/>
        </w:rPr>
        <w:t>65</w:t>
      </w:r>
      <w:r>
        <w:rPr>
          <w:rFonts w:hint="eastAsia" w:ascii="仿宋_GB2312" w:hAnsi="仿宋_GB2312" w:eastAsia="仿宋_GB2312" w:cs="仿宋_GB2312"/>
          <w:color w:val="000000"/>
          <w:spacing w:val="-6"/>
          <w:sz w:val="32"/>
          <w:szCs w:val="32"/>
        </w:rPr>
        <w:t>吨，实施核桃秋冬管护面积</w:t>
      </w:r>
      <w:r>
        <w:rPr>
          <w:rFonts w:ascii="仿宋_GB2312" w:hAnsi="仿宋_GB2312" w:eastAsia="仿宋_GB2312" w:cs="仿宋_GB2312"/>
          <w:color w:val="000000"/>
          <w:spacing w:val="-6"/>
          <w:sz w:val="32"/>
          <w:szCs w:val="32"/>
        </w:rPr>
        <w:t>2</w:t>
      </w:r>
      <w:r>
        <w:rPr>
          <w:rFonts w:hint="eastAsia" w:ascii="仿宋_GB2312" w:hAnsi="仿宋_GB2312" w:eastAsia="仿宋_GB2312" w:cs="仿宋_GB2312"/>
          <w:color w:val="000000"/>
          <w:spacing w:val="-6"/>
          <w:sz w:val="32"/>
          <w:szCs w:val="32"/>
        </w:rPr>
        <w:t>万余亩，开展刷干治虫、刨根施肥、修枝整形、清园排杂等综合管理工作。新建小安笋用竹基地</w:t>
      </w:r>
      <w:r>
        <w:rPr>
          <w:rFonts w:ascii="仿宋_GB2312" w:hAnsi="仿宋_GB2312" w:eastAsia="仿宋_GB2312" w:cs="仿宋_GB2312"/>
          <w:color w:val="000000"/>
          <w:spacing w:val="-6"/>
          <w:sz w:val="32"/>
          <w:szCs w:val="32"/>
        </w:rPr>
        <w:t>3000</w:t>
      </w:r>
      <w:r>
        <w:rPr>
          <w:rFonts w:hint="eastAsia" w:ascii="仿宋_GB2312" w:hAnsi="仿宋_GB2312" w:eastAsia="仿宋_GB2312" w:cs="仿宋_GB2312"/>
          <w:color w:val="000000"/>
          <w:spacing w:val="-6"/>
          <w:sz w:val="32"/>
          <w:szCs w:val="32"/>
        </w:rPr>
        <w:t>亩，完成林下抚育改造</w:t>
      </w:r>
      <w:r>
        <w:rPr>
          <w:rFonts w:ascii="仿宋_GB2312" w:hAnsi="仿宋_GB2312" w:eastAsia="仿宋_GB2312" w:cs="仿宋_GB2312"/>
          <w:color w:val="000000"/>
          <w:spacing w:val="-6"/>
          <w:sz w:val="32"/>
          <w:szCs w:val="32"/>
        </w:rPr>
        <w:t>2000</w:t>
      </w:r>
      <w:r>
        <w:rPr>
          <w:rFonts w:hint="eastAsia" w:ascii="仿宋_GB2312" w:hAnsi="仿宋_GB2312" w:eastAsia="仿宋_GB2312" w:cs="仿宋_GB2312"/>
          <w:color w:val="000000"/>
          <w:spacing w:val="-6"/>
          <w:sz w:val="32"/>
          <w:szCs w:val="32"/>
        </w:rPr>
        <w:t>亩，整地新栽</w:t>
      </w:r>
      <w:r>
        <w:rPr>
          <w:rFonts w:ascii="仿宋_GB2312" w:hAnsi="仿宋_GB2312" w:eastAsia="仿宋_GB2312" w:cs="仿宋_GB2312"/>
          <w:color w:val="000000"/>
          <w:spacing w:val="-6"/>
          <w:sz w:val="32"/>
          <w:szCs w:val="32"/>
        </w:rPr>
        <w:t>1000</w:t>
      </w:r>
      <w:r>
        <w:rPr>
          <w:rFonts w:hint="eastAsia" w:ascii="仿宋_GB2312" w:hAnsi="仿宋_GB2312" w:eastAsia="仿宋_GB2312" w:cs="仿宋_GB2312"/>
          <w:color w:val="000000"/>
          <w:spacing w:val="-6"/>
          <w:sz w:val="32"/>
          <w:szCs w:val="32"/>
        </w:rPr>
        <w:t>亩。全年出栏家禽</w:t>
      </w:r>
      <w:r>
        <w:rPr>
          <w:rFonts w:ascii="仿宋_GB2312" w:hAnsi="仿宋_GB2312" w:eastAsia="仿宋_GB2312" w:cs="仿宋_GB2312"/>
          <w:color w:val="000000"/>
          <w:spacing w:val="-6"/>
          <w:sz w:val="32"/>
          <w:szCs w:val="32"/>
        </w:rPr>
        <w:t>634055</w:t>
      </w:r>
      <w:r>
        <w:rPr>
          <w:rFonts w:hint="eastAsia" w:ascii="仿宋_GB2312" w:hAnsi="仿宋_GB2312" w:eastAsia="仿宋_GB2312" w:cs="仿宋_GB2312"/>
          <w:color w:val="000000"/>
          <w:spacing w:val="-6"/>
          <w:sz w:val="32"/>
          <w:szCs w:val="32"/>
        </w:rPr>
        <w:t>只，出栏肉牛</w:t>
      </w:r>
      <w:r>
        <w:rPr>
          <w:rFonts w:ascii="仿宋_GB2312" w:hAnsi="仿宋_GB2312" w:eastAsia="仿宋_GB2312" w:cs="仿宋_GB2312"/>
          <w:color w:val="000000"/>
          <w:spacing w:val="-6"/>
          <w:sz w:val="32"/>
          <w:szCs w:val="32"/>
        </w:rPr>
        <w:t>2191</w:t>
      </w:r>
      <w:r>
        <w:rPr>
          <w:rFonts w:hint="eastAsia" w:ascii="仿宋_GB2312" w:hAnsi="仿宋_GB2312" w:eastAsia="仿宋_GB2312" w:cs="仿宋_GB2312"/>
          <w:color w:val="000000"/>
          <w:spacing w:val="-6"/>
          <w:sz w:val="32"/>
          <w:szCs w:val="32"/>
        </w:rPr>
        <w:t>头，出栏肉羊</w:t>
      </w:r>
      <w:r>
        <w:rPr>
          <w:rFonts w:ascii="仿宋_GB2312" w:hAnsi="仿宋_GB2312" w:eastAsia="仿宋_GB2312" w:cs="仿宋_GB2312"/>
          <w:color w:val="000000"/>
          <w:spacing w:val="-6"/>
          <w:sz w:val="32"/>
          <w:szCs w:val="32"/>
        </w:rPr>
        <w:t>7360</w:t>
      </w:r>
      <w:r>
        <w:rPr>
          <w:rFonts w:hint="eastAsia" w:ascii="仿宋_GB2312" w:hAnsi="仿宋_GB2312" w:eastAsia="仿宋_GB2312" w:cs="仿宋_GB2312"/>
          <w:color w:val="000000"/>
          <w:spacing w:val="-6"/>
          <w:sz w:val="32"/>
          <w:szCs w:val="32"/>
        </w:rPr>
        <w:t>只，出栏生猪</w:t>
      </w:r>
      <w:r>
        <w:rPr>
          <w:rFonts w:ascii="仿宋_GB2312" w:hAnsi="仿宋_GB2312" w:eastAsia="仿宋_GB2312" w:cs="仿宋_GB2312"/>
          <w:color w:val="000000"/>
          <w:spacing w:val="-6"/>
          <w:sz w:val="32"/>
          <w:szCs w:val="32"/>
        </w:rPr>
        <w:t xml:space="preserve"> 23290</w:t>
      </w:r>
      <w:r>
        <w:rPr>
          <w:rFonts w:hint="eastAsia" w:ascii="仿宋_GB2312" w:hAnsi="仿宋_GB2312" w:eastAsia="仿宋_GB2312" w:cs="仿宋_GB2312"/>
          <w:color w:val="000000"/>
          <w:spacing w:val="-6"/>
          <w:sz w:val="32"/>
          <w:szCs w:val="32"/>
        </w:rPr>
        <w:t>头，</w:t>
      </w:r>
      <w:r>
        <w:rPr>
          <w:rFonts w:hint="eastAsia" w:ascii="仿宋_GB2312" w:hAnsi="仿宋_GB2312" w:eastAsia="仿宋_GB2312" w:cs="仿宋_GB2312"/>
          <w:sz w:val="32"/>
          <w:szCs w:val="32"/>
        </w:rPr>
        <w:t>全面完成动物春、夏、秋、冬季防疫工作，防疫面达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同时全力以赴做好非洲猪瘟、禽流感防控工作。三是工业强镇的后劲更强。全力做好企业用地以及煤、电、油、气、运等要素协调服务，以海螺水泥、海螺塑编等为骨干的建材产业链条不断完善。农村人均可支配收入达到</w:t>
      </w:r>
      <w:r>
        <w:rPr>
          <w:rFonts w:ascii="仿宋_GB2312" w:hAnsi="仿宋_GB2312" w:eastAsia="仿宋_GB2312" w:cs="仿宋_GB2312"/>
          <w:sz w:val="32"/>
          <w:szCs w:val="32"/>
        </w:rPr>
        <w:t>17133</w:t>
      </w:r>
      <w:r>
        <w:rPr>
          <w:rFonts w:hint="eastAsia" w:ascii="仿宋_GB2312" w:hAnsi="仿宋_GB2312" w:eastAsia="仿宋_GB2312" w:cs="仿宋_GB2312"/>
          <w:sz w:val="32"/>
          <w:szCs w:val="32"/>
        </w:rPr>
        <w:t>元，较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年增</w:t>
      </w:r>
      <w:r>
        <w:rPr>
          <w:rFonts w:ascii="仿宋_GB2312" w:hAnsi="仿宋_GB2312" w:eastAsia="仿宋_GB2312" w:cs="仿宋_GB2312"/>
          <w:sz w:val="32"/>
          <w:szCs w:val="32"/>
        </w:rPr>
        <w:t xml:space="preserve"> 10.6%</w:t>
      </w:r>
      <w:r>
        <w:rPr>
          <w:rFonts w:hint="eastAsia" w:ascii="仿宋_GB2312" w:hAnsi="仿宋_GB2312" w:eastAsia="仿宋_GB2312" w:cs="仿宋_GB2312"/>
          <w:sz w:val="32"/>
          <w:szCs w:val="32"/>
        </w:rPr>
        <w:t>，固定资产投资完成</w:t>
      </w:r>
      <w:r>
        <w:rPr>
          <w:rFonts w:ascii="仿宋_GB2312" w:hAnsi="仿宋_GB2312" w:eastAsia="仿宋_GB2312" w:cs="仿宋_GB2312"/>
          <w:sz w:val="32"/>
          <w:szCs w:val="32"/>
        </w:rPr>
        <w:t>9466</w:t>
      </w:r>
      <w:r>
        <w:rPr>
          <w:rFonts w:hint="eastAsia" w:ascii="仿宋_GB2312" w:hAnsi="仿宋_GB2312" w:eastAsia="仿宋_GB2312" w:cs="仿宋_GB2312"/>
          <w:sz w:val="32"/>
          <w:szCs w:val="32"/>
        </w:rPr>
        <w:t>万元，招商引资</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亿元。四是文旅兴镇的活力更足。以天府旅游名县创建为契机，大力培育商业业态，全镇服务业企业及个体工商户</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余家，成立朝天镇商会、乡贤会，建立朝天区民营经济馆、商会活动室，商会、乡贤会工作有序开展。</w:t>
      </w:r>
    </w:p>
    <w:p>
      <w:pPr>
        <w:spacing w:line="576" w:lineRule="exact"/>
        <w:ind w:firstLine="642" w:firstLineChars="200"/>
        <w:rPr>
          <w:rFonts w:ascii="仿宋_GB2312" w:hAnsi="仿宋_GB2312" w:eastAsia="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强投入夯基础，城乡面貌日新月异。</w:t>
      </w:r>
      <w:r>
        <w:rPr>
          <w:rFonts w:hint="eastAsia" w:ascii="仿宋_GB2312" w:hAnsi="仿宋_GB2312" w:eastAsia="仿宋_GB2312" w:cs="仿宋_GB2312"/>
          <w:sz w:val="32"/>
          <w:szCs w:val="32"/>
        </w:rPr>
        <w:t>一是城市品质全面提升。按照“保基础、促提升、拓空间、增设施”要求，对景家坝</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栋老旧小区进行公共区域修缮、道路整治、照明系统完善、绿化整治、排水系统改造及垃圾收集处理等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大工程建设。持续推进旧城棚户区改造，蜀道印象、原四通公司拆迁还建有序推进，城区更加宜居，品味更高。清风路社区被评为“四川省第二批绿色社区”。二是乡村颜值更加靓丽。完成新村户办工程改厨改厕</w:t>
      </w:r>
      <w:r>
        <w:rPr>
          <w:rFonts w:ascii="仿宋_GB2312" w:hAnsi="仿宋_GB2312" w:eastAsia="仿宋_GB2312" w:cs="仿宋_GB2312"/>
          <w:sz w:val="32"/>
          <w:szCs w:val="32"/>
        </w:rPr>
        <w:t>3306</w:t>
      </w:r>
      <w:r>
        <w:rPr>
          <w:rFonts w:hint="eastAsia" w:ascii="仿宋_GB2312" w:hAnsi="仿宋_GB2312" w:eastAsia="仿宋_GB2312" w:cs="仿宋_GB2312"/>
          <w:sz w:val="32"/>
          <w:szCs w:val="32"/>
        </w:rPr>
        <w:t>户，农户生活污水处理设施</w:t>
      </w:r>
      <w:r>
        <w:rPr>
          <w:rFonts w:ascii="仿宋_GB2312" w:hAnsi="仿宋_GB2312" w:eastAsia="仿宋_GB2312" w:cs="仿宋_GB2312"/>
          <w:sz w:val="32"/>
          <w:szCs w:val="32"/>
        </w:rPr>
        <w:t>1466</w:t>
      </w:r>
      <w:r>
        <w:rPr>
          <w:rFonts w:hint="eastAsia" w:ascii="仿宋_GB2312" w:hAnsi="仿宋_GB2312" w:eastAsia="仿宋_GB2312" w:cs="仿宋_GB2312"/>
          <w:sz w:val="32"/>
          <w:szCs w:val="32"/>
        </w:rPr>
        <w:t>户，勾沿坐脊</w:t>
      </w:r>
      <w:r>
        <w:rPr>
          <w:rFonts w:ascii="仿宋_GB2312" w:hAnsi="仿宋_GB2312" w:eastAsia="仿宋_GB2312" w:cs="仿宋_GB2312"/>
          <w:sz w:val="32"/>
          <w:szCs w:val="32"/>
        </w:rPr>
        <w:t>7830</w:t>
      </w:r>
      <w:r>
        <w:rPr>
          <w:rFonts w:hint="eastAsia" w:ascii="仿宋_GB2312" w:hAnsi="仿宋_GB2312" w:eastAsia="仿宋_GB2312" w:cs="仿宋_GB2312"/>
          <w:sz w:val="32"/>
          <w:szCs w:val="32"/>
        </w:rPr>
        <w:t>间，院坝硬化</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万平方，入户路</w:t>
      </w:r>
      <w:r>
        <w:rPr>
          <w:rFonts w:ascii="仿宋_GB2312" w:hAnsi="仿宋_GB2312" w:eastAsia="仿宋_GB2312" w:cs="仿宋_GB2312"/>
          <w:sz w:val="32"/>
          <w:szCs w:val="32"/>
        </w:rPr>
        <w:t>10.9</w:t>
      </w:r>
      <w:r>
        <w:rPr>
          <w:rFonts w:hint="eastAsia" w:ascii="仿宋_GB2312" w:hAnsi="仿宋_GB2312" w:eastAsia="仿宋_GB2312" w:cs="仿宋_GB2312"/>
          <w:sz w:val="32"/>
          <w:szCs w:val="32"/>
        </w:rPr>
        <w:t>万米，外墙粉水</w:t>
      </w:r>
      <w:r>
        <w:rPr>
          <w:rFonts w:ascii="仿宋_GB2312" w:hAnsi="仿宋_GB2312" w:eastAsia="仿宋_GB2312" w:cs="仿宋_GB2312"/>
          <w:sz w:val="32"/>
          <w:szCs w:val="32"/>
        </w:rPr>
        <w:t>25.4</w:t>
      </w:r>
      <w:r>
        <w:rPr>
          <w:rFonts w:hint="eastAsia" w:ascii="仿宋_GB2312" w:hAnsi="仿宋_GB2312" w:eastAsia="仿宋_GB2312" w:cs="仿宋_GB2312"/>
          <w:sz w:val="32"/>
          <w:szCs w:val="32"/>
        </w:rPr>
        <w:t>万平方。整村推进龙门、朱家、仇坝、三滩四个村“厕所革命”，建设无害化改厕任务</w:t>
      </w:r>
      <w:r>
        <w:rPr>
          <w:rFonts w:ascii="仿宋_GB2312" w:hAnsi="仿宋_GB2312" w:eastAsia="仿宋_GB2312" w:cs="仿宋_GB2312"/>
          <w:sz w:val="32"/>
          <w:szCs w:val="32"/>
        </w:rPr>
        <w:t>2290</w:t>
      </w:r>
      <w:r>
        <w:rPr>
          <w:rFonts w:hint="eastAsia" w:ascii="仿宋_GB2312" w:hAnsi="仿宋_GB2312" w:eastAsia="仿宋_GB2312" w:cs="仿宋_GB2312"/>
          <w:sz w:val="32"/>
          <w:szCs w:val="32"/>
        </w:rPr>
        <w:t>口。通村通组公路硬化率、安全人饮、农村电网升级改造、电视入户等均达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，入户路硬化率达</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以上，打通双坪村环线、朱家至龙灯、朝天村至原天台、原天台至龙门等</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公里连接线，建制村客车村村通达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。三是城乡面貌焕然一新。大力开展农村人居环境整治，持续开展农村垃圾清运工作，配备公益性保洁人员</w:t>
      </w:r>
      <w:r>
        <w:rPr>
          <w:rFonts w:ascii="仿宋_GB2312" w:hAnsi="仿宋_GB2312" w:eastAsia="仿宋_GB2312" w:cs="仿宋_GB2312"/>
          <w:sz w:val="32"/>
          <w:szCs w:val="32"/>
        </w:rPr>
        <w:t>237</w:t>
      </w:r>
      <w:r>
        <w:rPr>
          <w:rFonts w:hint="eastAsia" w:ascii="仿宋_GB2312" w:hAnsi="仿宋_GB2312" w:eastAsia="仿宋_GB2312" w:cs="仿宋_GB2312"/>
          <w:sz w:val="32"/>
          <w:szCs w:val="32"/>
        </w:rPr>
        <w:t>人，设置垃圾桶</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余个。广泛开展“六顺六净”行动，引导群众养成良好习惯，城乡环境明显改善。朝天镇创建为“广元市文化振兴样板乡镇”，朱家村创建为“省级乡村振兴示范村”。</w:t>
      </w:r>
    </w:p>
    <w:p>
      <w:pPr>
        <w:spacing w:line="576" w:lineRule="exact"/>
        <w:ind w:firstLine="642" w:firstLineChars="200"/>
        <w:rPr>
          <w:rFonts w:ascii="仿宋_GB2312" w:hAnsi="仿宋_GB2312" w:eastAsia="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惠民生保稳定，社会事业稳步推进。</w:t>
      </w:r>
      <w:r>
        <w:rPr>
          <w:rFonts w:hint="eastAsia" w:ascii="仿宋_GB2312" w:hAnsi="仿宋_GB2312" w:eastAsia="仿宋_GB2312" w:cs="仿宋_GB2312"/>
          <w:sz w:val="32"/>
          <w:szCs w:val="32"/>
        </w:rPr>
        <w:t>一是有序推进脱贫攻坚与乡村振兴有效衔接。严格落实“四不摘”精神，做到摘帽不摘责任、摘帽不摘政策、摘帽不摘帮扶、摘帽不摘监管，切实巩固脱贫成果。积极督促帮扶部门履职尽责，实现监测对象“一户一策”精准帮扶。常态推进返贫预警监测，实现辖区内贫困户稳定脱贫不返贫，全年排查</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次新增监测户</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人。二是惠民政策全面落实。持续完善并动态管理农村劳动力资源转移劳动力数据库、“一库五名单”的更新，搭建高效精准的劳务专业合作社，适时提供各类岗位信息，维护劳动力合法权益，切实提高劳务输出组织化程度。开发公益性岗位</w:t>
      </w:r>
      <w:r>
        <w:rPr>
          <w:rFonts w:ascii="仿宋_GB2312" w:hAnsi="仿宋_GB2312" w:eastAsia="仿宋_GB2312" w:cs="仿宋_GB2312"/>
          <w:sz w:val="32"/>
          <w:szCs w:val="32"/>
        </w:rPr>
        <w:t>297</w:t>
      </w:r>
      <w:r>
        <w:rPr>
          <w:rFonts w:hint="eastAsia" w:ascii="仿宋_GB2312" w:hAnsi="仿宋_GB2312" w:eastAsia="仿宋_GB2312" w:cs="仿宋_GB2312"/>
          <w:sz w:val="32"/>
          <w:szCs w:val="32"/>
        </w:rPr>
        <w:t>人，完成技能培训</w:t>
      </w:r>
      <w:r>
        <w:rPr>
          <w:rFonts w:ascii="仿宋_GB2312" w:hAnsi="仿宋_GB2312" w:eastAsia="仿宋_GB2312" w:cs="仿宋_GB2312"/>
          <w:sz w:val="32"/>
          <w:szCs w:val="32"/>
        </w:rPr>
        <w:t>712</w:t>
      </w:r>
      <w:r>
        <w:rPr>
          <w:rFonts w:hint="eastAsia" w:ascii="仿宋_GB2312" w:hAnsi="仿宋_GB2312" w:eastAsia="仿宋_GB2312" w:cs="仿宋_GB2312"/>
          <w:sz w:val="32"/>
          <w:szCs w:val="32"/>
        </w:rPr>
        <w:t>人，劳务输出</w:t>
      </w:r>
      <w:r>
        <w:rPr>
          <w:rFonts w:ascii="仿宋_GB2312" w:hAnsi="仿宋_GB2312" w:eastAsia="仿宋_GB2312" w:cs="仿宋_GB2312"/>
          <w:sz w:val="32"/>
          <w:szCs w:val="32"/>
        </w:rPr>
        <w:t>14330</w:t>
      </w:r>
      <w:r>
        <w:rPr>
          <w:rFonts w:hint="eastAsia" w:ascii="仿宋_GB2312" w:hAnsi="仿宋_GB2312" w:eastAsia="仿宋_GB2312" w:cs="仿宋_GB2312"/>
          <w:sz w:val="32"/>
          <w:szCs w:val="32"/>
        </w:rPr>
        <w:t>人。扎实抓好计生服务工作，办理生育服务登记</w:t>
      </w:r>
      <w:r>
        <w:rPr>
          <w:rFonts w:ascii="仿宋_GB2312" w:hAnsi="仿宋_GB2312" w:eastAsia="仿宋_GB2312" w:cs="仿宋_GB2312"/>
          <w:sz w:val="32"/>
          <w:szCs w:val="32"/>
        </w:rPr>
        <w:t>182</w:t>
      </w:r>
      <w:r>
        <w:rPr>
          <w:rFonts w:hint="eastAsia" w:ascii="仿宋_GB2312" w:hAnsi="仿宋_GB2312" w:eastAsia="仿宋_GB2312" w:cs="仿宋_GB2312"/>
          <w:sz w:val="32"/>
          <w:szCs w:val="32"/>
        </w:rPr>
        <w:t>例，注销生育服务登记</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例，年出生</w:t>
      </w:r>
      <w:r>
        <w:rPr>
          <w:rFonts w:ascii="仿宋_GB2312" w:hAnsi="仿宋_GB2312" w:eastAsia="仿宋_GB2312" w:cs="仿宋_GB2312"/>
          <w:sz w:val="32"/>
          <w:szCs w:val="32"/>
        </w:rPr>
        <w:t>218</w:t>
      </w:r>
      <w:r>
        <w:rPr>
          <w:rFonts w:hint="eastAsia" w:ascii="仿宋_GB2312" w:hAnsi="仿宋_GB2312" w:eastAsia="仿宋_GB2312" w:cs="仿宋_GB2312"/>
          <w:sz w:val="32"/>
          <w:szCs w:val="32"/>
        </w:rPr>
        <w:t>人，出生率</w:t>
      </w:r>
      <w:r>
        <w:rPr>
          <w:rFonts w:ascii="仿宋_GB2312" w:hAnsi="仿宋_GB2312" w:eastAsia="仿宋_GB2312" w:cs="仿宋_GB2312"/>
          <w:sz w:val="32"/>
          <w:szCs w:val="32"/>
        </w:rPr>
        <w:t>4.64%</w:t>
      </w:r>
      <w:r>
        <w:rPr>
          <w:rFonts w:hint="eastAsia" w:ascii="仿宋_GB2312" w:hAnsi="仿宋_GB2312" w:eastAsia="仿宋_GB2312" w:cs="仿宋_GB2312"/>
          <w:sz w:val="32"/>
          <w:szCs w:val="32"/>
        </w:rPr>
        <w:t>，死亡</w:t>
      </w:r>
      <w:r>
        <w:rPr>
          <w:rFonts w:ascii="仿宋_GB2312" w:hAnsi="仿宋_GB2312" w:eastAsia="仿宋_GB2312" w:cs="仿宋_GB2312"/>
          <w:sz w:val="32"/>
          <w:szCs w:val="32"/>
        </w:rPr>
        <w:t>205</w:t>
      </w:r>
      <w:r>
        <w:rPr>
          <w:rFonts w:hint="eastAsia" w:ascii="仿宋_GB2312" w:hAnsi="仿宋_GB2312" w:eastAsia="仿宋_GB2312" w:cs="仿宋_GB2312"/>
          <w:sz w:val="32"/>
          <w:szCs w:val="32"/>
        </w:rPr>
        <w:t>人，死亡率</w:t>
      </w:r>
      <w:r>
        <w:rPr>
          <w:rFonts w:ascii="仿宋_GB2312" w:hAnsi="仿宋_GB2312" w:eastAsia="仿宋_GB2312" w:cs="仿宋_GB2312"/>
          <w:sz w:val="32"/>
          <w:szCs w:val="32"/>
        </w:rPr>
        <w:t>4.53%</w:t>
      </w:r>
      <w:r>
        <w:rPr>
          <w:rFonts w:hint="eastAsia" w:ascii="仿宋_GB2312" w:hAnsi="仿宋_GB2312" w:eastAsia="仿宋_GB2312" w:cs="仿宋_GB2312"/>
          <w:sz w:val="32"/>
          <w:szCs w:val="32"/>
        </w:rPr>
        <w:t>，完成孕前优生健康检查</w:t>
      </w:r>
      <w:r>
        <w:rPr>
          <w:rFonts w:ascii="仿宋_GB2312" w:hAnsi="仿宋_GB2312" w:eastAsia="仿宋_GB2312" w:cs="仿宋_GB2312"/>
          <w:sz w:val="32"/>
          <w:szCs w:val="32"/>
        </w:rPr>
        <w:t>140</w:t>
      </w:r>
      <w:r>
        <w:rPr>
          <w:rFonts w:hint="eastAsia" w:ascii="仿宋_GB2312" w:hAnsi="仿宋_GB2312" w:eastAsia="仿宋_GB2312" w:cs="仿宋_GB2312"/>
          <w:sz w:val="32"/>
          <w:szCs w:val="32"/>
        </w:rPr>
        <w:t>对，计生奖扶</w:t>
      </w:r>
      <w:r>
        <w:rPr>
          <w:rFonts w:ascii="仿宋_GB2312" w:hAnsi="仿宋_GB2312" w:eastAsia="仿宋_GB2312" w:cs="仿宋_GB2312"/>
          <w:sz w:val="32"/>
          <w:szCs w:val="32"/>
        </w:rPr>
        <w:t>1051</w:t>
      </w:r>
      <w:r>
        <w:rPr>
          <w:rFonts w:hint="eastAsia" w:ascii="仿宋_GB2312" w:hAnsi="仿宋_GB2312" w:eastAsia="仿宋_GB2312" w:cs="仿宋_GB2312"/>
          <w:sz w:val="32"/>
          <w:szCs w:val="32"/>
        </w:rPr>
        <w:t>人，特别扶助</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人。五保应保尽保，困难群众重特大疾病医疗救助覆盖率达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。特殊群体生活保障实现全面覆盖。控辍保学、教育扶贫扎实开展，“三免一补”、贫困生救助等教育惠民政策全面落实。医疗水平再上新台阶，镇村居民基本医疗保险参保率达</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。严格落实低保扩面调整政策，新调整农村低保</w:t>
      </w:r>
      <w:r>
        <w:rPr>
          <w:rFonts w:ascii="仿宋_GB2312" w:hAnsi="仿宋_GB2312" w:eastAsia="仿宋_GB2312" w:cs="仿宋_GB2312"/>
          <w:sz w:val="32"/>
          <w:szCs w:val="32"/>
        </w:rPr>
        <w:t>3657</w:t>
      </w:r>
      <w:r>
        <w:rPr>
          <w:rFonts w:hint="eastAsia" w:ascii="仿宋_GB2312" w:hAnsi="仿宋_GB2312" w:eastAsia="仿宋_GB2312" w:cs="仿宋_GB2312"/>
          <w:sz w:val="32"/>
          <w:szCs w:val="32"/>
        </w:rPr>
        <w:t>人、城市低保</w:t>
      </w:r>
      <w:r>
        <w:rPr>
          <w:rFonts w:ascii="仿宋_GB2312" w:hAnsi="仿宋_GB2312" w:eastAsia="仿宋_GB2312" w:cs="仿宋_GB2312"/>
          <w:sz w:val="32"/>
          <w:szCs w:val="32"/>
        </w:rPr>
        <w:t>270</w:t>
      </w:r>
      <w:r>
        <w:rPr>
          <w:rFonts w:hint="eastAsia" w:ascii="仿宋_GB2312" w:hAnsi="仿宋_GB2312" w:eastAsia="仿宋_GB2312" w:cs="仿宋_GB2312"/>
          <w:sz w:val="32"/>
          <w:szCs w:val="32"/>
        </w:rPr>
        <w:t>人。实施临时救助</w:t>
      </w:r>
      <w:r>
        <w:rPr>
          <w:rFonts w:ascii="仿宋_GB2312" w:hAnsi="仿宋_GB2312" w:eastAsia="仿宋_GB2312" w:cs="仿宋_GB2312"/>
          <w:sz w:val="32"/>
          <w:szCs w:val="32"/>
        </w:rPr>
        <w:t>140</w:t>
      </w:r>
      <w:r>
        <w:rPr>
          <w:rFonts w:hint="eastAsia" w:ascii="仿宋_GB2312" w:hAnsi="仿宋_GB2312" w:eastAsia="仿宋_GB2312" w:cs="仿宋_GB2312"/>
          <w:sz w:val="32"/>
          <w:szCs w:val="32"/>
        </w:rPr>
        <w:t>余人，救助资金</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万元。认真落实金融支持政策，金融服务有序推进。三是污染防治成效显著。持续推广秸秆回收利用，大力倡导废旧农膜回收，农药化肥减量稳步推进。同步推进“林长制”“河长制”，全镇森林覆盖率达</w:t>
      </w:r>
      <w:r>
        <w:rPr>
          <w:rFonts w:ascii="仿宋_GB2312" w:hAnsi="仿宋_GB2312" w:eastAsia="仿宋_GB2312" w:cs="仿宋_GB2312"/>
          <w:sz w:val="32"/>
          <w:szCs w:val="32"/>
        </w:rPr>
        <w:t>67.2%</w:t>
      </w:r>
      <w:r>
        <w:rPr>
          <w:rFonts w:hint="eastAsia" w:ascii="仿宋_GB2312" w:hAnsi="仿宋_GB2312" w:eastAsia="仿宋_GB2312" w:cs="仿宋_GB2312"/>
          <w:sz w:val="32"/>
          <w:szCs w:val="32"/>
        </w:rPr>
        <w:t>，环境空气质量优良率达</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以上，土壤环境质量保持稳定。中央、省、市、区环保督察反馈的问题基本完成整改，在册污水处理、面源污染、大气污染等治理成效显著提升。四是做深做实两项改革“后半篇”文章。镇域面积从</w:t>
      </w:r>
      <w:r>
        <w:rPr>
          <w:rFonts w:ascii="仿宋_GB2312" w:hAnsi="仿宋_GB2312" w:eastAsia="仿宋_GB2312" w:cs="仿宋_GB2312"/>
          <w:sz w:val="32"/>
          <w:szCs w:val="32"/>
        </w:rPr>
        <w:t>115</w:t>
      </w:r>
      <w:r>
        <w:rPr>
          <w:rFonts w:hint="eastAsia" w:ascii="仿宋_GB2312" w:hAnsi="仿宋_GB2312" w:eastAsia="仿宋_GB2312" w:cs="仿宋_GB2312"/>
          <w:sz w:val="32"/>
          <w:szCs w:val="32"/>
        </w:rPr>
        <w:t>平方公里增至</w:t>
      </w:r>
      <w:r>
        <w:rPr>
          <w:rFonts w:ascii="仿宋_GB2312" w:hAnsi="仿宋_GB2312" w:eastAsia="仿宋_GB2312" w:cs="仿宋_GB2312"/>
          <w:sz w:val="32"/>
          <w:szCs w:val="32"/>
        </w:rPr>
        <w:t>238</w:t>
      </w:r>
      <w:r>
        <w:rPr>
          <w:rFonts w:hint="eastAsia" w:ascii="仿宋_GB2312" w:hAnsi="仿宋_GB2312" w:eastAsia="仿宋_GB2312" w:cs="仿宋_GB2312"/>
          <w:sz w:val="32"/>
          <w:szCs w:val="32"/>
        </w:rPr>
        <w:t>平方公里，人口从</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万人增至</w:t>
      </w:r>
      <w:r>
        <w:rPr>
          <w:rFonts w:ascii="仿宋_GB2312" w:hAnsi="仿宋_GB2312" w:eastAsia="仿宋_GB2312" w:cs="仿宋_GB2312"/>
          <w:sz w:val="32"/>
          <w:szCs w:val="32"/>
        </w:rPr>
        <w:t>4.3</w:t>
      </w:r>
      <w:r>
        <w:rPr>
          <w:rFonts w:hint="eastAsia" w:ascii="仿宋_GB2312" w:hAnsi="仿宋_GB2312" w:eastAsia="仿宋_GB2312" w:cs="仿宋_GB2312"/>
          <w:sz w:val="32"/>
          <w:szCs w:val="32"/>
        </w:rPr>
        <w:t>万人，村（社区）由</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个调减至</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个，村（居）民小组由</w:t>
      </w:r>
      <w:r>
        <w:rPr>
          <w:rFonts w:ascii="仿宋_GB2312" w:hAnsi="仿宋_GB2312" w:eastAsia="仿宋_GB2312" w:cs="仿宋_GB2312"/>
          <w:sz w:val="32"/>
          <w:szCs w:val="32"/>
        </w:rPr>
        <w:t>266</w:t>
      </w:r>
      <w:r>
        <w:rPr>
          <w:rFonts w:hint="eastAsia" w:ascii="仿宋_GB2312" w:hAnsi="仿宋_GB2312" w:eastAsia="仿宋_GB2312" w:cs="仿宋_GB2312"/>
          <w:sz w:val="32"/>
          <w:szCs w:val="32"/>
        </w:rPr>
        <w:t>个调减至</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个，调整比例分别达到</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。圆满完成村（社）集中换届，“两委”班子平均年龄降至</w:t>
      </w:r>
      <w:r>
        <w:rPr>
          <w:rFonts w:ascii="仿宋_GB2312" w:hAnsi="仿宋_GB2312" w:eastAsia="仿宋_GB2312" w:cs="仿宋_GB2312"/>
          <w:sz w:val="32"/>
          <w:szCs w:val="32"/>
        </w:rPr>
        <w:t>41.8</w:t>
      </w:r>
      <w:r>
        <w:rPr>
          <w:rFonts w:hint="eastAsia" w:ascii="仿宋_GB2312" w:hAnsi="仿宋_GB2312" w:eastAsia="仿宋_GB2312" w:cs="仿宋_GB2312"/>
          <w:sz w:val="32"/>
          <w:szCs w:val="32"/>
        </w:rPr>
        <w:t>岁，</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岁以下</w:t>
      </w:r>
      <w:r>
        <w:rPr>
          <w:rFonts w:ascii="仿宋_GB2312" w:hAnsi="仿宋_GB2312" w:eastAsia="仿宋_GB2312" w:cs="仿宋_GB2312"/>
          <w:sz w:val="32"/>
          <w:szCs w:val="32"/>
        </w:rPr>
        <w:t>58</w:t>
      </w:r>
      <w:r>
        <w:rPr>
          <w:rFonts w:hint="eastAsia" w:ascii="仿宋_GB2312" w:hAnsi="仿宋_GB2312" w:eastAsia="仿宋_GB2312" w:cs="仿宋_GB2312"/>
          <w:sz w:val="32"/>
          <w:szCs w:val="32"/>
        </w:rPr>
        <w:t>人，大专及以上学历</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人。不断完善镇村便民服务体系，实现“便民服务同城一体化”，朝天镇便民服务中心被评为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年度“全省人力资源社会保障系统优质服务窗口”，明月路社区被评为“市级充分就业社区”。积极开展村情调研、发展谋划、工作推动，短时间内形成了区域优化、情感融合、人心思进、质效并举的良好氛围。</w:t>
      </w:r>
    </w:p>
    <w:p>
      <w:pPr>
        <w:spacing w:line="576" w:lineRule="exact"/>
        <w:ind w:firstLine="642" w:firstLineChars="200"/>
        <w:rPr>
          <w:rFonts w:ascii="仿宋_GB2312" w:hAnsi="仿宋_GB2312" w:eastAsia="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压责任严监管，社会大局和谐稳定。</w:t>
      </w:r>
      <w:r>
        <w:rPr>
          <w:rFonts w:hint="eastAsia" w:ascii="仿宋_GB2312" w:hAnsi="仿宋_GB2312" w:eastAsia="仿宋_GB2312" w:cs="仿宋_GB2312"/>
          <w:sz w:val="32"/>
          <w:szCs w:val="32"/>
        </w:rPr>
        <w:t>一是严格安全生产监管。细化安全责任体系，横向上坚持“驻村领导牵头、镇村干部包组、组干部网格员包户”，纵向上坚持“分管领导牵头、站办所负责、村组干部主抓”。建立机动车、各类企业、在建工地、烟花爆竹、加油站加气站、地质灾害点、厨政下乡从业人员等台账，加强安全隐患排查，全年共开展各类安全大检查</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余次。结合季节特点和工作重点，充分利用村村响、微信推送、发放宣传资料、大小会议等方式广泛宣传森林防灭火、汛期地质灾害、食品安全、消防安全、冬季取暖安全、道路安全等各类安全知识，全镇安全生产形势持续好转。二是大力开展扫黑除恶专项斗争。结合乡村（社区）“两委”换届，大力摸排黑恶势力线索，并按照“有黑扫黑、无黑除恶、无恶治乱”的要求，严厉打击各种黑恶势力，确保全镇上下形式稳定。三是强化矛盾纠纷调解。严格实行信访积案和重大涉稳问题领导包案制，加强重点人员稳控和接访工作，确保</w:t>
      </w:r>
      <w:r>
        <w:rPr>
          <w:rFonts w:hint="eastAsia" w:ascii="仿宋_GB2312" w:hAnsi="仿宋_GB2312" w:eastAsia="仿宋_GB2312" w:cs="仿宋_GB2312"/>
          <w:sz w:val="32"/>
          <w:szCs w:val="32"/>
          <w:lang w:eastAsia="zh-CN"/>
        </w:rPr>
        <w:t>全国两会</w:t>
      </w:r>
      <w:r>
        <w:rPr>
          <w:rFonts w:hint="eastAsia" w:ascii="仿宋_GB2312" w:hAnsi="仿宋_GB2312" w:eastAsia="仿宋_GB2312" w:cs="仿宋_GB2312"/>
          <w:sz w:val="32"/>
          <w:szCs w:val="32"/>
        </w:rPr>
        <w:t>期间等重点敏感时期社会稳定。探索实行“三三四”矛盾调解机制，组建镇村组三级调解组织，制定三项调解制度（串门“听诊”、定期“问诊”、联席“会诊”），推行四种调解方式（户院亲情调、理事村规调、村民众口调、司法权威调），创新推出“喜哈哈”调解团，实行“</w:t>
      </w:r>
      <w:r>
        <w:rPr>
          <w:rFonts w:ascii="仿宋_GB2312" w:hAnsi="仿宋_GB2312" w:eastAsia="仿宋_GB2312" w:cs="仿宋_GB2312"/>
          <w:sz w:val="32"/>
          <w:szCs w:val="32"/>
        </w:rPr>
        <w:t>1443</w:t>
      </w:r>
      <w:r>
        <w:rPr>
          <w:rFonts w:hint="eastAsia" w:ascii="仿宋_GB2312" w:hAnsi="仿宋_GB2312" w:eastAsia="仿宋_GB2312" w:cs="仿宋_GB2312"/>
          <w:sz w:val="32"/>
          <w:szCs w:val="32"/>
        </w:rPr>
        <w:t>”调解机制，明月路社区喜哈哈调解室被评为“四川省金牌调解工作室”。解决各类矛盾纠纷、信访</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余件，办结率达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七五”普法圆满收官，“法律七进”活动深入开展，镇司法所被评为“全国模范司法所”。四是抓实城乡基层治理。推动党建引领自治、法治、德治“三治”有机融合，充分发挥自治强基、法治保障、德治教化的“乘数效应”，明月村被评为“四川省首批乡村治理示范村”。创新推行“邻里中心”建设，设置小区居民“心语心愿墙”，挂出小区“红黑榜”，让小区治理提档升级。明月路社区被评为“广元市基层治理十佳示范社区”，锦绣家园小区先后被评为“广元市基层治理十佳示范小区”“四川省基层治理百佳示范小区”。</w:t>
      </w:r>
    </w:p>
    <w:p>
      <w:pPr>
        <w:spacing w:line="576" w:lineRule="exact"/>
        <w:ind w:firstLine="642"/>
        <w:rPr>
          <w:rFonts w:ascii="仿宋" w:hAnsi="仿宋" w:eastAsia="仿宋"/>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聚核心强引领，党的建设全面加强。</w:t>
      </w:r>
      <w:r>
        <w:rPr>
          <w:rFonts w:hint="eastAsia" w:ascii="仿宋_GB2312" w:hAnsi="仿宋_GB2312" w:eastAsia="仿宋_GB2312" w:cs="仿宋_GB2312"/>
          <w:sz w:val="32"/>
          <w:szCs w:val="32"/>
        </w:rPr>
        <w:t>一是切实扛牢政治责任。先后召开党委会</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次，党委</w:t>
      </w:r>
      <w:r>
        <w:rPr>
          <w:rFonts w:hint="eastAsia" w:ascii="仿宋_GB2312" w:hAnsi="仿宋_GB2312" w:eastAsia="仿宋_GB2312" w:cs="仿宋_GB2312"/>
          <w:sz w:val="32"/>
          <w:szCs w:val="32"/>
          <w:lang w:eastAsia="zh-CN"/>
        </w:rPr>
        <w:t>理论学习中心组</w:t>
      </w:r>
      <w:r>
        <w:rPr>
          <w:rFonts w:hint="eastAsia" w:ascii="仿宋_GB2312" w:hAnsi="仿宋_GB2312" w:eastAsia="仿宋_GB2312" w:cs="仿宋_GB2312"/>
          <w:sz w:val="32"/>
          <w:szCs w:val="32"/>
        </w:rPr>
        <w:t>学习</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次，集中研讨</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次。深入学习习近平新时代中国特色社会主义思想、党的十九届五中、六中全会精神、</w:t>
      </w:r>
      <w:r>
        <w:rPr>
          <w:rFonts w:hint="eastAsia" w:ascii="仿宋_GB2312" w:hAnsi="仿宋_GB2312" w:eastAsia="仿宋_GB2312" w:cs="仿宋_GB2312"/>
          <w:sz w:val="32"/>
          <w:szCs w:val="32"/>
          <w:lang w:eastAsia="zh-CN"/>
        </w:rPr>
        <w:t>习近平总书记“七一”重要讲话精神</w:t>
      </w:r>
      <w:r>
        <w:rPr>
          <w:rFonts w:hint="eastAsia" w:ascii="仿宋_GB2312" w:hAnsi="仿宋_GB2312" w:eastAsia="仿宋_GB2312" w:cs="仿宋_GB2312"/>
          <w:sz w:val="32"/>
          <w:szCs w:val="32"/>
        </w:rPr>
        <w:t>、省委市委区委全会以及市、区第八次党代会精神，坚决贯彻落实各项决策部署，确保全镇各项工作始终沿着正确的政治方向前进。扎实开展</w:t>
      </w:r>
      <w:r>
        <w:rPr>
          <w:rFonts w:hint="eastAsia" w:ascii="仿宋_GB2312" w:hAnsi="仿宋_GB2312" w:eastAsia="仿宋_GB2312" w:cs="仿宋_GB2312"/>
          <w:sz w:val="32"/>
          <w:szCs w:val="32"/>
          <w:lang w:eastAsia="zh-CN"/>
        </w:rPr>
        <w:t>党史学习教育</w:t>
      </w:r>
      <w:r>
        <w:rPr>
          <w:rFonts w:hint="eastAsia" w:ascii="仿宋_GB2312" w:hAnsi="仿宋_GB2312" w:eastAsia="仿宋_GB2312" w:cs="仿宋_GB2312"/>
          <w:sz w:val="32"/>
          <w:szCs w:val="32"/>
        </w:rPr>
        <w:t>，推行“五学三讲”，开展专题讲座</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期，打造干部“微课堂”</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期。邀请抗美援朝老兵等先进典型讲党课，该做法被人民日报刊载，在朝天红军文化园、向家岭战斗遗址等红色教育基地开展体验教学</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次。梳理“我为群众办实事”事项</w:t>
      </w:r>
      <w:r>
        <w:rPr>
          <w:rFonts w:ascii="仿宋_GB2312" w:hAnsi="仿宋_GB2312" w:eastAsia="仿宋_GB2312" w:cs="仿宋_GB2312"/>
          <w:sz w:val="32"/>
          <w:szCs w:val="32"/>
        </w:rPr>
        <w:t>212</w:t>
      </w:r>
      <w:r>
        <w:rPr>
          <w:rFonts w:hint="eastAsia" w:ascii="仿宋_GB2312" w:hAnsi="仿宋_GB2312" w:eastAsia="仿宋_GB2312" w:cs="仿宋_GB2312"/>
          <w:sz w:val="32"/>
          <w:szCs w:val="32"/>
        </w:rPr>
        <w:t>件，现已完成</w:t>
      </w:r>
      <w:r>
        <w:rPr>
          <w:rFonts w:ascii="仿宋_GB2312" w:hAnsi="仿宋_GB2312" w:eastAsia="仿宋_GB2312" w:cs="仿宋_GB2312"/>
          <w:sz w:val="32"/>
          <w:szCs w:val="32"/>
        </w:rPr>
        <w:t>208</w:t>
      </w:r>
      <w:r>
        <w:rPr>
          <w:rFonts w:hint="eastAsia" w:ascii="仿宋_GB2312" w:hAnsi="仿宋_GB2312" w:eastAsia="仿宋_GB2312" w:cs="仿宋_GB2312"/>
          <w:sz w:val="32"/>
          <w:szCs w:val="32"/>
        </w:rPr>
        <w:t>件。二是压实党建主责主业。配备</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名同志专职负责党建工作，全年组织召开党员大会</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次、机关支部会议</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次，召开党委会</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次，与各支部成员交流谈心</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余人次，为基层党组织和困难党员群众解决实际问题和困难累计</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余件，组织“红色周末”主题党日活动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场次。牵头修订《党委议事规则》、制定《党建工作例会制度》等制度。从严抓好村党组织书记述职评议考核工作，紧盯点评、自查的突出问题，深入挖根源、除病灶，及时完成整改。逗硬整改各类突出问题，扎实推进</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年度党建述职自查和上级点评指出的</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个问题，逐一落实整改措施并全面整改到位；按期完成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个软弱涣散党组织整改提升工作。推荐</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名村干部学历提升，发展党员</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名。创新党员“三个一批”分类管理模式，推行党员“能量积分制”管理，强化党员参与乡村振兴、疫情防控、防汛救灾、环境卫生等事业，依据服务项目和时长取得积分，并进行等次评定。建立健全流动党员外出前教育、专人联系、定期汇报等制度，及时掌握和了解流动党员思想、学习、工作情况，确保流动党员离家不离党。全面排查整顿农村发展党员违规违纪问题，排查出问题线索</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条，已形成问题台账并逐一明确整改措施。三是巩固良好政治生态。修订完善镇党委落实全面从严治党主体责任“三张清单”、构建村级“</w:t>
      </w:r>
      <w:r>
        <w:rPr>
          <w:rFonts w:ascii="仿宋_GB2312" w:hAnsi="仿宋_GB2312" w:eastAsia="仿宋_GB2312" w:cs="仿宋_GB2312"/>
          <w:sz w:val="32"/>
          <w:szCs w:val="32"/>
        </w:rPr>
        <w:t>344</w:t>
      </w:r>
      <w:r>
        <w:rPr>
          <w:rFonts w:hint="eastAsia" w:ascii="仿宋_GB2312" w:hAnsi="仿宋_GB2312" w:eastAsia="仿宋_GB2312" w:cs="仿宋_GB2312"/>
          <w:sz w:val="32"/>
          <w:szCs w:val="32"/>
        </w:rPr>
        <w:t>”微权力监督制约体系责任清单。先后召开</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次党风廉政专题会议研究部署工作，高质量组织召开严肃换届纪律专题民主生活会。深入开展纪律作风整顿，采取个人查、群众提、相互点、集体审、公开晒五大环节对标</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个方面纪律作风突出问题深入查摆，镇党委班子自查</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个方面</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个问题，制定了</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条整改措施，开展事项办结成果“评比晾晒”，做到查摆问题、整改措施、完成时限、责任领导、责任站所“五个明确”。组织机关干部集中学习《公职人员政务处分法》，定期分析全镇党风廉政风险，通报典型违规违纪案例，镇领导班子带头给镇、村、组干部上廉政党课</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次，组织观看警示教育片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次。全年受理群众信访举报</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件，立案调查</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人，给予党内警告处分</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w:t>
      </w:r>
    </w:p>
    <w:p>
      <w:pPr>
        <w:pStyle w:val="4"/>
        <w:ind w:firstLine="640" w:firstLineChars="200"/>
        <w:rPr>
          <w:rStyle w:val="21"/>
          <w:rFonts w:cs="Times New Roman"/>
          <w:b w:val="0"/>
          <w:bCs w:val="0"/>
        </w:rPr>
      </w:pPr>
      <w:bookmarkStart w:id="20" w:name="_Toc15377200"/>
      <w:bookmarkStart w:id="21" w:name="_Toc15396601"/>
      <w:r>
        <w:rPr>
          <w:rFonts w:hint="eastAsia" w:ascii="黑体" w:eastAsia="黑体" w:cs="黑体"/>
          <w:b w:val="0"/>
          <w:bCs w:val="0"/>
        </w:rPr>
        <w:t>二、</w:t>
      </w:r>
      <w:r>
        <w:rPr>
          <w:rFonts w:hint="eastAsia" w:ascii="黑体" w:hAnsi="黑体" w:eastAsia="黑体" w:cs="黑体"/>
          <w:b w:val="0"/>
          <w:bCs w:val="0"/>
        </w:rPr>
        <w:t>机</w:t>
      </w:r>
      <w:r>
        <w:rPr>
          <w:rStyle w:val="21"/>
          <w:rFonts w:hint="eastAsia" w:ascii="黑体" w:hAnsi="黑体" w:eastAsia="黑体" w:cs="黑体"/>
          <w:b w:val="0"/>
          <w:bCs w:val="0"/>
        </w:rPr>
        <w:t>构设置</w:t>
      </w:r>
      <w:bookmarkEnd w:id="20"/>
      <w:bookmarkEnd w:id="21"/>
    </w:p>
    <w:p>
      <w:pPr>
        <w:widowControl/>
        <w:ind w:firstLine="640" w:firstLineChars="200"/>
        <w:jc w:val="left"/>
        <w:rPr>
          <w:rFonts w:ascii="仿宋_GB2312" w:eastAsia="仿宋_GB2312"/>
          <w:color w:val="000000"/>
          <w:sz w:val="32"/>
          <w:szCs w:val="32"/>
        </w:rPr>
      </w:pPr>
      <w:r>
        <w:rPr>
          <w:rFonts w:hint="eastAsia" w:cs="宋体"/>
          <w:color w:val="000000"/>
          <w:sz w:val="32"/>
          <w:szCs w:val="32"/>
        </w:rPr>
        <w:t>朝天镇无下属二级单位。</w:t>
      </w:r>
      <w:r>
        <w:rPr>
          <w:rFonts w:hint="eastAsia" w:ascii="仿宋" w:hAnsi="仿宋" w:eastAsia="仿宋" w:cs="仿宋"/>
          <w:sz w:val="32"/>
          <w:szCs w:val="32"/>
        </w:rPr>
        <w:t>政</w:t>
      </w:r>
      <w:r>
        <w:rPr>
          <w:rFonts w:hint="eastAsia" w:ascii="仿宋_GB2312" w:eastAsia="仿宋_GB2312" w:cs="仿宋_GB2312"/>
          <w:color w:val="000000"/>
          <w:sz w:val="32"/>
          <w:szCs w:val="32"/>
        </w:rPr>
        <w:t>府内设党委、</w:t>
      </w:r>
      <w:r>
        <w:rPr>
          <w:rFonts w:hint="eastAsia" w:cs="宋体"/>
          <w:color w:val="000000"/>
          <w:sz w:val="32"/>
          <w:szCs w:val="32"/>
        </w:rPr>
        <w:t>政府、</w:t>
      </w:r>
      <w:r>
        <w:rPr>
          <w:rFonts w:hint="eastAsia" w:ascii="仿宋_GB2312" w:eastAsia="仿宋_GB2312" w:cs="仿宋_GB2312"/>
          <w:color w:val="000000"/>
          <w:sz w:val="32"/>
          <w:szCs w:val="32"/>
        </w:rPr>
        <w:t>人大</w:t>
      </w:r>
      <w:r>
        <w:rPr>
          <w:rFonts w:hint="eastAsia" w:cs="宋体"/>
          <w:color w:val="000000"/>
          <w:sz w:val="32"/>
          <w:szCs w:val="32"/>
        </w:rPr>
        <w:t>、计生、农业、水利、财政、林业、人社</w:t>
      </w:r>
      <w:r>
        <w:rPr>
          <w:rFonts w:hint="eastAsia" w:ascii="仿宋_GB2312" w:eastAsia="仿宋_GB2312" w:cs="仿宋_GB2312"/>
          <w:color w:val="000000"/>
          <w:sz w:val="32"/>
          <w:szCs w:val="32"/>
        </w:rPr>
        <w:t>等</w:t>
      </w:r>
      <w:r>
        <w:rPr>
          <w:color w:val="000000"/>
          <w:sz w:val="32"/>
          <w:szCs w:val="32"/>
        </w:rPr>
        <w:t>9</w:t>
      </w:r>
      <w:r>
        <w:rPr>
          <w:rFonts w:hint="eastAsia" w:ascii="仿宋_GB2312" w:eastAsia="仿宋_GB2312" w:cs="仿宋_GB2312"/>
          <w:color w:val="000000"/>
          <w:sz w:val="32"/>
          <w:szCs w:val="32"/>
        </w:rPr>
        <w:t>个独立编制机构、设政府</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个独立核算机构。</w:t>
      </w:r>
    </w:p>
    <w:p>
      <w:pPr>
        <w:widowControl/>
        <w:ind w:firstLine="640" w:firstLineChars="200"/>
        <w:jc w:val="left"/>
        <w:rPr>
          <w:rFonts w:ascii="仿宋_GB2312" w:eastAsia="仿宋_GB2312"/>
          <w:color w:val="000000"/>
          <w:sz w:val="32"/>
          <w:szCs w:val="32"/>
        </w:rPr>
      </w:pPr>
      <w:r>
        <w:rPr>
          <w:rFonts w:hint="eastAsia" w:ascii="仿宋_GB2312" w:eastAsia="仿宋_GB2312" w:cs="仿宋_GB2312"/>
          <w:color w:val="000000"/>
          <w:sz w:val="32"/>
          <w:szCs w:val="32"/>
        </w:rPr>
        <w:t>九个办公室：</w:t>
      </w:r>
      <w:r>
        <w:rPr>
          <w:rFonts w:hint="eastAsia" w:ascii="仿宋" w:hAnsi="仿宋" w:eastAsia="仿宋" w:cs="仿宋"/>
          <w:sz w:val="32"/>
          <w:szCs w:val="32"/>
        </w:rPr>
        <w:t>党政综合与乡村振兴办公室、党建工作办公室、综合行政执法办公室、社会事务办公室、经济发展办公室、社会治理工作办公室</w:t>
      </w:r>
      <w:r>
        <w:rPr>
          <w:rFonts w:ascii="仿宋" w:hAnsi="仿宋" w:eastAsia="仿宋" w:cs="仿宋"/>
          <w:sz w:val="32"/>
          <w:szCs w:val="32"/>
        </w:rPr>
        <w:t xml:space="preserve"> </w:t>
      </w:r>
      <w:r>
        <w:rPr>
          <w:rFonts w:hint="eastAsia" w:ascii="仿宋" w:hAnsi="仿宋" w:eastAsia="仿宋" w:cs="仿宋"/>
          <w:sz w:val="32"/>
          <w:szCs w:val="32"/>
        </w:rPr>
        <w:t>、信访和群众工作办公室、应急管理办公室、村镇建设管理办公室</w:t>
      </w:r>
    </w:p>
    <w:p>
      <w:pPr>
        <w:widowControl/>
        <w:ind w:firstLine="640" w:firstLineChars="200"/>
        <w:jc w:val="left"/>
        <w:rPr>
          <w:rFonts w:ascii="仿宋" w:hAnsi="仿宋" w:eastAsia="仿宋"/>
          <w:kern w:val="0"/>
          <w:sz w:val="32"/>
          <w:szCs w:val="32"/>
        </w:rPr>
      </w:pPr>
      <w:r>
        <w:rPr>
          <w:rFonts w:hint="eastAsia" w:ascii="仿宋_GB2312" w:eastAsia="仿宋_GB2312" w:cs="仿宋_GB2312"/>
          <w:color w:val="000000"/>
          <w:sz w:val="32"/>
          <w:szCs w:val="32"/>
        </w:rPr>
        <w:t>五中心：朝天镇便民服务中心、朝天镇农业综合服务中心、朝天镇社会治安综合治理中心、朝天镇市政综合服务中心、朝天镇乡村建设和文化旅游服务中心</w:t>
      </w:r>
    </w:p>
    <w:p>
      <w:pPr>
        <w:pStyle w:val="3"/>
        <w:ind w:right="440"/>
        <w:jc w:val="center"/>
        <w:rPr>
          <w:rStyle w:val="20"/>
          <w:rFonts w:ascii="黑体" w:hAnsi="黑体" w:eastAsia="黑体"/>
          <w:b w:val="0"/>
          <w:bCs w:val="0"/>
        </w:rPr>
      </w:pPr>
      <w:bookmarkStart w:id="22" w:name="_Toc15377204"/>
      <w:bookmarkStart w:id="23" w:name="_Toc15396602"/>
      <w:r>
        <w:rPr>
          <w:rFonts w:hint="eastAsia" w:ascii="黑体" w:hAnsi="黑体" w:eastAsia="黑体" w:cs="黑体"/>
          <w:b w:val="0"/>
          <w:bCs w:val="0"/>
        </w:rPr>
        <w:t>第二部分</w:t>
      </w:r>
      <w:r>
        <w:rPr>
          <w:rFonts w:ascii="黑体" w:hAnsi="黑体" w:eastAsia="黑体" w:cs="黑体"/>
          <w:b w:val="0"/>
          <w:bCs w:val="0"/>
        </w:rPr>
        <w:t xml:space="preserve"> 2021</w:t>
      </w:r>
      <w:r>
        <w:rPr>
          <w:rFonts w:hint="eastAsia" w:ascii="黑体" w:hAnsi="黑体" w:eastAsia="黑体" w:cs="黑体"/>
          <w:b w:val="0"/>
          <w:bCs w:val="0"/>
        </w:rPr>
        <w:t>年度</w:t>
      </w:r>
      <w:r>
        <w:rPr>
          <w:rStyle w:val="20"/>
          <w:rFonts w:hint="eastAsia" w:ascii="黑体" w:hAnsi="黑体" w:eastAsia="黑体" w:cs="黑体"/>
          <w:b w:val="0"/>
          <w:bCs w:val="0"/>
        </w:rPr>
        <w:t>部门决算情况说明</w:t>
      </w:r>
      <w:bookmarkEnd w:id="22"/>
      <w:bookmarkEnd w:id="23"/>
    </w:p>
    <w:p/>
    <w:p>
      <w:pPr>
        <w:pStyle w:val="33"/>
        <w:numPr>
          <w:ilvl w:val="0"/>
          <w:numId w:val="2"/>
        </w:numPr>
        <w:spacing w:line="600" w:lineRule="exact"/>
        <w:ind w:firstLineChars="0"/>
        <w:outlineLvl w:val="1"/>
        <w:rPr>
          <w:rStyle w:val="21"/>
          <w:rFonts w:ascii="黑体" w:hAnsi="黑体" w:eastAsia="黑体" w:cs="Times New Roman"/>
          <w:b w:val="0"/>
          <w:bCs w:val="0"/>
        </w:rPr>
      </w:pPr>
      <w:bookmarkStart w:id="24" w:name="_Toc15396603"/>
      <w:bookmarkStart w:id="25" w:name="_Toc15377205"/>
      <w:r>
        <w:rPr>
          <w:rFonts w:hint="eastAsia" w:ascii="黑体" w:hAnsi="黑体" w:eastAsia="黑体" w:cs="黑体"/>
          <w:sz w:val="32"/>
          <w:szCs w:val="32"/>
        </w:rPr>
        <w:t>收</w:t>
      </w:r>
      <w:r>
        <w:rPr>
          <w:rStyle w:val="21"/>
          <w:rFonts w:hint="eastAsia" w:ascii="黑体" w:hAnsi="黑体" w:eastAsia="黑体" w:cs="黑体"/>
          <w:b w:val="0"/>
          <w:bCs w:val="0"/>
        </w:rPr>
        <w:t>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年度收、支总计</w:t>
      </w:r>
      <w:r>
        <w:rPr>
          <w:rFonts w:ascii="仿宋" w:hAnsi="仿宋" w:eastAsia="仿宋" w:cs="仿宋"/>
          <w:sz w:val="32"/>
          <w:szCs w:val="32"/>
        </w:rPr>
        <w:t>2713.72</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年相比，收、支总计各增加</w:t>
      </w:r>
      <w:r>
        <w:rPr>
          <w:rFonts w:ascii="仿宋" w:hAnsi="仿宋" w:eastAsia="仿宋" w:cs="仿宋"/>
          <w:sz w:val="32"/>
          <w:szCs w:val="32"/>
        </w:rPr>
        <w:t>399.18</w:t>
      </w:r>
      <w:r>
        <w:rPr>
          <w:rFonts w:hint="eastAsia" w:ascii="仿宋" w:hAnsi="仿宋" w:eastAsia="仿宋" w:cs="仿宋"/>
          <w:sz w:val="32"/>
          <w:szCs w:val="32"/>
        </w:rPr>
        <w:t>万元，增长</w:t>
      </w:r>
      <w:r>
        <w:rPr>
          <w:rFonts w:ascii="仿宋" w:hAnsi="仿宋" w:eastAsia="仿宋" w:cs="仿宋"/>
          <w:sz w:val="32"/>
          <w:szCs w:val="32"/>
        </w:rPr>
        <w:t>17.2%</w:t>
      </w:r>
      <w:r>
        <w:rPr>
          <w:rFonts w:hint="eastAsia" w:ascii="仿宋" w:hAnsi="仿宋" w:eastAsia="仿宋" w:cs="仿宋"/>
          <w:sz w:val="32"/>
          <w:szCs w:val="32"/>
        </w:rPr>
        <w:t>。主要变动原因是人员及项目经费增加。</w:t>
      </w:r>
    </w:p>
    <w:p>
      <w:pPr>
        <w:pStyle w:val="33"/>
        <w:numPr>
          <w:ilvl w:val="0"/>
          <w:numId w:val="2"/>
        </w:numPr>
        <w:spacing w:line="600" w:lineRule="exact"/>
        <w:ind w:firstLineChars="0"/>
        <w:outlineLvl w:val="1"/>
        <w:rPr>
          <w:rStyle w:val="21"/>
          <w:rFonts w:ascii="黑体" w:hAnsi="黑体" w:eastAsia="黑体" w:cs="Times New Roman"/>
          <w:b w:val="0"/>
          <w:bCs w:val="0"/>
        </w:rPr>
      </w:pPr>
      <w:bookmarkStart w:id="26" w:name="_Toc15377206"/>
      <w:bookmarkStart w:id="27" w:name="_Toc15396604"/>
      <w:r>
        <w:rPr>
          <w:rFonts w:hint="eastAsia" w:ascii="黑体" w:hAnsi="黑体" w:eastAsia="黑体" w:cs="黑体"/>
          <w:sz w:val="32"/>
          <w:szCs w:val="32"/>
        </w:rPr>
        <w:t>收</w:t>
      </w:r>
      <w:r>
        <w:rPr>
          <w:rStyle w:val="21"/>
          <w:rFonts w:hint="eastAsia" w:ascii="黑体" w:hAnsi="黑体" w:eastAsia="黑体" w:cs="黑体"/>
          <w:b w:val="0"/>
          <w:bCs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年本年收入合计</w:t>
      </w:r>
      <w:r>
        <w:rPr>
          <w:rFonts w:ascii="仿宋" w:hAnsi="仿宋" w:eastAsia="仿宋" w:cs="仿宋"/>
          <w:sz w:val="32"/>
          <w:szCs w:val="32"/>
        </w:rPr>
        <w:t>2713.72</w:t>
      </w:r>
      <w:r>
        <w:rPr>
          <w:rFonts w:hint="eastAsia" w:ascii="仿宋" w:hAnsi="仿宋" w:eastAsia="仿宋" w:cs="仿宋"/>
          <w:sz w:val="32"/>
          <w:szCs w:val="32"/>
        </w:rPr>
        <w:t>万元，其中：一般公共预算财政拨款收入</w:t>
      </w:r>
      <w:r>
        <w:rPr>
          <w:rFonts w:ascii="仿宋" w:hAnsi="仿宋" w:eastAsia="仿宋" w:cs="仿宋"/>
          <w:sz w:val="32"/>
          <w:szCs w:val="32"/>
        </w:rPr>
        <w:t>2710.01</w:t>
      </w:r>
      <w:r>
        <w:rPr>
          <w:rFonts w:hint="eastAsia" w:ascii="仿宋" w:hAnsi="仿宋" w:eastAsia="仿宋" w:cs="仿宋"/>
          <w:sz w:val="32"/>
          <w:szCs w:val="32"/>
        </w:rPr>
        <w:t>万元，占</w:t>
      </w:r>
      <w:r>
        <w:rPr>
          <w:rFonts w:ascii="仿宋" w:hAnsi="仿宋" w:eastAsia="仿宋" w:cs="仿宋"/>
          <w:sz w:val="32"/>
          <w:szCs w:val="32"/>
        </w:rPr>
        <w:t>99.86%</w:t>
      </w:r>
      <w:r>
        <w:rPr>
          <w:rFonts w:hint="eastAsia" w:ascii="仿宋" w:hAnsi="仿宋" w:eastAsia="仿宋" w:cs="仿宋"/>
          <w:sz w:val="32"/>
          <w:szCs w:val="32"/>
        </w:rPr>
        <w:t>；其他收入</w:t>
      </w:r>
      <w:r>
        <w:rPr>
          <w:rFonts w:ascii="仿宋" w:hAnsi="仿宋" w:eastAsia="仿宋" w:cs="仿宋"/>
          <w:sz w:val="32"/>
          <w:szCs w:val="32"/>
        </w:rPr>
        <w:t>3.7</w:t>
      </w:r>
      <w:r>
        <w:rPr>
          <w:rFonts w:hint="eastAsia" w:ascii="仿宋" w:hAnsi="仿宋" w:eastAsia="仿宋" w:cs="仿宋"/>
          <w:sz w:val="32"/>
          <w:szCs w:val="32"/>
        </w:rPr>
        <w:t>万元，占</w:t>
      </w:r>
      <w:r>
        <w:rPr>
          <w:rFonts w:ascii="仿宋" w:hAnsi="仿宋" w:eastAsia="仿宋" w:cs="仿宋"/>
          <w:sz w:val="32"/>
          <w:szCs w:val="32"/>
        </w:rPr>
        <w:t>0.14%</w:t>
      </w:r>
      <w:r>
        <w:rPr>
          <w:rFonts w:hint="eastAsia" w:ascii="仿宋" w:hAnsi="仿宋" w:eastAsia="仿宋" w:cs="仿宋"/>
          <w:sz w:val="32"/>
          <w:szCs w:val="32"/>
        </w:rPr>
        <w:t>。</w:t>
      </w:r>
    </w:p>
    <w:p>
      <w:pPr>
        <w:spacing w:line="600" w:lineRule="exact"/>
        <w:ind w:firstLine="642" w:firstLineChars="200"/>
        <w:outlineLvl w:val="1"/>
        <w:rPr>
          <w:rFonts w:ascii="仿宋_GB2312" w:eastAsia="仿宋_GB2312"/>
          <w:sz w:val="32"/>
          <w:szCs w:val="32"/>
        </w:rPr>
      </w:pPr>
      <w:r>
        <w:rPr>
          <w:rFonts w:hint="eastAsia" w:ascii="仿宋" w:hAnsi="仿宋" w:eastAsia="仿宋" w:cs="仿宋"/>
          <w:b/>
          <w:bCs/>
          <w:sz w:val="32"/>
          <w:szCs w:val="32"/>
        </w:rPr>
        <w:t>（注：数据来源于财决</w:t>
      </w:r>
      <w:r>
        <w:rPr>
          <w:rFonts w:ascii="仿宋" w:hAnsi="仿宋" w:eastAsia="仿宋" w:cs="仿宋"/>
          <w:b/>
          <w:bCs/>
          <w:sz w:val="32"/>
          <w:szCs w:val="32"/>
        </w:rPr>
        <w:t>01</w:t>
      </w:r>
      <w:r>
        <w:rPr>
          <w:rFonts w:hint="eastAsia" w:ascii="仿宋" w:hAnsi="仿宋" w:eastAsia="仿宋" w:cs="仿宋"/>
          <w:b/>
          <w:bCs/>
          <w:sz w:val="32"/>
          <w:szCs w:val="32"/>
        </w:rPr>
        <w:t>表）</w:t>
      </w:r>
    </w:p>
    <w:p>
      <w:pPr>
        <w:pStyle w:val="33"/>
        <w:numPr>
          <w:ilvl w:val="0"/>
          <w:numId w:val="2"/>
        </w:numPr>
        <w:spacing w:line="600" w:lineRule="exact"/>
        <w:ind w:firstLineChars="0"/>
        <w:outlineLvl w:val="1"/>
        <w:rPr>
          <w:rStyle w:val="21"/>
          <w:rFonts w:ascii="黑体" w:hAnsi="黑体" w:eastAsia="黑体" w:cs="Times New Roman"/>
          <w:b w:val="0"/>
          <w:bCs w:val="0"/>
        </w:rPr>
      </w:pPr>
      <w:bookmarkStart w:id="28" w:name="_Toc15377207"/>
      <w:bookmarkStart w:id="29" w:name="_Toc15396605"/>
      <w:r>
        <w:rPr>
          <w:rFonts w:hint="eastAsia" w:ascii="黑体" w:hAnsi="黑体" w:eastAsia="黑体" w:cs="黑体"/>
          <w:sz w:val="32"/>
          <w:szCs w:val="32"/>
        </w:rPr>
        <w:t>支</w:t>
      </w:r>
      <w:r>
        <w:rPr>
          <w:rStyle w:val="21"/>
          <w:rFonts w:hint="eastAsia" w:ascii="黑体" w:hAnsi="黑体" w:eastAsia="黑体" w:cs="黑体"/>
          <w:b w:val="0"/>
          <w:bCs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年本年支出合计</w:t>
      </w:r>
      <w:r>
        <w:rPr>
          <w:rFonts w:ascii="仿宋" w:hAnsi="仿宋" w:eastAsia="仿宋" w:cs="仿宋"/>
          <w:sz w:val="32"/>
          <w:szCs w:val="32"/>
        </w:rPr>
        <w:t>2710.01</w:t>
      </w:r>
      <w:r>
        <w:rPr>
          <w:rFonts w:hint="eastAsia" w:ascii="仿宋" w:hAnsi="仿宋" w:eastAsia="仿宋" w:cs="仿宋"/>
          <w:sz w:val="32"/>
          <w:szCs w:val="32"/>
        </w:rPr>
        <w:t>万元，其中：基本支出</w:t>
      </w:r>
      <w:r>
        <w:rPr>
          <w:rFonts w:ascii="仿宋" w:hAnsi="仿宋" w:eastAsia="仿宋" w:cs="仿宋"/>
          <w:sz w:val="32"/>
          <w:szCs w:val="32"/>
        </w:rPr>
        <w:t>1534.33</w:t>
      </w:r>
      <w:r>
        <w:rPr>
          <w:rFonts w:hint="eastAsia" w:ascii="仿宋" w:hAnsi="仿宋" w:eastAsia="仿宋" w:cs="仿宋"/>
          <w:sz w:val="32"/>
          <w:szCs w:val="32"/>
        </w:rPr>
        <w:t>万元，占</w:t>
      </w:r>
      <w:r>
        <w:rPr>
          <w:rFonts w:ascii="仿宋" w:hAnsi="仿宋" w:eastAsia="仿宋" w:cs="仿宋"/>
          <w:sz w:val="32"/>
          <w:szCs w:val="32"/>
        </w:rPr>
        <w:t>56.61%</w:t>
      </w:r>
      <w:r>
        <w:rPr>
          <w:rFonts w:hint="eastAsia" w:ascii="仿宋" w:hAnsi="仿宋" w:eastAsia="仿宋" w:cs="仿宋"/>
          <w:sz w:val="32"/>
          <w:szCs w:val="32"/>
        </w:rPr>
        <w:t>；项目支出</w:t>
      </w:r>
      <w:r>
        <w:rPr>
          <w:rFonts w:ascii="仿宋" w:hAnsi="仿宋" w:eastAsia="仿宋" w:cs="仿宋"/>
          <w:sz w:val="32"/>
          <w:szCs w:val="32"/>
        </w:rPr>
        <w:t>1175.68</w:t>
      </w:r>
      <w:r>
        <w:rPr>
          <w:rFonts w:hint="eastAsia" w:ascii="仿宋" w:hAnsi="仿宋" w:eastAsia="仿宋" w:cs="仿宋"/>
          <w:sz w:val="32"/>
          <w:szCs w:val="32"/>
        </w:rPr>
        <w:t>万元，占</w:t>
      </w:r>
      <w:r>
        <w:rPr>
          <w:rFonts w:ascii="仿宋" w:hAnsi="仿宋" w:eastAsia="仿宋" w:cs="仿宋"/>
          <w:sz w:val="32"/>
          <w:szCs w:val="32"/>
        </w:rPr>
        <w:t>43.39%</w:t>
      </w:r>
      <w:r>
        <w:rPr>
          <w:rFonts w:hint="eastAsia" w:ascii="仿宋" w:hAnsi="仿宋" w:eastAsia="仿宋" w:cs="仿宋"/>
          <w:sz w:val="32"/>
          <w:szCs w:val="32"/>
        </w:rPr>
        <w:t>；</w:t>
      </w:r>
    </w:p>
    <w:p>
      <w:pPr>
        <w:spacing w:line="600" w:lineRule="exact"/>
        <w:ind w:firstLine="642" w:firstLineChars="200"/>
        <w:outlineLvl w:val="1"/>
        <w:rPr>
          <w:rFonts w:ascii="仿宋" w:hAnsi="仿宋" w:eastAsia="仿宋"/>
          <w:b/>
          <w:bCs/>
          <w:color w:val="FF0000"/>
          <w:sz w:val="32"/>
          <w:szCs w:val="32"/>
        </w:rPr>
      </w:pPr>
      <w:r>
        <w:rPr>
          <w:rFonts w:hint="eastAsia" w:ascii="仿宋" w:hAnsi="仿宋" w:eastAsia="仿宋" w:cs="仿宋"/>
          <w:b/>
          <w:bCs/>
          <w:sz w:val="32"/>
          <w:szCs w:val="32"/>
        </w:rPr>
        <w:t>（注：数据来源于财决</w:t>
      </w:r>
      <w:r>
        <w:rPr>
          <w:rFonts w:ascii="仿宋" w:hAnsi="仿宋" w:eastAsia="仿宋" w:cs="仿宋"/>
          <w:b/>
          <w:bCs/>
          <w:sz w:val="32"/>
          <w:szCs w:val="32"/>
        </w:rPr>
        <w:t>04</w:t>
      </w:r>
      <w:r>
        <w:rPr>
          <w:rFonts w:hint="eastAsia" w:ascii="仿宋" w:hAnsi="仿宋" w:eastAsia="仿宋" w:cs="仿宋"/>
          <w:b/>
          <w:bCs/>
          <w:sz w:val="32"/>
          <w:szCs w:val="32"/>
        </w:rPr>
        <w:t>表）</w:t>
      </w:r>
    </w:p>
    <w:p>
      <w:pPr>
        <w:spacing w:line="600" w:lineRule="exact"/>
        <w:ind w:firstLine="640" w:firstLineChars="200"/>
        <w:outlineLvl w:val="1"/>
        <w:rPr>
          <w:rStyle w:val="21"/>
          <w:rFonts w:ascii="黑体" w:hAnsi="黑体" w:eastAsia="黑体" w:cs="Times New Roman"/>
          <w:b w:val="0"/>
          <w:bCs w:val="0"/>
        </w:rPr>
      </w:pPr>
      <w:bookmarkStart w:id="30" w:name="_Toc15377208"/>
      <w:bookmarkStart w:id="31" w:name="_Toc15396606"/>
      <w:r>
        <w:rPr>
          <w:rFonts w:hint="eastAsia" w:ascii="黑体" w:hAnsi="黑体" w:eastAsia="黑体" w:cs="黑体"/>
          <w:sz w:val="32"/>
          <w:szCs w:val="32"/>
        </w:rPr>
        <w:t>四、财</w:t>
      </w:r>
      <w:r>
        <w:rPr>
          <w:rStyle w:val="21"/>
          <w:rFonts w:hint="eastAsia" w:ascii="黑体" w:hAnsi="黑体" w:eastAsia="黑体" w:cs="黑体"/>
          <w:b w:val="0"/>
          <w:bCs w:val="0"/>
        </w:rPr>
        <w:t>政拨款收入支出决算总体情况说明</w:t>
      </w:r>
      <w:bookmarkEnd w:id="30"/>
      <w:bookmarkEnd w:id="31"/>
    </w:p>
    <w:p>
      <w:pPr>
        <w:spacing w:line="600" w:lineRule="exact"/>
        <w:ind w:firstLine="640"/>
        <w:rPr>
          <w:rFonts w:ascii="仿宋" w:hAnsi="仿宋" w:eastAsia="仿宋"/>
          <w:b/>
          <w:bCs/>
          <w:sz w:val="32"/>
          <w:szCs w:val="32"/>
        </w:rPr>
      </w:pPr>
      <w:r>
        <w:rPr>
          <w:rFonts w:ascii="仿宋" w:hAnsi="仿宋" w:eastAsia="仿宋" w:cs="仿宋"/>
          <w:sz w:val="32"/>
          <w:szCs w:val="32"/>
        </w:rPr>
        <w:t>2021</w:t>
      </w:r>
      <w:r>
        <w:rPr>
          <w:rFonts w:hint="eastAsia" w:ascii="仿宋" w:hAnsi="仿宋" w:eastAsia="仿宋" w:cs="仿宋"/>
          <w:sz w:val="32"/>
          <w:szCs w:val="32"/>
        </w:rPr>
        <w:t>年财政拨款收、支总计</w:t>
      </w:r>
      <w:r>
        <w:rPr>
          <w:rFonts w:ascii="仿宋" w:hAnsi="仿宋" w:eastAsia="仿宋" w:cs="仿宋"/>
          <w:sz w:val="32"/>
          <w:szCs w:val="32"/>
        </w:rPr>
        <w:t>2710.01</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年相比，财政拨款收、支总计各增加</w:t>
      </w:r>
      <w:r>
        <w:rPr>
          <w:rFonts w:ascii="仿宋" w:hAnsi="仿宋" w:eastAsia="仿宋" w:cs="仿宋"/>
          <w:sz w:val="32"/>
          <w:szCs w:val="32"/>
        </w:rPr>
        <w:t>398.92</w:t>
      </w:r>
      <w:r>
        <w:rPr>
          <w:rFonts w:hint="eastAsia" w:ascii="仿宋" w:hAnsi="仿宋" w:eastAsia="仿宋" w:cs="仿宋"/>
          <w:sz w:val="32"/>
          <w:szCs w:val="32"/>
        </w:rPr>
        <w:t>万元，增长</w:t>
      </w:r>
      <w:r>
        <w:rPr>
          <w:rFonts w:ascii="仿宋" w:hAnsi="仿宋" w:eastAsia="仿宋" w:cs="仿宋"/>
          <w:sz w:val="32"/>
          <w:szCs w:val="32"/>
        </w:rPr>
        <w:t>17.26%</w:t>
      </w:r>
      <w:r>
        <w:rPr>
          <w:rFonts w:hint="eastAsia" w:ascii="仿宋" w:hAnsi="仿宋" w:eastAsia="仿宋" w:cs="仿宋"/>
          <w:sz w:val="32"/>
          <w:szCs w:val="32"/>
        </w:rPr>
        <w:t>。主要变动原因是人员及项目经费增加</w:t>
      </w:r>
      <w:r>
        <w:rPr>
          <w:rFonts w:hint="eastAsia" w:ascii="仿宋" w:hAnsi="仿宋" w:eastAsia="仿宋" w:cs="仿宋"/>
          <w:b/>
          <w:bCs/>
          <w:sz w:val="32"/>
          <w:szCs w:val="32"/>
        </w:rPr>
        <w:t>（注：数据来源于财决</w:t>
      </w:r>
      <w:r>
        <w:rPr>
          <w:rFonts w:ascii="仿宋" w:hAnsi="仿宋" w:eastAsia="仿宋" w:cs="仿宋"/>
          <w:b/>
          <w:bCs/>
          <w:sz w:val="32"/>
          <w:szCs w:val="32"/>
        </w:rPr>
        <w:t>01-1</w:t>
      </w:r>
      <w:r>
        <w:rPr>
          <w:rFonts w:hint="eastAsia" w:ascii="仿宋" w:hAnsi="仿宋" w:eastAsia="仿宋" w:cs="仿宋"/>
          <w:b/>
          <w:bCs/>
          <w:sz w:val="32"/>
          <w:szCs w:val="32"/>
        </w:rPr>
        <w:t>表）</w:t>
      </w:r>
    </w:p>
    <w:p>
      <w:pPr>
        <w:spacing w:line="600" w:lineRule="exact"/>
        <w:ind w:firstLine="640" w:firstLineChars="200"/>
        <w:outlineLvl w:val="1"/>
        <w:rPr>
          <w:rStyle w:val="21"/>
          <w:rFonts w:ascii="黑体" w:hAnsi="黑体" w:eastAsia="黑体" w:cs="Times New Roman"/>
          <w:b w:val="0"/>
          <w:bCs w:val="0"/>
        </w:rPr>
      </w:pPr>
      <w:bookmarkStart w:id="32" w:name="_Toc15377209"/>
      <w:bookmarkStart w:id="33" w:name="_Toc15396607"/>
      <w:r>
        <w:rPr>
          <w:rFonts w:hint="eastAsia" w:ascii="黑体" w:hAnsi="黑体" w:eastAsia="黑体" w:cs="黑体"/>
          <w:sz w:val="32"/>
          <w:szCs w:val="32"/>
        </w:rPr>
        <w:t>五、</w:t>
      </w:r>
      <w:r>
        <w:rPr>
          <w:rFonts w:hint="eastAsia" w:ascii="黑体" w:hAnsi="黑体" w:eastAsia="黑体" w:cs="黑体"/>
          <w:b/>
          <w:bCs/>
          <w:sz w:val="32"/>
          <w:szCs w:val="32"/>
        </w:rPr>
        <w:t>一</w:t>
      </w:r>
      <w:r>
        <w:rPr>
          <w:rStyle w:val="21"/>
          <w:rFonts w:hint="eastAsia" w:ascii="黑体" w:hAnsi="黑体" w:eastAsia="黑体" w:cs="黑体"/>
          <w:b w:val="0"/>
          <w:bCs w:val="0"/>
        </w:rPr>
        <w:t>般公共预算财政拨款支出决算情况说明</w:t>
      </w:r>
      <w:bookmarkEnd w:id="32"/>
      <w:bookmarkEnd w:id="33"/>
    </w:p>
    <w:p>
      <w:pPr>
        <w:spacing w:line="600" w:lineRule="exact"/>
        <w:ind w:firstLine="642" w:firstLineChars="200"/>
        <w:outlineLvl w:val="2"/>
        <w:rPr>
          <w:rFonts w:ascii="仿宋" w:hAnsi="仿宋" w:eastAsia="仿宋"/>
          <w:b/>
          <w:bCs/>
          <w:sz w:val="32"/>
          <w:szCs w:val="32"/>
        </w:rPr>
      </w:pPr>
      <w:bookmarkStart w:id="34" w:name="_Toc15377210"/>
      <w:r>
        <w:rPr>
          <w:rFonts w:hint="eastAsia" w:ascii="仿宋" w:hAnsi="仿宋" w:eastAsia="仿宋" w:cs="仿宋"/>
          <w:b/>
          <w:bCs/>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2710.01</w:t>
      </w:r>
      <w:r>
        <w:rPr>
          <w:rFonts w:hint="eastAsia" w:ascii="仿宋" w:hAnsi="仿宋" w:eastAsia="仿宋" w:cs="仿宋"/>
          <w:sz w:val="32"/>
          <w:szCs w:val="32"/>
        </w:rPr>
        <w:t>万元，占本年支出合计的</w:t>
      </w:r>
      <w:r>
        <w:rPr>
          <w:rFonts w:ascii="仿宋" w:hAnsi="仿宋" w:eastAsia="仿宋" w:cs="仿宋"/>
          <w:sz w:val="32"/>
          <w:szCs w:val="32"/>
        </w:rPr>
        <w:t>99.86%</w:t>
      </w:r>
      <w:r>
        <w:rPr>
          <w:rFonts w:hint="eastAsia" w:ascii="仿宋" w:hAnsi="仿宋" w:eastAsia="仿宋" w:cs="仿宋"/>
          <w:sz w:val="32"/>
          <w:szCs w:val="32"/>
        </w:rPr>
        <w:t>。与</w:t>
      </w:r>
      <w:r>
        <w:rPr>
          <w:rFonts w:ascii="仿宋" w:hAnsi="仿宋" w:eastAsia="仿宋" w:cs="仿宋"/>
          <w:sz w:val="32"/>
          <w:szCs w:val="32"/>
        </w:rPr>
        <w:t>2020</w:t>
      </w:r>
      <w:r>
        <w:rPr>
          <w:rFonts w:hint="eastAsia" w:ascii="仿宋" w:hAnsi="仿宋" w:eastAsia="仿宋" w:cs="仿宋"/>
          <w:sz w:val="32"/>
          <w:szCs w:val="32"/>
        </w:rPr>
        <w:t>年相比，一般公共预算财政拨款支出增加</w:t>
      </w:r>
      <w:r>
        <w:rPr>
          <w:rFonts w:ascii="仿宋" w:hAnsi="仿宋" w:eastAsia="仿宋" w:cs="仿宋"/>
          <w:sz w:val="32"/>
          <w:szCs w:val="32"/>
        </w:rPr>
        <w:t>398.92</w:t>
      </w:r>
      <w:r>
        <w:rPr>
          <w:rFonts w:hint="eastAsia" w:ascii="仿宋" w:hAnsi="仿宋" w:eastAsia="仿宋" w:cs="仿宋"/>
          <w:sz w:val="32"/>
          <w:szCs w:val="32"/>
        </w:rPr>
        <w:t>万元，增长</w:t>
      </w:r>
      <w:r>
        <w:rPr>
          <w:rFonts w:ascii="仿宋" w:hAnsi="仿宋" w:eastAsia="仿宋" w:cs="仿宋"/>
          <w:sz w:val="32"/>
          <w:szCs w:val="32"/>
        </w:rPr>
        <w:t>17.26%</w:t>
      </w:r>
      <w:r>
        <w:rPr>
          <w:rFonts w:hint="eastAsia" w:ascii="仿宋" w:hAnsi="仿宋" w:eastAsia="仿宋" w:cs="仿宋"/>
          <w:sz w:val="32"/>
          <w:szCs w:val="32"/>
        </w:rPr>
        <w:t>。主要变动原因是人员及项目经费增加。</w:t>
      </w:r>
    </w:p>
    <w:p>
      <w:pPr>
        <w:spacing w:line="600" w:lineRule="exact"/>
        <w:ind w:firstLine="642" w:firstLineChars="200"/>
        <w:outlineLvl w:val="2"/>
        <w:rPr>
          <w:rFonts w:ascii="仿宋" w:hAnsi="仿宋" w:eastAsia="仿宋"/>
          <w:b/>
          <w:bCs/>
          <w:sz w:val="32"/>
          <w:szCs w:val="32"/>
        </w:rPr>
      </w:pPr>
      <w:bookmarkStart w:id="35" w:name="_Toc15377211"/>
      <w:r>
        <w:rPr>
          <w:rFonts w:hint="eastAsia" w:ascii="仿宋" w:hAnsi="仿宋" w:eastAsia="仿宋" w:cs="仿宋"/>
          <w:b/>
          <w:bCs/>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2710.01</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b/>
          <w:bCs/>
          <w:sz w:val="32"/>
          <w:szCs w:val="32"/>
        </w:rPr>
        <w:t>一般公共服务（类）</w:t>
      </w:r>
      <w:r>
        <w:rPr>
          <w:rFonts w:hint="eastAsia" w:ascii="仿宋" w:hAnsi="仿宋" w:eastAsia="仿宋" w:cs="仿宋"/>
          <w:sz w:val="32"/>
          <w:szCs w:val="32"/>
        </w:rPr>
        <w:t>支出</w:t>
      </w:r>
      <w:r>
        <w:rPr>
          <w:rFonts w:ascii="仿宋" w:hAnsi="仿宋" w:eastAsia="仿宋" w:cs="仿宋"/>
          <w:sz w:val="32"/>
          <w:szCs w:val="32"/>
        </w:rPr>
        <w:t>596.64</w:t>
      </w:r>
      <w:r>
        <w:rPr>
          <w:rFonts w:hint="eastAsia" w:ascii="仿宋" w:hAnsi="仿宋" w:eastAsia="仿宋" w:cs="仿宋"/>
          <w:sz w:val="32"/>
          <w:szCs w:val="32"/>
        </w:rPr>
        <w:t>万元，占</w:t>
      </w:r>
      <w:r>
        <w:rPr>
          <w:rFonts w:ascii="仿宋" w:hAnsi="仿宋" w:eastAsia="仿宋" w:cs="仿宋"/>
          <w:sz w:val="32"/>
          <w:szCs w:val="32"/>
        </w:rPr>
        <w:t>22.02%</w:t>
      </w:r>
      <w:r>
        <w:rPr>
          <w:rFonts w:hint="eastAsia" w:ascii="仿宋" w:hAnsi="仿宋" w:eastAsia="仿宋" w:cs="仿宋"/>
          <w:sz w:val="32"/>
          <w:szCs w:val="32"/>
        </w:rPr>
        <w:t>；公共安全（类）支出</w:t>
      </w:r>
      <w:r>
        <w:rPr>
          <w:rFonts w:ascii="仿宋" w:hAnsi="仿宋" w:eastAsia="仿宋" w:cs="仿宋"/>
          <w:sz w:val="32"/>
          <w:szCs w:val="32"/>
        </w:rPr>
        <w:t>12</w:t>
      </w:r>
      <w:r>
        <w:rPr>
          <w:rFonts w:hint="eastAsia" w:ascii="仿宋" w:hAnsi="仿宋" w:eastAsia="仿宋" w:cs="仿宋"/>
          <w:sz w:val="32"/>
          <w:szCs w:val="32"/>
        </w:rPr>
        <w:t>万元，占</w:t>
      </w:r>
      <w:r>
        <w:rPr>
          <w:rFonts w:ascii="仿宋" w:hAnsi="仿宋" w:eastAsia="仿宋" w:cs="仿宋"/>
          <w:sz w:val="32"/>
          <w:szCs w:val="32"/>
        </w:rPr>
        <w:t>0.44%</w:t>
      </w:r>
      <w:r>
        <w:rPr>
          <w:rFonts w:hint="eastAsia" w:ascii="仿宋" w:hAnsi="仿宋" w:eastAsia="仿宋" w:cs="仿宋"/>
          <w:sz w:val="32"/>
          <w:szCs w:val="32"/>
        </w:rPr>
        <w:t>；</w:t>
      </w:r>
      <w:r>
        <w:rPr>
          <w:rFonts w:hint="eastAsia" w:ascii="仿宋" w:hAnsi="仿宋" w:eastAsia="仿宋" w:cs="仿宋"/>
          <w:b/>
          <w:bCs/>
          <w:sz w:val="32"/>
          <w:szCs w:val="32"/>
        </w:rPr>
        <w:t>公共安全（类）</w:t>
      </w:r>
      <w:r>
        <w:rPr>
          <w:rFonts w:hint="eastAsia" w:ascii="仿宋" w:hAnsi="仿宋" w:eastAsia="仿宋" w:cs="仿宋"/>
          <w:sz w:val="32"/>
          <w:szCs w:val="32"/>
        </w:rPr>
        <w:t>支出</w:t>
      </w:r>
      <w:r>
        <w:rPr>
          <w:rFonts w:ascii="仿宋" w:hAnsi="仿宋" w:eastAsia="仿宋" w:cs="仿宋"/>
          <w:sz w:val="32"/>
          <w:szCs w:val="32"/>
        </w:rPr>
        <w:t>12</w:t>
      </w:r>
      <w:r>
        <w:rPr>
          <w:rFonts w:hint="eastAsia" w:ascii="仿宋" w:hAnsi="仿宋" w:eastAsia="仿宋" w:cs="仿宋"/>
          <w:sz w:val="32"/>
          <w:szCs w:val="32"/>
        </w:rPr>
        <w:t>万元，占</w:t>
      </w:r>
      <w:r>
        <w:rPr>
          <w:rFonts w:ascii="仿宋" w:hAnsi="仿宋" w:eastAsia="仿宋" w:cs="仿宋"/>
          <w:sz w:val="32"/>
          <w:szCs w:val="32"/>
        </w:rPr>
        <w:t>0.44%</w:t>
      </w:r>
      <w:r>
        <w:rPr>
          <w:rFonts w:hint="eastAsia" w:ascii="仿宋" w:hAnsi="仿宋" w:eastAsia="仿宋" w:cs="仿宋"/>
          <w:sz w:val="32"/>
          <w:szCs w:val="32"/>
        </w:rPr>
        <w:t>；</w:t>
      </w:r>
      <w:r>
        <w:rPr>
          <w:rFonts w:hint="eastAsia" w:ascii="仿宋" w:hAnsi="仿宋" w:eastAsia="仿宋" w:cs="仿宋"/>
          <w:b/>
          <w:bCs/>
          <w:sz w:val="32"/>
          <w:szCs w:val="32"/>
        </w:rPr>
        <w:t>文化旅游体育与传媒（类）支出</w:t>
      </w:r>
      <w:r>
        <w:rPr>
          <w:rFonts w:ascii="仿宋" w:hAnsi="仿宋" w:eastAsia="仿宋" w:cs="仿宋"/>
          <w:b/>
          <w:bCs/>
          <w:sz w:val="32"/>
          <w:szCs w:val="32"/>
        </w:rPr>
        <w:t>150</w:t>
      </w:r>
      <w:r>
        <w:rPr>
          <w:rFonts w:hint="eastAsia" w:ascii="仿宋" w:hAnsi="仿宋" w:eastAsia="仿宋" w:cs="仿宋"/>
          <w:b/>
          <w:bCs/>
          <w:sz w:val="32"/>
          <w:szCs w:val="32"/>
        </w:rPr>
        <w:t>万元，占</w:t>
      </w:r>
      <w:r>
        <w:rPr>
          <w:rFonts w:ascii="仿宋" w:hAnsi="仿宋" w:eastAsia="仿宋" w:cs="仿宋"/>
          <w:b/>
          <w:bCs/>
          <w:sz w:val="32"/>
          <w:szCs w:val="32"/>
        </w:rPr>
        <w:t>5.53%</w:t>
      </w:r>
      <w:r>
        <w:rPr>
          <w:rFonts w:hint="eastAsia" w:ascii="仿宋" w:hAnsi="仿宋" w:eastAsia="仿宋" w:cs="仿宋"/>
          <w:sz w:val="32"/>
          <w:szCs w:val="32"/>
        </w:rPr>
        <w:t>；</w:t>
      </w:r>
      <w:r>
        <w:rPr>
          <w:rFonts w:hint="eastAsia" w:ascii="仿宋" w:hAnsi="仿宋" w:eastAsia="仿宋" w:cs="仿宋"/>
          <w:b/>
          <w:bCs/>
          <w:sz w:val="32"/>
          <w:szCs w:val="32"/>
        </w:rPr>
        <w:t>社会保障和就业（类）</w:t>
      </w:r>
      <w:r>
        <w:rPr>
          <w:rFonts w:hint="eastAsia" w:ascii="仿宋" w:hAnsi="仿宋" w:eastAsia="仿宋" w:cs="仿宋"/>
          <w:sz w:val="32"/>
          <w:szCs w:val="32"/>
        </w:rPr>
        <w:t>支出</w:t>
      </w:r>
      <w:r>
        <w:rPr>
          <w:rFonts w:ascii="仿宋" w:hAnsi="仿宋" w:eastAsia="仿宋" w:cs="仿宋"/>
          <w:sz w:val="32"/>
          <w:szCs w:val="32"/>
        </w:rPr>
        <w:t>272.33</w:t>
      </w:r>
      <w:r>
        <w:rPr>
          <w:rFonts w:hint="eastAsia" w:ascii="仿宋" w:hAnsi="仿宋" w:eastAsia="仿宋" w:cs="仿宋"/>
          <w:sz w:val="32"/>
          <w:szCs w:val="32"/>
        </w:rPr>
        <w:t>万元，占</w:t>
      </w:r>
      <w:r>
        <w:rPr>
          <w:rFonts w:ascii="仿宋" w:hAnsi="仿宋" w:eastAsia="仿宋" w:cs="仿宋"/>
          <w:sz w:val="32"/>
          <w:szCs w:val="32"/>
        </w:rPr>
        <w:t>10.05%</w:t>
      </w:r>
      <w:r>
        <w:rPr>
          <w:rFonts w:hint="eastAsia" w:ascii="仿宋" w:hAnsi="仿宋" w:eastAsia="仿宋" w:cs="仿宋"/>
          <w:sz w:val="32"/>
          <w:szCs w:val="32"/>
        </w:rPr>
        <w:t>；</w:t>
      </w:r>
      <w:r>
        <w:rPr>
          <w:rFonts w:hint="eastAsia" w:ascii="仿宋" w:hAnsi="仿宋" w:eastAsia="仿宋" w:cs="仿宋"/>
          <w:b/>
          <w:bCs/>
          <w:sz w:val="32"/>
          <w:szCs w:val="32"/>
        </w:rPr>
        <w:t>卫生健康（类）</w:t>
      </w:r>
      <w:r>
        <w:rPr>
          <w:rFonts w:hint="eastAsia" w:ascii="仿宋" w:hAnsi="仿宋" w:eastAsia="仿宋" w:cs="仿宋"/>
          <w:sz w:val="32"/>
          <w:szCs w:val="32"/>
        </w:rPr>
        <w:t>支出</w:t>
      </w:r>
      <w:r>
        <w:rPr>
          <w:rFonts w:ascii="仿宋" w:hAnsi="仿宋" w:eastAsia="仿宋" w:cs="仿宋"/>
          <w:sz w:val="32"/>
          <w:szCs w:val="32"/>
        </w:rPr>
        <w:t>78</w:t>
      </w:r>
      <w:r>
        <w:rPr>
          <w:rFonts w:hint="eastAsia" w:ascii="仿宋" w:hAnsi="仿宋" w:eastAsia="仿宋" w:cs="仿宋"/>
          <w:sz w:val="32"/>
          <w:szCs w:val="32"/>
        </w:rPr>
        <w:t>万元，占</w:t>
      </w:r>
      <w:r>
        <w:rPr>
          <w:rFonts w:ascii="仿宋" w:hAnsi="仿宋" w:eastAsia="仿宋" w:cs="仿宋"/>
          <w:sz w:val="32"/>
          <w:szCs w:val="32"/>
        </w:rPr>
        <w:t>2.88%</w:t>
      </w:r>
      <w:r>
        <w:rPr>
          <w:rFonts w:hint="eastAsia" w:ascii="仿宋" w:hAnsi="仿宋" w:eastAsia="仿宋" w:cs="仿宋"/>
          <w:sz w:val="32"/>
          <w:szCs w:val="32"/>
        </w:rPr>
        <w:t>；</w:t>
      </w:r>
      <w:r>
        <w:rPr>
          <w:rFonts w:hint="eastAsia" w:ascii="仿宋" w:hAnsi="仿宋" w:eastAsia="仿宋" w:cs="仿宋"/>
          <w:b/>
          <w:bCs/>
          <w:sz w:val="32"/>
          <w:szCs w:val="32"/>
        </w:rPr>
        <w:t>城乡社区（类）</w:t>
      </w:r>
      <w:r>
        <w:rPr>
          <w:rFonts w:hint="eastAsia" w:ascii="仿宋" w:hAnsi="仿宋" w:eastAsia="仿宋" w:cs="仿宋"/>
          <w:sz w:val="32"/>
          <w:szCs w:val="32"/>
        </w:rPr>
        <w:t>支出</w:t>
      </w:r>
      <w:r>
        <w:rPr>
          <w:rFonts w:ascii="仿宋" w:hAnsi="仿宋" w:eastAsia="仿宋" w:cs="仿宋"/>
          <w:sz w:val="32"/>
          <w:szCs w:val="32"/>
        </w:rPr>
        <w:t>26</w:t>
      </w:r>
      <w:r>
        <w:rPr>
          <w:rFonts w:hint="eastAsia" w:ascii="仿宋" w:hAnsi="仿宋" w:eastAsia="仿宋" w:cs="仿宋"/>
          <w:sz w:val="32"/>
          <w:szCs w:val="32"/>
        </w:rPr>
        <w:t>万元，占</w:t>
      </w:r>
      <w:r>
        <w:rPr>
          <w:rFonts w:ascii="仿宋" w:hAnsi="仿宋" w:eastAsia="仿宋" w:cs="仿宋"/>
          <w:sz w:val="32"/>
          <w:szCs w:val="32"/>
        </w:rPr>
        <w:t>0.96%</w:t>
      </w:r>
      <w:r>
        <w:rPr>
          <w:rFonts w:hint="eastAsia" w:ascii="仿宋" w:hAnsi="仿宋" w:eastAsia="仿宋" w:cs="仿宋"/>
          <w:sz w:val="32"/>
          <w:szCs w:val="32"/>
        </w:rPr>
        <w:t>；</w:t>
      </w:r>
      <w:r>
        <w:rPr>
          <w:rFonts w:hint="eastAsia" w:ascii="仿宋" w:hAnsi="仿宋" w:eastAsia="仿宋" w:cs="仿宋"/>
          <w:b/>
          <w:bCs/>
          <w:sz w:val="32"/>
          <w:szCs w:val="32"/>
        </w:rPr>
        <w:t>农林水（类）</w:t>
      </w:r>
      <w:r>
        <w:rPr>
          <w:rFonts w:hint="eastAsia" w:ascii="仿宋" w:hAnsi="仿宋" w:eastAsia="仿宋" w:cs="仿宋"/>
          <w:sz w:val="32"/>
          <w:szCs w:val="32"/>
        </w:rPr>
        <w:t>支出</w:t>
      </w:r>
      <w:r>
        <w:rPr>
          <w:rFonts w:ascii="仿宋" w:hAnsi="仿宋" w:eastAsia="仿宋" w:cs="仿宋"/>
          <w:sz w:val="32"/>
          <w:szCs w:val="32"/>
        </w:rPr>
        <w:t>1498.88</w:t>
      </w:r>
      <w:r>
        <w:rPr>
          <w:rFonts w:hint="eastAsia" w:ascii="仿宋" w:hAnsi="仿宋" w:eastAsia="仿宋" w:cs="仿宋"/>
          <w:sz w:val="32"/>
          <w:szCs w:val="32"/>
        </w:rPr>
        <w:t>万元，占</w:t>
      </w:r>
      <w:r>
        <w:rPr>
          <w:rFonts w:ascii="仿宋" w:hAnsi="仿宋" w:eastAsia="仿宋" w:cs="仿宋"/>
          <w:sz w:val="32"/>
          <w:szCs w:val="32"/>
        </w:rPr>
        <w:t>55.31%</w:t>
      </w:r>
      <w:r>
        <w:rPr>
          <w:rFonts w:hint="eastAsia" w:ascii="仿宋" w:hAnsi="仿宋" w:eastAsia="仿宋" w:cs="仿宋"/>
          <w:sz w:val="32"/>
          <w:szCs w:val="32"/>
        </w:rPr>
        <w:t>；</w:t>
      </w:r>
      <w:r>
        <w:rPr>
          <w:rFonts w:hint="eastAsia" w:ascii="仿宋" w:hAnsi="仿宋" w:eastAsia="仿宋" w:cs="仿宋"/>
          <w:b/>
          <w:bCs/>
          <w:sz w:val="32"/>
          <w:szCs w:val="32"/>
        </w:rPr>
        <w:t>住房保障（类）</w:t>
      </w:r>
      <w:r>
        <w:rPr>
          <w:rFonts w:hint="eastAsia" w:ascii="仿宋" w:hAnsi="仿宋" w:eastAsia="仿宋" w:cs="仿宋"/>
          <w:sz w:val="32"/>
          <w:szCs w:val="32"/>
        </w:rPr>
        <w:t>支出</w:t>
      </w:r>
      <w:r>
        <w:rPr>
          <w:rFonts w:ascii="仿宋" w:hAnsi="仿宋" w:eastAsia="仿宋" w:cs="仿宋"/>
          <w:sz w:val="32"/>
          <w:szCs w:val="32"/>
        </w:rPr>
        <w:t>76.18</w:t>
      </w:r>
      <w:r>
        <w:rPr>
          <w:rFonts w:hint="eastAsia" w:ascii="仿宋" w:hAnsi="仿宋" w:eastAsia="仿宋" w:cs="仿宋"/>
          <w:sz w:val="32"/>
          <w:szCs w:val="32"/>
        </w:rPr>
        <w:t>万元，占</w:t>
      </w:r>
      <w:r>
        <w:rPr>
          <w:rFonts w:ascii="仿宋" w:hAnsi="仿宋" w:eastAsia="仿宋" w:cs="仿宋"/>
          <w:sz w:val="32"/>
          <w:szCs w:val="32"/>
        </w:rPr>
        <w:t>2.81%</w:t>
      </w:r>
      <w:r>
        <w:rPr>
          <w:rFonts w:hint="eastAsia" w:ascii="仿宋" w:hAnsi="仿宋" w:eastAsia="仿宋" w:cs="仿宋"/>
          <w:sz w:val="32"/>
          <w:szCs w:val="32"/>
        </w:rPr>
        <w:t>。</w:t>
      </w:r>
    </w:p>
    <w:p>
      <w:pPr>
        <w:spacing w:line="600" w:lineRule="exact"/>
        <w:ind w:firstLine="640"/>
        <w:rPr>
          <w:rFonts w:ascii="仿宋" w:hAnsi="仿宋" w:eastAsia="仿宋"/>
          <w:b/>
          <w:bCs/>
          <w:sz w:val="32"/>
          <w:szCs w:val="32"/>
        </w:rPr>
      </w:pPr>
      <w:r>
        <w:rPr>
          <w:rFonts w:hint="eastAsia" w:ascii="仿宋" w:hAnsi="仿宋" w:eastAsia="仿宋" w:cs="仿宋"/>
          <w:b/>
          <w:bCs/>
          <w:sz w:val="32"/>
          <w:szCs w:val="32"/>
        </w:rPr>
        <w:t>（注：数据来源于财决</w:t>
      </w:r>
      <w:r>
        <w:rPr>
          <w:rFonts w:ascii="仿宋" w:hAnsi="仿宋" w:eastAsia="仿宋" w:cs="仿宋"/>
          <w:b/>
          <w:bCs/>
          <w:sz w:val="32"/>
          <w:szCs w:val="32"/>
        </w:rPr>
        <w:t>01-1</w:t>
      </w:r>
      <w:r>
        <w:rPr>
          <w:rFonts w:hint="eastAsia" w:ascii="仿宋" w:hAnsi="仿宋" w:eastAsia="仿宋" w:cs="仿宋"/>
          <w:b/>
          <w:bCs/>
          <w:sz w:val="32"/>
          <w:szCs w:val="32"/>
        </w:rPr>
        <w:t>表）</w:t>
      </w:r>
    </w:p>
    <w:p>
      <w:pPr>
        <w:spacing w:line="600" w:lineRule="exact"/>
        <w:ind w:firstLine="642" w:firstLineChars="200"/>
        <w:outlineLvl w:val="2"/>
        <w:rPr>
          <w:rFonts w:ascii="仿宋" w:hAnsi="仿宋" w:eastAsia="仿宋"/>
          <w:b/>
          <w:bCs/>
          <w:sz w:val="32"/>
          <w:szCs w:val="32"/>
        </w:rPr>
      </w:pPr>
      <w:bookmarkStart w:id="36" w:name="_Toc15377212"/>
      <w:r>
        <w:rPr>
          <w:rFonts w:hint="eastAsia" w:ascii="仿宋" w:hAnsi="仿宋" w:eastAsia="仿宋" w:cs="仿宋"/>
          <w:b/>
          <w:bCs/>
          <w:sz w:val="32"/>
          <w:szCs w:val="32"/>
        </w:rPr>
        <w:t>（三）一般公共预算财政拨款支出决算具体情况</w:t>
      </w:r>
      <w:bookmarkEnd w:id="36"/>
    </w:p>
    <w:p>
      <w:pPr>
        <w:spacing w:line="600" w:lineRule="exact"/>
        <w:ind w:firstLine="642" w:firstLineChars="200"/>
        <w:outlineLvl w:val="2"/>
        <w:rPr>
          <w:rFonts w:ascii="仿宋" w:hAnsi="仿宋" w:eastAsia="仿宋"/>
          <w:sz w:val="32"/>
          <w:szCs w:val="32"/>
        </w:rPr>
      </w:pPr>
      <w:bookmarkStart w:id="37" w:name="_Toc15377444"/>
      <w:bookmarkStart w:id="38" w:name="_Toc15378460"/>
      <w:bookmarkStart w:id="39" w:name="_Toc15377213"/>
      <w:r>
        <w:rPr>
          <w:rFonts w:ascii="仿宋" w:hAnsi="仿宋" w:eastAsia="仿宋" w:cs="仿宋"/>
          <w:b/>
          <w:bCs/>
          <w:sz w:val="32"/>
          <w:szCs w:val="32"/>
        </w:rPr>
        <w:t>2021</w:t>
      </w:r>
      <w:r>
        <w:rPr>
          <w:rFonts w:hint="eastAsia" w:ascii="仿宋" w:hAnsi="仿宋" w:eastAsia="仿宋" w:cs="仿宋"/>
          <w:b/>
          <w:bCs/>
          <w:sz w:val="32"/>
          <w:szCs w:val="32"/>
        </w:rPr>
        <w:t>年一般公共预算支出决算数为</w:t>
      </w:r>
      <w:r>
        <w:rPr>
          <w:rFonts w:ascii="仿宋" w:hAnsi="仿宋" w:eastAsia="仿宋" w:cs="仿宋"/>
          <w:b/>
          <w:bCs/>
          <w:sz w:val="32"/>
          <w:szCs w:val="32"/>
        </w:rPr>
        <w:t>2710.01</w:t>
      </w:r>
      <w:r>
        <w:rPr>
          <w:rFonts w:hint="eastAsia" w:ascii="仿宋" w:hAnsi="仿宋" w:eastAsia="仿宋" w:cs="仿宋"/>
          <w:sz w:val="32"/>
          <w:szCs w:val="32"/>
        </w:rPr>
        <w:t>，</w:t>
      </w:r>
      <w:r>
        <w:rPr>
          <w:rStyle w:val="17"/>
          <w:rFonts w:hint="eastAsia" w:ascii="仿宋" w:hAnsi="仿宋" w:eastAsia="仿宋" w:cs="仿宋"/>
          <w:sz w:val="32"/>
          <w:szCs w:val="32"/>
        </w:rPr>
        <w:t>完成预算</w:t>
      </w:r>
      <w:r>
        <w:rPr>
          <w:rStyle w:val="17"/>
          <w:rFonts w:ascii="仿宋" w:hAnsi="仿宋" w:eastAsia="仿宋" w:cs="仿宋"/>
          <w:sz w:val="32"/>
          <w:szCs w:val="32"/>
        </w:rPr>
        <w:t>100%</w:t>
      </w:r>
      <w:r>
        <w:rPr>
          <w:rStyle w:val="17"/>
          <w:rFonts w:hint="eastAsia" w:ascii="仿宋" w:hAnsi="仿宋" w:eastAsia="仿宋" w:cs="仿宋"/>
          <w:sz w:val="32"/>
          <w:szCs w:val="32"/>
        </w:rPr>
        <w:t>。其中：</w:t>
      </w:r>
      <w:bookmarkEnd w:id="37"/>
      <w:bookmarkEnd w:id="38"/>
      <w:bookmarkEnd w:id="39"/>
    </w:p>
    <w:p>
      <w:pPr>
        <w:numPr>
          <w:ilvl w:val="0"/>
          <w:numId w:val="3"/>
        </w:numPr>
        <w:spacing w:line="600" w:lineRule="exact"/>
        <w:ind w:firstLine="642" w:firstLineChars="200"/>
        <w:rPr>
          <w:rStyle w:val="17"/>
          <w:rFonts w:ascii="仿宋" w:hAnsi="仿宋" w:eastAsia="仿宋"/>
          <w:b w:val="0"/>
          <w:bCs w:val="0"/>
          <w:color w:val="000000"/>
          <w:sz w:val="32"/>
          <w:szCs w:val="32"/>
        </w:rPr>
      </w:pPr>
      <w:r>
        <w:rPr>
          <w:rStyle w:val="17"/>
          <w:rFonts w:hint="eastAsia" w:ascii="仿宋" w:hAnsi="仿宋" w:eastAsia="仿宋" w:cs="仿宋"/>
          <w:sz w:val="32"/>
          <w:szCs w:val="32"/>
        </w:rPr>
        <w:t>一般公共服务（类）</w:t>
      </w:r>
      <w:r>
        <w:rPr>
          <w:rStyle w:val="17"/>
          <w:rFonts w:ascii="仿宋" w:hAnsi="仿宋" w:eastAsia="仿宋" w:cs="仿宋"/>
          <w:sz w:val="32"/>
          <w:szCs w:val="32"/>
        </w:rPr>
        <w:t>:</w:t>
      </w:r>
    </w:p>
    <w:p>
      <w:pPr>
        <w:spacing w:line="600" w:lineRule="exact"/>
        <w:ind w:firstLine="642" w:firstLineChars="200"/>
        <w:rPr>
          <w:rStyle w:val="17"/>
          <w:rFonts w:ascii="仿宋" w:hAnsi="仿宋" w:eastAsia="仿宋"/>
          <w:b w:val="0"/>
          <w:bCs w:val="0"/>
          <w:color w:val="000000"/>
          <w:sz w:val="32"/>
          <w:szCs w:val="32"/>
        </w:rPr>
      </w:pPr>
      <w:r>
        <w:rPr>
          <w:rStyle w:val="17"/>
          <w:rFonts w:ascii="仿宋" w:hAnsi="仿宋" w:eastAsia="仿宋" w:cs="仿宋"/>
          <w:color w:val="000000"/>
          <w:sz w:val="32"/>
          <w:szCs w:val="32"/>
        </w:rPr>
        <w:fldChar w:fldCharType="begin"/>
      </w:r>
      <w:r>
        <w:rPr>
          <w:rStyle w:val="17"/>
          <w:rFonts w:ascii="仿宋" w:hAnsi="仿宋" w:eastAsia="仿宋" w:cs="仿宋"/>
          <w:color w:val="000000"/>
          <w:sz w:val="32"/>
          <w:szCs w:val="32"/>
        </w:rPr>
        <w:instrText xml:space="preserve"> = 1 \* GB3 \* MERGEFORMAT </w:instrText>
      </w:r>
      <w:r>
        <w:rPr>
          <w:rStyle w:val="17"/>
          <w:rFonts w:ascii="仿宋" w:hAnsi="仿宋" w:eastAsia="仿宋" w:cs="仿宋"/>
          <w:color w:val="000000"/>
          <w:sz w:val="32"/>
          <w:szCs w:val="32"/>
        </w:rPr>
        <w:fldChar w:fldCharType="separate"/>
      </w:r>
      <w:r>
        <w:rPr>
          <w:rFonts w:hint="eastAsia" w:ascii="宋体" w:hAnsi="宋体" w:cs="宋体"/>
        </w:rPr>
        <w:t>①</w:t>
      </w:r>
      <w:r>
        <w:rPr>
          <w:rStyle w:val="17"/>
          <w:rFonts w:ascii="仿宋" w:hAnsi="仿宋" w:eastAsia="仿宋" w:cs="仿宋"/>
          <w:color w:val="000000"/>
          <w:sz w:val="32"/>
          <w:szCs w:val="32"/>
        </w:rPr>
        <w:fldChar w:fldCharType="end"/>
      </w:r>
      <w:r>
        <w:rPr>
          <w:rStyle w:val="17"/>
          <w:rFonts w:hint="eastAsia" w:ascii="仿宋" w:hAnsi="仿宋" w:eastAsia="仿宋" w:cs="仿宋"/>
          <w:color w:val="000000"/>
          <w:sz w:val="32"/>
          <w:szCs w:val="32"/>
        </w:rPr>
        <w:t>人大事务（款）行政运行（项）</w:t>
      </w:r>
      <w:r>
        <w:rPr>
          <w:rStyle w:val="17"/>
          <w:rFonts w:ascii="仿宋" w:hAnsi="仿宋" w:eastAsia="仿宋" w:cs="仿宋"/>
          <w:color w:val="000000"/>
          <w:sz w:val="32"/>
          <w:szCs w:val="32"/>
        </w:rPr>
        <w:t>:</w:t>
      </w:r>
      <w:r>
        <w:rPr>
          <w:rStyle w:val="17"/>
          <w:rFonts w:hint="eastAsia" w:ascii="仿宋" w:hAnsi="仿宋" w:eastAsia="仿宋" w:cs="仿宋"/>
          <w:b w:val="0"/>
          <w:bCs w:val="0"/>
          <w:color w:val="000000"/>
          <w:sz w:val="32"/>
          <w:szCs w:val="32"/>
        </w:rPr>
        <w:t>支出决算为</w:t>
      </w:r>
      <w:r>
        <w:rPr>
          <w:rStyle w:val="17"/>
          <w:rFonts w:ascii="仿宋" w:hAnsi="仿宋" w:eastAsia="仿宋" w:cs="仿宋"/>
          <w:b w:val="0"/>
          <w:bCs w:val="0"/>
          <w:color w:val="000000"/>
          <w:sz w:val="32"/>
          <w:szCs w:val="32"/>
        </w:rPr>
        <w:t>17.42</w:t>
      </w:r>
      <w:r>
        <w:rPr>
          <w:rStyle w:val="17"/>
          <w:rFonts w:hint="eastAsia" w:ascii="仿宋" w:hAnsi="仿宋" w:eastAsia="仿宋" w:cs="仿宋"/>
          <w:b w:val="0"/>
          <w:bCs w:val="0"/>
          <w:color w:val="000000"/>
          <w:sz w:val="32"/>
          <w:szCs w:val="32"/>
        </w:rPr>
        <w:t>万元，完成预算</w:t>
      </w:r>
      <w:r>
        <w:rPr>
          <w:rStyle w:val="17"/>
          <w:rFonts w:ascii="仿宋" w:hAnsi="仿宋" w:eastAsia="仿宋" w:cs="仿宋"/>
          <w:b w:val="0"/>
          <w:bCs w:val="0"/>
          <w:color w:val="000000"/>
          <w:sz w:val="32"/>
          <w:szCs w:val="32"/>
        </w:rPr>
        <w:t>100%</w:t>
      </w:r>
      <w:r>
        <w:rPr>
          <w:rStyle w:val="17"/>
          <w:rFonts w:hint="eastAsia" w:ascii="仿宋" w:hAnsi="仿宋" w:eastAsia="仿宋" w:cs="仿宋"/>
          <w:b w:val="0"/>
          <w:bCs w:val="0"/>
          <w:color w:val="000000"/>
          <w:sz w:val="32"/>
          <w:szCs w:val="32"/>
        </w:rPr>
        <w:t>；</w:t>
      </w:r>
      <w:r>
        <w:rPr>
          <w:rStyle w:val="17"/>
          <w:rFonts w:hint="eastAsia" w:ascii="仿宋" w:hAnsi="仿宋" w:eastAsia="仿宋" w:cs="仿宋"/>
          <w:color w:val="000000"/>
          <w:sz w:val="32"/>
          <w:szCs w:val="32"/>
        </w:rPr>
        <w:t>一般行政管理事务（项）：</w:t>
      </w:r>
      <w:r>
        <w:rPr>
          <w:rStyle w:val="17"/>
          <w:rFonts w:hint="eastAsia" w:ascii="仿宋" w:hAnsi="仿宋" w:eastAsia="仿宋" w:cs="仿宋"/>
          <w:b w:val="0"/>
          <w:bCs w:val="0"/>
          <w:color w:val="000000"/>
          <w:sz w:val="32"/>
          <w:szCs w:val="32"/>
        </w:rPr>
        <w:t>支出决算为</w:t>
      </w:r>
      <w:r>
        <w:rPr>
          <w:rStyle w:val="17"/>
          <w:rFonts w:ascii="仿宋" w:hAnsi="仿宋" w:eastAsia="仿宋" w:cs="仿宋"/>
          <w:b w:val="0"/>
          <w:bCs w:val="0"/>
          <w:color w:val="000000"/>
          <w:sz w:val="32"/>
          <w:szCs w:val="32"/>
        </w:rPr>
        <w:t>4</w:t>
      </w:r>
      <w:r>
        <w:rPr>
          <w:rStyle w:val="17"/>
          <w:rFonts w:hint="eastAsia" w:ascii="仿宋" w:hAnsi="仿宋" w:eastAsia="仿宋" w:cs="仿宋"/>
          <w:b w:val="0"/>
          <w:bCs w:val="0"/>
          <w:color w:val="000000"/>
          <w:sz w:val="32"/>
          <w:szCs w:val="32"/>
        </w:rPr>
        <w:t>万元，完成预算</w:t>
      </w:r>
      <w:r>
        <w:rPr>
          <w:rStyle w:val="17"/>
          <w:rFonts w:ascii="仿宋" w:hAnsi="仿宋" w:eastAsia="仿宋" w:cs="仿宋"/>
          <w:b w:val="0"/>
          <w:bCs w:val="0"/>
          <w:color w:val="000000"/>
          <w:sz w:val="32"/>
          <w:szCs w:val="32"/>
        </w:rPr>
        <w:t>100%</w:t>
      </w:r>
      <w:r>
        <w:rPr>
          <w:rStyle w:val="17"/>
          <w:rFonts w:hint="eastAsia" w:ascii="仿宋" w:hAnsi="仿宋" w:eastAsia="仿宋" w:cs="仿宋"/>
          <w:b w:val="0"/>
          <w:bCs w:val="0"/>
          <w:color w:val="000000"/>
          <w:sz w:val="32"/>
          <w:szCs w:val="32"/>
        </w:rPr>
        <w:t>；</w:t>
      </w:r>
    </w:p>
    <w:p>
      <w:pPr>
        <w:spacing w:line="600" w:lineRule="exact"/>
        <w:ind w:firstLine="642" w:firstLineChars="200"/>
        <w:rPr>
          <w:rStyle w:val="17"/>
          <w:rFonts w:ascii="仿宋" w:hAnsi="仿宋" w:eastAsia="仿宋"/>
          <w:b w:val="0"/>
          <w:bCs w:val="0"/>
          <w:color w:val="000000"/>
          <w:sz w:val="32"/>
          <w:szCs w:val="32"/>
        </w:rPr>
      </w:pPr>
      <w:r>
        <w:rPr>
          <w:rStyle w:val="17"/>
          <w:rFonts w:ascii="仿宋" w:hAnsi="仿宋" w:eastAsia="仿宋" w:cs="仿宋"/>
          <w:color w:val="000000"/>
          <w:sz w:val="32"/>
          <w:szCs w:val="32"/>
        </w:rPr>
        <w:fldChar w:fldCharType="begin"/>
      </w:r>
      <w:r>
        <w:rPr>
          <w:rStyle w:val="17"/>
          <w:rFonts w:ascii="仿宋" w:hAnsi="仿宋" w:eastAsia="仿宋" w:cs="仿宋"/>
          <w:color w:val="000000"/>
          <w:sz w:val="32"/>
          <w:szCs w:val="32"/>
        </w:rPr>
        <w:instrText xml:space="preserve"> = 2 \* GB3 \* MERGEFORMAT </w:instrText>
      </w:r>
      <w:r>
        <w:rPr>
          <w:rStyle w:val="17"/>
          <w:rFonts w:ascii="仿宋" w:hAnsi="仿宋" w:eastAsia="仿宋" w:cs="仿宋"/>
          <w:color w:val="000000"/>
          <w:sz w:val="32"/>
          <w:szCs w:val="32"/>
        </w:rPr>
        <w:fldChar w:fldCharType="separate"/>
      </w:r>
      <w:r>
        <w:rPr>
          <w:rFonts w:hint="eastAsia" w:ascii="宋体" w:hAnsi="宋体" w:cs="宋体"/>
        </w:rPr>
        <w:t>②</w:t>
      </w:r>
      <w:r>
        <w:rPr>
          <w:rStyle w:val="17"/>
          <w:rFonts w:ascii="仿宋" w:hAnsi="仿宋" w:eastAsia="仿宋" w:cs="仿宋"/>
          <w:color w:val="000000"/>
          <w:sz w:val="32"/>
          <w:szCs w:val="32"/>
        </w:rPr>
        <w:fldChar w:fldCharType="end"/>
      </w:r>
      <w:r>
        <w:rPr>
          <w:rStyle w:val="17"/>
          <w:rFonts w:hint="eastAsia" w:ascii="仿宋" w:hAnsi="仿宋" w:eastAsia="仿宋" w:cs="仿宋"/>
          <w:color w:val="000000"/>
          <w:sz w:val="32"/>
          <w:szCs w:val="32"/>
        </w:rPr>
        <w:t>政府办公厅及相关机构事务（款）行政运行（项）</w:t>
      </w:r>
      <w:r>
        <w:rPr>
          <w:rStyle w:val="17"/>
          <w:rFonts w:ascii="仿宋" w:hAnsi="仿宋" w:eastAsia="仿宋" w:cs="仿宋"/>
          <w:color w:val="000000"/>
          <w:sz w:val="32"/>
          <w:szCs w:val="32"/>
        </w:rPr>
        <w:t>:</w:t>
      </w:r>
      <w:r>
        <w:rPr>
          <w:rStyle w:val="17"/>
          <w:rFonts w:hint="eastAsia" w:ascii="仿宋" w:hAnsi="仿宋" w:eastAsia="仿宋" w:cs="仿宋"/>
          <w:b w:val="0"/>
          <w:bCs w:val="0"/>
          <w:color w:val="000000"/>
          <w:sz w:val="32"/>
          <w:szCs w:val="32"/>
        </w:rPr>
        <w:t>支出决算为</w:t>
      </w:r>
      <w:r>
        <w:rPr>
          <w:rStyle w:val="17"/>
          <w:rFonts w:ascii="仿宋" w:hAnsi="仿宋" w:eastAsia="仿宋" w:cs="仿宋"/>
          <w:b w:val="0"/>
          <w:bCs w:val="0"/>
          <w:color w:val="000000"/>
          <w:sz w:val="32"/>
          <w:szCs w:val="32"/>
        </w:rPr>
        <w:t>467.99</w:t>
      </w:r>
      <w:r>
        <w:rPr>
          <w:rStyle w:val="17"/>
          <w:rFonts w:hint="eastAsia" w:ascii="仿宋" w:hAnsi="仿宋" w:eastAsia="仿宋" w:cs="仿宋"/>
          <w:b w:val="0"/>
          <w:bCs w:val="0"/>
          <w:color w:val="000000"/>
          <w:sz w:val="32"/>
          <w:szCs w:val="32"/>
        </w:rPr>
        <w:t>万元，完成预算</w:t>
      </w:r>
      <w:r>
        <w:rPr>
          <w:rStyle w:val="17"/>
          <w:rFonts w:ascii="仿宋" w:hAnsi="仿宋" w:eastAsia="仿宋" w:cs="仿宋"/>
          <w:b w:val="0"/>
          <w:bCs w:val="0"/>
          <w:color w:val="000000"/>
          <w:sz w:val="32"/>
          <w:szCs w:val="32"/>
        </w:rPr>
        <w:t>100%</w:t>
      </w:r>
      <w:r>
        <w:rPr>
          <w:rStyle w:val="17"/>
          <w:rFonts w:hint="eastAsia" w:ascii="仿宋" w:hAnsi="仿宋" w:eastAsia="仿宋" w:cs="仿宋"/>
          <w:b w:val="0"/>
          <w:bCs w:val="0"/>
          <w:color w:val="000000"/>
          <w:sz w:val="32"/>
          <w:szCs w:val="32"/>
        </w:rPr>
        <w:t>；</w:t>
      </w:r>
      <w:r>
        <w:rPr>
          <w:rStyle w:val="17"/>
          <w:rFonts w:hint="eastAsia" w:ascii="仿宋" w:hAnsi="仿宋" w:eastAsia="仿宋" w:cs="仿宋"/>
          <w:color w:val="000000"/>
          <w:sz w:val="32"/>
          <w:szCs w:val="32"/>
        </w:rPr>
        <w:t>一般行政管理事务（项）</w:t>
      </w:r>
      <w:r>
        <w:rPr>
          <w:rStyle w:val="17"/>
          <w:rFonts w:hint="eastAsia" w:ascii="仿宋" w:hAnsi="仿宋" w:eastAsia="仿宋" w:cs="仿宋"/>
          <w:b w:val="0"/>
          <w:bCs w:val="0"/>
          <w:color w:val="000000"/>
          <w:sz w:val="32"/>
          <w:szCs w:val="32"/>
        </w:rPr>
        <w:t>支出决算为</w:t>
      </w:r>
      <w:r>
        <w:rPr>
          <w:rStyle w:val="17"/>
          <w:rFonts w:ascii="仿宋" w:hAnsi="仿宋" w:eastAsia="仿宋" w:cs="仿宋"/>
          <w:b w:val="0"/>
          <w:bCs w:val="0"/>
          <w:color w:val="000000"/>
          <w:sz w:val="32"/>
          <w:szCs w:val="32"/>
        </w:rPr>
        <w:t>32.28</w:t>
      </w:r>
      <w:r>
        <w:rPr>
          <w:rStyle w:val="17"/>
          <w:rFonts w:hint="eastAsia" w:ascii="仿宋" w:hAnsi="仿宋" w:eastAsia="仿宋" w:cs="仿宋"/>
          <w:b w:val="0"/>
          <w:bCs w:val="0"/>
          <w:color w:val="000000"/>
          <w:sz w:val="32"/>
          <w:szCs w:val="32"/>
        </w:rPr>
        <w:t>万元，完成预算</w:t>
      </w:r>
      <w:r>
        <w:rPr>
          <w:rStyle w:val="17"/>
          <w:rFonts w:ascii="仿宋" w:hAnsi="仿宋" w:eastAsia="仿宋" w:cs="仿宋"/>
          <w:b w:val="0"/>
          <w:bCs w:val="0"/>
          <w:color w:val="000000"/>
          <w:sz w:val="32"/>
          <w:szCs w:val="32"/>
        </w:rPr>
        <w:t>100%</w:t>
      </w:r>
      <w:r>
        <w:rPr>
          <w:rStyle w:val="17"/>
          <w:rFonts w:hint="eastAsia" w:ascii="仿宋" w:hAnsi="仿宋" w:eastAsia="仿宋" w:cs="仿宋"/>
          <w:b w:val="0"/>
          <w:bCs w:val="0"/>
          <w:color w:val="000000"/>
          <w:sz w:val="32"/>
          <w:szCs w:val="32"/>
        </w:rPr>
        <w:t>。</w:t>
      </w:r>
    </w:p>
    <w:p>
      <w:pPr>
        <w:spacing w:line="600" w:lineRule="exact"/>
        <w:ind w:firstLine="642" w:firstLineChars="200"/>
        <w:rPr>
          <w:rStyle w:val="17"/>
          <w:rFonts w:ascii="仿宋" w:hAnsi="仿宋" w:eastAsia="仿宋"/>
          <w:b w:val="0"/>
          <w:bCs w:val="0"/>
          <w:color w:val="000000"/>
          <w:sz w:val="32"/>
          <w:szCs w:val="32"/>
        </w:rPr>
      </w:pPr>
      <w:r>
        <w:rPr>
          <w:rStyle w:val="17"/>
          <w:rFonts w:ascii="仿宋" w:hAnsi="仿宋" w:eastAsia="仿宋" w:cs="仿宋"/>
          <w:color w:val="000000"/>
          <w:sz w:val="32"/>
          <w:szCs w:val="32"/>
        </w:rPr>
        <w:fldChar w:fldCharType="begin"/>
      </w:r>
      <w:r>
        <w:rPr>
          <w:rStyle w:val="17"/>
          <w:rFonts w:ascii="仿宋" w:hAnsi="仿宋" w:eastAsia="仿宋" w:cs="仿宋"/>
          <w:color w:val="000000"/>
          <w:sz w:val="32"/>
          <w:szCs w:val="32"/>
        </w:rPr>
        <w:instrText xml:space="preserve"> = 3 \* GB3 \* MERGEFORMAT </w:instrText>
      </w:r>
      <w:r>
        <w:rPr>
          <w:rStyle w:val="17"/>
          <w:rFonts w:ascii="仿宋" w:hAnsi="仿宋" w:eastAsia="仿宋" w:cs="仿宋"/>
          <w:color w:val="000000"/>
          <w:sz w:val="32"/>
          <w:szCs w:val="32"/>
        </w:rPr>
        <w:fldChar w:fldCharType="separate"/>
      </w:r>
      <w:r>
        <w:rPr>
          <w:rFonts w:hint="eastAsia" w:ascii="宋体" w:hAnsi="宋体" w:cs="宋体"/>
        </w:rPr>
        <w:t>③</w:t>
      </w:r>
      <w:r>
        <w:rPr>
          <w:rStyle w:val="17"/>
          <w:rFonts w:ascii="仿宋" w:hAnsi="仿宋" w:eastAsia="仿宋" w:cs="仿宋"/>
          <w:color w:val="000000"/>
          <w:sz w:val="32"/>
          <w:szCs w:val="32"/>
        </w:rPr>
        <w:fldChar w:fldCharType="end"/>
      </w:r>
      <w:r>
        <w:rPr>
          <w:rStyle w:val="17"/>
          <w:rFonts w:hint="eastAsia" w:ascii="仿宋" w:hAnsi="仿宋" w:eastAsia="仿宋" w:cs="仿宋"/>
          <w:color w:val="000000"/>
          <w:sz w:val="32"/>
          <w:szCs w:val="32"/>
        </w:rPr>
        <w:t>财政事务（款）事业运行（项）</w:t>
      </w:r>
      <w:r>
        <w:rPr>
          <w:rStyle w:val="17"/>
          <w:rFonts w:ascii="仿宋" w:hAnsi="仿宋" w:eastAsia="仿宋" w:cs="仿宋"/>
          <w:color w:val="000000"/>
          <w:sz w:val="32"/>
          <w:szCs w:val="32"/>
        </w:rPr>
        <w:t>:</w:t>
      </w:r>
      <w:r>
        <w:rPr>
          <w:rStyle w:val="17"/>
          <w:rFonts w:hint="eastAsia" w:ascii="仿宋" w:hAnsi="仿宋" w:eastAsia="仿宋" w:cs="仿宋"/>
          <w:b w:val="0"/>
          <w:bCs w:val="0"/>
          <w:color w:val="000000"/>
          <w:sz w:val="32"/>
          <w:szCs w:val="32"/>
        </w:rPr>
        <w:t>支出决算为</w:t>
      </w:r>
      <w:r>
        <w:rPr>
          <w:rStyle w:val="17"/>
          <w:rFonts w:ascii="仿宋" w:hAnsi="仿宋" w:eastAsia="仿宋" w:cs="仿宋"/>
          <w:b w:val="0"/>
          <w:bCs w:val="0"/>
          <w:color w:val="000000"/>
          <w:sz w:val="32"/>
          <w:szCs w:val="32"/>
        </w:rPr>
        <w:t>37.51</w:t>
      </w:r>
      <w:r>
        <w:rPr>
          <w:rStyle w:val="17"/>
          <w:rFonts w:hint="eastAsia" w:ascii="仿宋" w:hAnsi="仿宋" w:eastAsia="仿宋" w:cs="仿宋"/>
          <w:b w:val="0"/>
          <w:bCs w:val="0"/>
          <w:color w:val="000000"/>
          <w:sz w:val="32"/>
          <w:szCs w:val="32"/>
        </w:rPr>
        <w:t>万元，完成预算</w:t>
      </w:r>
      <w:r>
        <w:rPr>
          <w:rStyle w:val="17"/>
          <w:rFonts w:ascii="仿宋" w:hAnsi="仿宋" w:eastAsia="仿宋" w:cs="仿宋"/>
          <w:b w:val="0"/>
          <w:bCs w:val="0"/>
          <w:color w:val="000000"/>
          <w:sz w:val="32"/>
          <w:szCs w:val="32"/>
        </w:rPr>
        <w:t>100%</w:t>
      </w:r>
      <w:r>
        <w:rPr>
          <w:rStyle w:val="17"/>
          <w:rFonts w:hint="eastAsia" w:ascii="仿宋" w:hAnsi="仿宋" w:eastAsia="仿宋" w:cs="仿宋"/>
          <w:b w:val="0"/>
          <w:bCs w:val="0"/>
          <w:color w:val="000000"/>
          <w:sz w:val="32"/>
          <w:szCs w:val="32"/>
        </w:rPr>
        <w:t>；</w:t>
      </w:r>
    </w:p>
    <w:p>
      <w:pPr>
        <w:spacing w:line="600" w:lineRule="exact"/>
        <w:ind w:firstLine="642" w:firstLineChars="200"/>
        <w:rPr>
          <w:rStyle w:val="17"/>
          <w:rFonts w:ascii="仿宋" w:hAnsi="仿宋" w:eastAsia="仿宋"/>
          <w:b w:val="0"/>
          <w:bCs w:val="0"/>
          <w:color w:val="000000"/>
          <w:sz w:val="32"/>
          <w:szCs w:val="32"/>
        </w:rPr>
      </w:pPr>
      <w:r>
        <w:rPr>
          <w:rStyle w:val="17"/>
          <w:rFonts w:ascii="仿宋" w:hAnsi="仿宋" w:eastAsia="仿宋" w:cs="仿宋"/>
          <w:color w:val="000000"/>
          <w:sz w:val="32"/>
          <w:szCs w:val="32"/>
        </w:rPr>
        <w:fldChar w:fldCharType="begin"/>
      </w:r>
      <w:r>
        <w:rPr>
          <w:rStyle w:val="17"/>
          <w:rFonts w:ascii="仿宋" w:hAnsi="仿宋" w:eastAsia="仿宋" w:cs="仿宋"/>
          <w:color w:val="000000"/>
          <w:sz w:val="32"/>
          <w:szCs w:val="32"/>
        </w:rPr>
        <w:instrText xml:space="preserve"> = 4 \* GB3 \* MERGEFORMAT </w:instrText>
      </w:r>
      <w:r>
        <w:rPr>
          <w:rStyle w:val="17"/>
          <w:rFonts w:ascii="仿宋" w:hAnsi="仿宋" w:eastAsia="仿宋" w:cs="仿宋"/>
          <w:color w:val="000000"/>
          <w:sz w:val="32"/>
          <w:szCs w:val="32"/>
        </w:rPr>
        <w:fldChar w:fldCharType="separate"/>
      </w:r>
      <w:r>
        <w:rPr>
          <w:rFonts w:hint="eastAsia" w:ascii="宋体" w:hAnsi="宋体" w:cs="宋体"/>
        </w:rPr>
        <w:t>④</w:t>
      </w:r>
      <w:r>
        <w:rPr>
          <w:rStyle w:val="17"/>
          <w:rFonts w:ascii="仿宋" w:hAnsi="仿宋" w:eastAsia="仿宋" w:cs="仿宋"/>
          <w:color w:val="000000"/>
          <w:sz w:val="32"/>
          <w:szCs w:val="32"/>
        </w:rPr>
        <w:fldChar w:fldCharType="end"/>
      </w:r>
      <w:r>
        <w:rPr>
          <w:rStyle w:val="17"/>
          <w:rFonts w:hint="eastAsia" w:ascii="仿宋" w:hAnsi="仿宋" w:eastAsia="仿宋" w:cs="仿宋"/>
          <w:color w:val="000000"/>
          <w:sz w:val="32"/>
          <w:szCs w:val="32"/>
        </w:rPr>
        <w:t>党委办公厅及相关机构事务（款）行政运行（项）</w:t>
      </w:r>
      <w:r>
        <w:rPr>
          <w:rStyle w:val="17"/>
          <w:rFonts w:ascii="仿宋" w:hAnsi="仿宋" w:eastAsia="仿宋" w:cs="仿宋"/>
          <w:color w:val="000000"/>
          <w:sz w:val="32"/>
          <w:szCs w:val="32"/>
        </w:rPr>
        <w:t>:</w:t>
      </w:r>
      <w:r>
        <w:rPr>
          <w:rStyle w:val="17"/>
          <w:rFonts w:hint="eastAsia" w:ascii="仿宋" w:hAnsi="仿宋" w:eastAsia="仿宋" w:cs="仿宋"/>
          <w:b w:val="0"/>
          <w:bCs w:val="0"/>
          <w:color w:val="000000"/>
          <w:sz w:val="32"/>
          <w:szCs w:val="32"/>
        </w:rPr>
        <w:t>支出决算为</w:t>
      </w:r>
      <w:r>
        <w:rPr>
          <w:rStyle w:val="17"/>
          <w:rFonts w:ascii="仿宋" w:hAnsi="仿宋" w:eastAsia="仿宋" w:cs="仿宋"/>
          <w:b w:val="0"/>
          <w:bCs w:val="0"/>
          <w:color w:val="000000"/>
          <w:sz w:val="32"/>
          <w:szCs w:val="32"/>
        </w:rPr>
        <w:t>41.44</w:t>
      </w:r>
      <w:r>
        <w:rPr>
          <w:rStyle w:val="17"/>
          <w:rFonts w:hint="eastAsia" w:ascii="仿宋" w:hAnsi="仿宋" w:eastAsia="仿宋" w:cs="仿宋"/>
          <w:b w:val="0"/>
          <w:bCs w:val="0"/>
          <w:color w:val="000000"/>
          <w:sz w:val="32"/>
          <w:szCs w:val="32"/>
        </w:rPr>
        <w:t>万元，完成预算</w:t>
      </w:r>
      <w:r>
        <w:rPr>
          <w:rStyle w:val="17"/>
          <w:rFonts w:ascii="仿宋" w:hAnsi="仿宋" w:eastAsia="仿宋" w:cs="仿宋"/>
          <w:b w:val="0"/>
          <w:bCs w:val="0"/>
          <w:color w:val="000000"/>
          <w:sz w:val="32"/>
          <w:szCs w:val="32"/>
        </w:rPr>
        <w:t>100%</w:t>
      </w:r>
      <w:r>
        <w:rPr>
          <w:rStyle w:val="17"/>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sz w:val="32"/>
          <w:szCs w:val="32"/>
        </w:rPr>
      </w:pPr>
      <w:r>
        <w:rPr>
          <w:rStyle w:val="17"/>
          <w:rFonts w:ascii="仿宋" w:hAnsi="仿宋" w:eastAsia="仿宋" w:cs="仿宋"/>
          <w:sz w:val="32"/>
          <w:szCs w:val="32"/>
        </w:rPr>
        <w:t>2</w:t>
      </w:r>
      <w:r>
        <w:rPr>
          <w:rFonts w:hint="eastAsia" w:ascii="仿宋_GB2312" w:hAnsi="宋体" w:eastAsia="仿宋_GB2312" w:cs="仿宋_GB2312"/>
          <w:sz w:val="32"/>
          <w:szCs w:val="32"/>
          <w:lang w:val="zh-CN"/>
        </w:rPr>
        <w:t>．</w:t>
      </w:r>
      <w:r>
        <w:rPr>
          <w:rStyle w:val="17"/>
          <w:rFonts w:hint="eastAsia" w:ascii="仿宋" w:hAnsi="仿宋" w:eastAsia="仿宋" w:cs="仿宋"/>
          <w:sz w:val="32"/>
          <w:szCs w:val="32"/>
        </w:rPr>
        <w:t>公共安全支出（类）其他公共安全支出（款）其他公共安全支出（项）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12</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Fonts w:ascii="仿宋" w:hAnsi="仿宋" w:eastAsia="仿宋"/>
          <w:b/>
          <w:bCs/>
          <w:sz w:val="32"/>
          <w:szCs w:val="32"/>
        </w:rPr>
      </w:pPr>
      <w:r>
        <w:rPr>
          <w:rStyle w:val="17"/>
          <w:rFonts w:ascii="仿宋" w:hAnsi="仿宋" w:eastAsia="仿宋" w:cs="仿宋"/>
          <w:sz w:val="32"/>
          <w:szCs w:val="32"/>
        </w:rPr>
        <w:t>3</w:t>
      </w:r>
      <w:r>
        <w:rPr>
          <w:rFonts w:hint="eastAsia" w:ascii="仿宋_GB2312" w:hAnsi="宋体" w:eastAsia="仿宋_GB2312" w:cs="仿宋_GB2312"/>
          <w:sz w:val="32"/>
          <w:szCs w:val="32"/>
          <w:lang w:val="zh-CN"/>
        </w:rPr>
        <w:t>．</w:t>
      </w:r>
      <w:r>
        <w:rPr>
          <w:rStyle w:val="17"/>
          <w:rFonts w:hint="eastAsia" w:ascii="仿宋" w:hAnsi="仿宋" w:eastAsia="仿宋" w:cs="仿宋"/>
          <w:sz w:val="32"/>
          <w:szCs w:val="32"/>
        </w:rPr>
        <w:t>文化旅游体育与传媒（类）其他文化旅游体育与传媒（款）其他文化旅游体育与传媒（项）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150</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Style w:val="17"/>
          <w:rFonts w:ascii="仿宋" w:hAnsi="仿宋" w:eastAsia="仿宋"/>
          <w:sz w:val="32"/>
          <w:szCs w:val="32"/>
        </w:rPr>
      </w:pPr>
      <w:r>
        <w:rPr>
          <w:rStyle w:val="17"/>
          <w:rFonts w:ascii="仿宋" w:hAnsi="仿宋" w:eastAsia="仿宋" w:cs="仿宋"/>
          <w:sz w:val="32"/>
          <w:szCs w:val="32"/>
        </w:rPr>
        <w:t>4</w:t>
      </w:r>
      <w:r>
        <w:rPr>
          <w:rFonts w:hint="eastAsia" w:ascii="仿宋_GB2312" w:hAnsi="宋体" w:eastAsia="仿宋_GB2312" w:cs="仿宋_GB2312"/>
          <w:sz w:val="32"/>
          <w:szCs w:val="32"/>
          <w:lang w:val="zh-CN"/>
        </w:rPr>
        <w:t>．</w:t>
      </w:r>
      <w:r>
        <w:rPr>
          <w:rStyle w:val="17"/>
          <w:rFonts w:hint="eastAsia" w:ascii="仿宋" w:hAnsi="仿宋" w:eastAsia="仿宋" w:cs="仿宋"/>
          <w:sz w:val="32"/>
          <w:szCs w:val="32"/>
        </w:rPr>
        <w:t>社会保障和就业（类）</w:t>
      </w:r>
    </w:p>
    <w:p>
      <w:pPr>
        <w:spacing w:line="600" w:lineRule="exact"/>
        <w:ind w:firstLine="642" w:firstLineChars="200"/>
        <w:rPr>
          <w:rStyle w:val="17"/>
          <w:rFonts w:ascii="仿宋" w:hAnsi="仿宋" w:eastAsia="仿宋"/>
          <w:b w:val="0"/>
          <w:bCs w:val="0"/>
          <w:sz w:val="32"/>
          <w:szCs w:val="32"/>
        </w:rPr>
      </w:pPr>
      <w:r>
        <w:rPr>
          <w:rStyle w:val="17"/>
          <w:rFonts w:ascii="仿宋" w:hAnsi="仿宋" w:eastAsia="仿宋" w:cs="仿宋"/>
          <w:sz w:val="32"/>
          <w:szCs w:val="32"/>
        </w:rPr>
        <w:fldChar w:fldCharType="begin"/>
      </w:r>
      <w:r>
        <w:rPr>
          <w:rStyle w:val="17"/>
          <w:rFonts w:ascii="仿宋" w:hAnsi="仿宋" w:eastAsia="仿宋" w:cs="仿宋"/>
          <w:sz w:val="32"/>
          <w:szCs w:val="32"/>
        </w:rPr>
        <w:instrText xml:space="preserve"> = 1 \* GB3 \* MERGEFORMAT </w:instrText>
      </w:r>
      <w:r>
        <w:rPr>
          <w:rStyle w:val="17"/>
          <w:rFonts w:ascii="仿宋" w:hAnsi="仿宋" w:eastAsia="仿宋" w:cs="仿宋"/>
          <w:sz w:val="32"/>
          <w:szCs w:val="32"/>
        </w:rPr>
        <w:fldChar w:fldCharType="separate"/>
      </w:r>
      <w:r>
        <w:rPr>
          <w:rFonts w:hint="eastAsia" w:ascii="宋体" w:hAnsi="宋体" w:cs="宋体"/>
        </w:rPr>
        <w:t>①</w:t>
      </w:r>
      <w:r>
        <w:rPr>
          <w:rStyle w:val="17"/>
          <w:rFonts w:ascii="仿宋" w:hAnsi="仿宋" w:eastAsia="仿宋" w:cs="仿宋"/>
          <w:sz w:val="32"/>
          <w:szCs w:val="32"/>
        </w:rPr>
        <w:fldChar w:fldCharType="end"/>
      </w:r>
      <w:r>
        <w:rPr>
          <w:rStyle w:val="17"/>
          <w:rFonts w:hint="eastAsia" w:ascii="仿宋" w:hAnsi="仿宋" w:eastAsia="仿宋" w:cs="仿宋"/>
          <w:sz w:val="32"/>
          <w:szCs w:val="32"/>
        </w:rPr>
        <w:t>人力资源和社会保障管理事务（款）事业运行（项）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104.94</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Style w:val="17"/>
          <w:rFonts w:ascii="仿宋" w:hAnsi="仿宋" w:eastAsia="仿宋"/>
          <w:b w:val="0"/>
          <w:bCs w:val="0"/>
          <w:sz w:val="32"/>
          <w:szCs w:val="32"/>
        </w:rPr>
      </w:pPr>
      <w:r>
        <w:rPr>
          <w:rStyle w:val="17"/>
          <w:rFonts w:ascii="仿宋" w:hAnsi="仿宋" w:eastAsia="仿宋" w:cs="仿宋"/>
          <w:sz w:val="32"/>
          <w:szCs w:val="32"/>
        </w:rPr>
        <w:fldChar w:fldCharType="begin"/>
      </w:r>
      <w:r>
        <w:rPr>
          <w:rStyle w:val="17"/>
          <w:rFonts w:ascii="仿宋" w:hAnsi="仿宋" w:eastAsia="仿宋" w:cs="仿宋"/>
          <w:sz w:val="32"/>
          <w:szCs w:val="32"/>
        </w:rPr>
        <w:instrText xml:space="preserve"> = 2 \* GB3 \* MERGEFORMAT </w:instrText>
      </w:r>
      <w:r>
        <w:rPr>
          <w:rStyle w:val="17"/>
          <w:rFonts w:ascii="仿宋" w:hAnsi="仿宋" w:eastAsia="仿宋" w:cs="仿宋"/>
          <w:sz w:val="32"/>
          <w:szCs w:val="32"/>
        </w:rPr>
        <w:fldChar w:fldCharType="separate"/>
      </w:r>
      <w:r>
        <w:rPr>
          <w:rFonts w:hint="eastAsia" w:ascii="宋体" w:hAnsi="宋体" w:cs="宋体"/>
        </w:rPr>
        <w:t>②</w:t>
      </w:r>
      <w:r>
        <w:rPr>
          <w:rStyle w:val="17"/>
          <w:rFonts w:ascii="仿宋" w:hAnsi="仿宋" w:eastAsia="仿宋" w:cs="仿宋"/>
          <w:sz w:val="32"/>
          <w:szCs w:val="32"/>
        </w:rPr>
        <w:fldChar w:fldCharType="end"/>
      </w:r>
      <w:r>
        <w:rPr>
          <w:rStyle w:val="17"/>
          <w:rFonts w:hint="eastAsia" w:ascii="仿宋" w:hAnsi="仿宋" w:eastAsia="仿宋" w:cs="仿宋"/>
          <w:sz w:val="32"/>
          <w:szCs w:val="32"/>
        </w:rPr>
        <w:t>行政事业单位养老支出（款）行政单位离退休（项）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17.26</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r>
        <w:rPr>
          <w:rStyle w:val="17"/>
          <w:rFonts w:hint="eastAsia" w:ascii="仿宋" w:hAnsi="仿宋" w:eastAsia="仿宋" w:cs="仿宋"/>
          <w:sz w:val="32"/>
          <w:szCs w:val="32"/>
        </w:rPr>
        <w:t>机关事业单位基本养老保险缴费（项）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104.87</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r>
        <w:rPr>
          <w:rStyle w:val="17"/>
          <w:rFonts w:hint="eastAsia" w:ascii="仿宋" w:hAnsi="仿宋" w:eastAsia="仿宋" w:cs="仿宋"/>
          <w:sz w:val="32"/>
          <w:szCs w:val="32"/>
        </w:rPr>
        <w:t>机关事业单位职业年金缴费（项）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19.7</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Style w:val="17"/>
          <w:rFonts w:ascii="仿宋" w:hAnsi="仿宋" w:eastAsia="仿宋"/>
          <w:b w:val="0"/>
          <w:bCs w:val="0"/>
          <w:sz w:val="32"/>
          <w:szCs w:val="32"/>
        </w:rPr>
      </w:pPr>
      <w:r>
        <w:rPr>
          <w:rStyle w:val="17"/>
          <w:rFonts w:ascii="仿宋" w:hAnsi="仿宋" w:eastAsia="仿宋" w:cs="仿宋"/>
          <w:sz w:val="32"/>
          <w:szCs w:val="32"/>
        </w:rPr>
        <w:fldChar w:fldCharType="begin"/>
      </w:r>
      <w:r>
        <w:rPr>
          <w:rStyle w:val="17"/>
          <w:rFonts w:ascii="仿宋" w:hAnsi="仿宋" w:eastAsia="仿宋" w:cs="仿宋"/>
          <w:sz w:val="32"/>
          <w:szCs w:val="32"/>
        </w:rPr>
        <w:instrText xml:space="preserve"> = 3 \* GB3 \* MERGEFORMAT </w:instrText>
      </w:r>
      <w:r>
        <w:rPr>
          <w:rStyle w:val="17"/>
          <w:rFonts w:ascii="仿宋" w:hAnsi="仿宋" w:eastAsia="仿宋" w:cs="仿宋"/>
          <w:sz w:val="32"/>
          <w:szCs w:val="32"/>
        </w:rPr>
        <w:fldChar w:fldCharType="separate"/>
      </w:r>
      <w:r>
        <w:rPr>
          <w:rFonts w:hint="eastAsia" w:ascii="宋体" w:hAnsi="宋体" w:cs="宋体"/>
        </w:rPr>
        <w:t>③</w:t>
      </w:r>
      <w:r>
        <w:rPr>
          <w:rStyle w:val="17"/>
          <w:rFonts w:ascii="仿宋" w:hAnsi="仿宋" w:eastAsia="仿宋" w:cs="仿宋"/>
          <w:sz w:val="32"/>
          <w:szCs w:val="32"/>
        </w:rPr>
        <w:fldChar w:fldCharType="end"/>
      </w:r>
      <w:r>
        <w:rPr>
          <w:rStyle w:val="17"/>
          <w:rFonts w:hint="eastAsia" w:ascii="仿宋" w:hAnsi="仿宋" w:eastAsia="仿宋" w:cs="仿宋"/>
          <w:sz w:val="32"/>
          <w:szCs w:val="32"/>
        </w:rPr>
        <w:t>抚恤（款）死亡抚恤（项）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19.48</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pStyle w:val="6"/>
        <w:spacing w:before="93"/>
        <w:ind w:firstLine="642" w:firstLineChars="200"/>
        <w:rPr>
          <w:rFonts w:eastAsia="仿宋" w:cs="Times New Roman"/>
        </w:rPr>
      </w:pPr>
      <w:r>
        <w:rPr>
          <w:rStyle w:val="17"/>
          <w:rFonts w:ascii="仿宋" w:hAnsi="仿宋" w:eastAsia="仿宋" w:cs="仿宋"/>
          <w:sz w:val="32"/>
          <w:szCs w:val="32"/>
        </w:rPr>
        <w:fldChar w:fldCharType="begin"/>
      </w:r>
      <w:r>
        <w:rPr>
          <w:rStyle w:val="17"/>
          <w:rFonts w:ascii="仿宋" w:hAnsi="仿宋" w:eastAsia="仿宋" w:cs="仿宋"/>
          <w:sz w:val="32"/>
          <w:szCs w:val="32"/>
        </w:rPr>
        <w:instrText xml:space="preserve"> = 4 \* GB3 \* MERGEFORMAT </w:instrText>
      </w:r>
      <w:r>
        <w:rPr>
          <w:rStyle w:val="17"/>
          <w:rFonts w:ascii="仿宋" w:hAnsi="仿宋" w:eastAsia="仿宋" w:cs="仿宋"/>
          <w:sz w:val="32"/>
          <w:szCs w:val="32"/>
        </w:rPr>
        <w:fldChar w:fldCharType="separate"/>
      </w:r>
      <w:r>
        <w:rPr>
          <w:rFonts w:hint="eastAsia"/>
        </w:rPr>
        <w:t>④</w:t>
      </w:r>
      <w:r>
        <w:rPr>
          <w:rStyle w:val="17"/>
          <w:rFonts w:ascii="仿宋" w:hAnsi="仿宋" w:eastAsia="仿宋" w:cs="仿宋"/>
          <w:sz w:val="32"/>
          <w:szCs w:val="32"/>
        </w:rPr>
        <w:fldChar w:fldCharType="end"/>
      </w:r>
      <w:r>
        <w:rPr>
          <w:rStyle w:val="17"/>
          <w:rFonts w:hint="eastAsia" w:ascii="仿宋" w:hAnsi="仿宋" w:eastAsia="仿宋" w:cs="仿宋"/>
          <w:sz w:val="32"/>
          <w:szCs w:val="32"/>
        </w:rPr>
        <w:t>其他社会保障和就业（款）其他社会保障和就业（项）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6.09</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Style w:val="17"/>
          <w:rFonts w:ascii="仿宋" w:hAnsi="仿宋" w:eastAsia="仿宋"/>
          <w:sz w:val="32"/>
          <w:szCs w:val="32"/>
        </w:rPr>
      </w:pPr>
      <w:r>
        <w:rPr>
          <w:rFonts w:ascii="仿宋" w:hAnsi="仿宋" w:eastAsia="仿宋" w:cs="仿宋"/>
          <w:b/>
          <w:bCs/>
          <w:sz w:val="32"/>
          <w:szCs w:val="32"/>
        </w:rPr>
        <w:t>5.</w:t>
      </w:r>
      <w:r>
        <w:rPr>
          <w:rFonts w:hint="eastAsia" w:ascii="仿宋" w:hAnsi="仿宋" w:eastAsia="仿宋" w:cs="仿宋"/>
          <w:b/>
          <w:bCs/>
          <w:sz w:val="32"/>
          <w:szCs w:val="32"/>
        </w:rPr>
        <w:t>卫生健康</w:t>
      </w:r>
      <w:r>
        <w:rPr>
          <w:rStyle w:val="17"/>
          <w:rFonts w:hint="eastAsia" w:ascii="仿宋" w:hAnsi="仿宋" w:eastAsia="仿宋" w:cs="仿宋"/>
          <w:sz w:val="32"/>
          <w:szCs w:val="32"/>
        </w:rPr>
        <w:t>（类）</w:t>
      </w:r>
    </w:p>
    <w:p>
      <w:pPr>
        <w:spacing w:line="600" w:lineRule="exact"/>
        <w:ind w:firstLine="642" w:firstLineChars="200"/>
        <w:rPr>
          <w:rStyle w:val="17"/>
          <w:rFonts w:ascii="仿宋" w:hAnsi="仿宋" w:eastAsia="仿宋"/>
          <w:b w:val="0"/>
          <w:bCs w:val="0"/>
          <w:sz w:val="32"/>
          <w:szCs w:val="32"/>
        </w:rPr>
      </w:pPr>
      <w:r>
        <w:rPr>
          <w:rStyle w:val="17"/>
          <w:rFonts w:ascii="仿宋" w:hAnsi="仿宋" w:eastAsia="仿宋" w:cs="仿宋"/>
          <w:sz w:val="32"/>
          <w:szCs w:val="32"/>
        </w:rPr>
        <w:fldChar w:fldCharType="begin"/>
      </w:r>
      <w:r>
        <w:rPr>
          <w:rStyle w:val="17"/>
          <w:rFonts w:ascii="仿宋" w:hAnsi="仿宋" w:eastAsia="仿宋" w:cs="仿宋"/>
          <w:sz w:val="32"/>
          <w:szCs w:val="32"/>
        </w:rPr>
        <w:instrText xml:space="preserve"> = 1 \* GB3 \* MERGEFORMAT </w:instrText>
      </w:r>
      <w:r>
        <w:rPr>
          <w:rStyle w:val="17"/>
          <w:rFonts w:ascii="仿宋" w:hAnsi="仿宋" w:eastAsia="仿宋" w:cs="仿宋"/>
          <w:sz w:val="32"/>
          <w:szCs w:val="32"/>
        </w:rPr>
        <w:fldChar w:fldCharType="separate"/>
      </w:r>
      <w:r>
        <w:rPr>
          <w:rFonts w:hint="eastAsia" w:ascii="宋体" w:hAnsi="宋体" w:cs="宋体"/>
        </w:rPr>
        <w:t>①</w:t>
      </w:r>
      <w:r>
        <w:rPr>
          <w:rStyle w:val="17"/>
          <w:rFonts w:ascii="仿宋" w:hAnsi="仿宋" w:eastAsia="仿宋" w:cs="仿宋"/>
          <w:sz w:val="32"/>
          <w:szCs w:val="32"/>
        </w:rPr>
        <w:fldChar w:fldCharType="end"/>
      </w:r>
      <w:r>
        <w:rPr>
          <w:rStyle w:val="17"/>
          <w:rFonts w:hint="eastAsia" w:ascii="仿宋" w:hAnsi="仿宋" w:eastAsia="仿宋" w:cs="仿宋"/>
          <w:sz w:val="32"/>
          <w:szCs w:val="32"/>
        </w:rPr>
        <w:t>卫生健康管理事务（款）机关服务（项）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22.27</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Style w:val="17"/>
          <w:rFonts w:ascii="仿宋" w:hAnsi="仿宋" w:eastAsia="仿宋"/>
          <w:b w:val="0"/>
          <w:bCs w:val="0"/>
          <w:sz w:val="32"/>
          <w:szCs w:val="32"/>
        </w:rPr>
      </w:pPr>
      <w:r>
        <w:rPr>
          <w:rStyle w:val="17"/>
          <w:rFonts w:ascii="仿宋" w:hAnsi="仿宋" w:eastAsia="仿宋" w:cs="仿宋"/>
          <w:sz w:val="32"/>
          <w:szCs w:val="32"/>
        </w:rPr>
        <w:fldChar w:fldCharType="begin"/>
      </w:r>
      <w:r>
        <w:rPr>
          <w:rStyle w:val="17"/>
          <w:rFonts w:ascii="仿宋" w:hAnsi="仿宋" w:eastAsia="仿宋" w:cs="仿宋"/>
          <w:sz w:val="32"/>
          <w:szCs w:val="32"/>
        </w:rPr>
        <w:instrText xml:space="preserve"> = 2 \* GB3 \* MERGEFORMAT </w:instrText>
      </w:r>
      <w:r>
        <w:rPr>
          <w:rStyle w:val="17"/>
          <w:rFonts w:ascii="仿宋" w:hAnsi="仿宋" w:eastAsia="仿宋" w:cs="仿宋"/>
          <w:sz w:val="32"/>
          <w:szCs w:val="32"/>
        </w:rPr>
        <w:fldChar w:fldCharType="separate"/>
      </w:r>
      <w:r>
        <w:rPr>
          <w:rFonts w:hint="eastAsia" w:ascii="宋体" w:hAnsi="宋体" w:cs="宋体"/>
        </w:rPr>
        <w:t>②</w:t>
      </w:r>
      <w:r>
        <w:rPr>
          <w:rStyle w:val="17"/>
          <w:rFonts w:ascii="仿宋" w:hAnsi="仿宋" w:eastAsia="仿宋" w:cs="仿宋"/>
          <w:sz w:val="32"/>
          <w:szCs w:val="32"/>
        </w:rPr>
        <w:fldChar w:fldCharType="end"/>
      </w:r>
      <w:r>
        <w:rPr>
          <w:rStyle w:val="17"/>
          <w:rFonts w:hint="eastAsia" w:ascii="仿宋" w:hAnsi="仿宋" w:eastAsia="仿宋" w:cs="仿宋"/>
          <w:sz w:val="32"/>
          <w:szCs w:val="32"/>
        </w:rPr>
        <w:t>行政事业单位医疗（款）行政单位医疗（项）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55.73</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Style w:val="17"/>
          <w:rFonts w:ascii="仿宋" w:hAnsi="仿宋" w:eastAsia="仿宋"/>
          <w:b w:val="0"/>
          <w:bCs w:val="0"/>
          <w:sz w:val="32"/>
          <w:szCs w:val="32"/>
        </w:rPr>
      </w:pPr>
      <w:r>
        <w:rPr>
          <w:rStyle w:val="17"/>
          <w:rFonts w:ascii="仿宋" w:hAnsi="仿宋" w:eastAsia="仿宋" w:cs="仿宋"/>
          <w:sz w:val="32"/>
          <w:szCs w:val="32"/>
        </w:rPr>
        <w:t>6.</w:t>
      </w:r>
      <w:r>
        <w:rPr>
          <w:rStyle w:val="17"/>
          <w:rFonts w:hint="eastAsia" w:ascii="仿宋" w:hAnsi="仿宋" w:eastAsia="仿宋" w:cs="仿宋"/>
          <w:sz w:val="32"/>
          <w:szCs w:val="32"/>
        </w:rPr>
        <w:t>城乡社区支出（类）其他城乡社区支出（款）其他城乡社区支出（项）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26</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Style w:val="17"/>
          <w:rFonts w:ascii="仿宋" w:hAnsi="仿宋" w:eastAsia="仿宋"/>
          <w:sz w:val="32"/>
          <w:szCs w:val="32"/>
        </w:rPr>
      </w:pPr>
      <w:r>
        <w:rPr>
          <w:rStyle w:val="17"/>
          <w:rFonts w:ascii="仿宋" w:hAnsi="仿宋" w:eastAsia="仿宋" w:cs="仿宋"/>
          <w:sz w:val="32"/>
          <w:szCs w:val="32"/>
        </w:rPr>
        <w:t>7.</w:t>
      </w:r>
      <w:r>
        <w:rPr>
          <w:rStyle w:val="17"/>
          <w:rFonts w:hint="eastAsia" w:ascii="仿宋" w:hAnsi="仿宋" w:eastAsia="仿宋" w:cs="仿宋"/>
          <w:sz w:val="32"/>
          <w:szCs w:val="32"/>
        </w:rPr>
        <w:t>农林水（类）</w:t>
      </w:r>
    </w:p>
    <w:p>
      <w:pPr>
        <w:spacing w:line="600" w:lineRule="exact"/>
        <w:ind w:firstLine="642" w:firstLineChars="200"/>
        <w:rPr>
          <w:rStyle w:val="17"/>
          <w:rFonts w:ascii="仿宋" w:hAnsi="仿宋" w:eastAsia="仿宋"/>
          <w:b w:val="0"/>
          <w:bCs w:val="0"/>
          <w:sz w:val="32"/>
          <w:szCs w:val="32"/>
        </w:rPr>
      </w:pPr>
      <w:r>
        <w:rPr>
          <w:rStyle w:val="17"/>
          <w:rFonts w:ascii="仿宋" w:hAnsi="仿宋" w:eastAsia="仿宋" w:cs="仿宋"/>
          <w:sz w:val="32"/>
          <w:szCs w:val="32"/>
        </w:rPr>
        <w:fldChar w:fldCharType="begin"/>
      </w:r>
      <w:r>
        <w:rPr>
          <w:rStyle w:val="17"/>
          <w:rFonts w:ascii="仿宋" w:hAnsi="仿宋" w:eastAsia="仿宋" w:cs="仿宋"/>
          <w:sz w:val="32"/>
          <w:szCs w:val="32"/>
        </w:rPr>
        <w:instrText xml:space="preserve"> = 1 \* GB3 \* MERGEFORMAT </w:instrText>
      </w:r>
      <w:r>
        <w:rPr>
          <w:rStyle w:val="17"/>
          <w:rFonts w:ascii="仿宋" w:hAnsi="仿宋" w:eastAsia="仿宋" w:cs="仿宋"/>
          <w:sz w:val="32"/>
          <w:szCs w:val="32"/>
        </w:rPr>
        <w:fldChar w:fldCharType="separate"/>
      </w:r>
      <w:r>
        <w:rPr>
          <w:rFonts w:hint="eastAsia" w:ascii="宋体" w:hAnsi="宋体" w:cs="宋体"/>
        </w:rPr>
        <w:t>①</w:t>
      </w:r>
      <w:r>
        <w:rPr>
          <w:rStyle w:val="17"/>
          <w:rFonts w:ascii="仿宋" w:hAnsi="仿宋" w:eastAsia="仿宋" w:cs="仿宋"/>
          <w:sz w:val="32"/>
          <w:szCs w:val="32"/>
        </w:rPr>
        <w:fldChar w:fldCharType="end"/>
      </w:r>
      <w:r>
        <w:rPr>
          <w:rStyle w:val="17"/>
          <w:rFonts w:hint="eastAsia" w:ascii="仿宋" w:hAnsi="仿宋" w:eastAsia="仿宋" w:cs="仿宋"/>
          <w:sz w:val="32"/>
          <w:szCs w:val="32"/>
        </w:rPr>
        <w:t>农业农村（款）事业运行（项）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369.59</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Style w:val="17"/>
          <w:rFonts w:ascii="仿宋" w:hAnsi="仿宋" w:eastAsia="仿宋"/>
          <w:b w:val="0"/>
          <w:bCs w:val="0"/>
          <w:sz w:val="32"/>
          <w:szCs w:val="32"/>
        </w:rPr>
      </w:pPr>
      <w:r>
        <w:rPr>
          <w:rStyle w:val="17"/>
          <w:rFonts w:ascii="仿宋" w:hAnsi="仿宋" w:eastAsia="仿宋" w:cs="仿宋"/>
          <w:sz w:val="32"/>
          <w:szCs w:val="32"/>
        </w:rPr>
        <w:fldChar w:fldCharType="begin"/>
      </w:r>
      <w:r>
        <w:rPr>
          <w:rStyle w:val="17"/>
          <w:rFonts w:ascii="仿宋" w:hAnsi="仿宋" w:eastAsia="仿宋" w:cs="仿宋"/>
          <w:sz w:val="32"/>
          <w:szCs w:val="32"/>
        </w:rPr>
        <w:instrText xml:space="preserve"> = 2 \* GB3 \* MERGEFORMAT </w:instrText>
      </w:r>
      <w:r>
        <w:rPr>
          <w:rStyle w:val="17"/>
          <w:rFonts w:ascii="仿宋" w:hAnsi="仿宋" w:eastAsia="仿宋" w:cs="仿宋"/>
          <w:sz w:val="32"/>
          <w:szCs w:val="32"/>
        </w:rPr>
        <w:fldChar w:fldCharType="separate"/>
      </w:r>
      <w:r>
        <w:rPr>
          <w:rFonts w:hint="eastAsia" w:ascii="宋体" w:hAnsi="宋体" w:cs="宋体"/>
        </w:rPr>
        <w:t>②</w:t>
      </w:r>
      <w:r>
        <w:rPr>
          <w:rStyle w:val="17"/>
          <w:rFonts w:ascii="仿宋" w:hAnsi="仿宋" w:eastAsia="仿宋" w:cs="仿宋"/>
          <w:sz w:val="32"/>
          <w:szCs w:val="32"/>
        </w:rPr>
        <w:fldChar w:fldCharType="end"/>
      </w:r>
      <w:r>
        <w:rPr>
          <w:rStyle w:val="17"/>
          <w:rFonts w:hint="eastAsia" w:ascii="仿宋" w:hAnsi="仿宋" w:eastAsia="仿宋" w:cs="仿宋"/>
          <w:sz w:val="32"/>
          <w:szCs w:val="32"/>
        </w:rPr>
        <w:t>林业和草原（款）事业机构（项）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126.82</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Style w:val="17"/>
          <w:rFonts w:ascii="仿宋" w:hAnsi="仿宋" w:eastAsia="仿宋"/>
          <w:b w:val="0"/>
          <w:bCs w:val="0"/>
          <w:sz w:val="32"/>
          <w:szCs w:val="32"/>
        </w:rPr>
      </w:pPr>
      <w:r>
        <w:rPr>
          <w:rStyle w:val="17"/>
          <w:rFonts w:ascii="仿宋" w:hAnsi="仿宋" w:eastAsia="仿宋" w:cs="仿宋"/>
          <w:sz w:val="32"/>
          <w:szCs w:val="32"/>
        </w:rPr>
        <w:fldChar w:fldCharType="begin"/>
      </w:r>
      <w:r>
        <w:rPr>
          <w:rStyle w:val="17"/>
          <w:rFonts w:ascii="仿宋" w:hAnsi="仿宋" w:eastAsia="仿宋" w:cs="仿宋"/>
          <w:sz w:val="32"/>
          <w:szCs w:val="32"/>
        </w:rPr>
        <w:instrText xml:space="preserve"> = 3 \* GB3 \* MERGEFORMAT </w:instrText>
      </w:r>
      <w:r>
        <w:rPr>
          <w:rStyle w:val="17"/>
          <w:rFonts w:ascii="仿宋" w:hAnsi="仿宋" w:eastAsia="仿宋" w:cs="仿宋"/>
          <w:sz w:val="32"/>
          <w:szCs w:val="32"/>
        </w:rPr>
        <w:fldChar w:fldCharType="separate"/>
      </w:r>
      <w:r>
        <w:rPr>
          <w:rFonts w:hint="eastAsia" w:ascii="宋体" w:hAnsi="宋体" w:cs="宋体"/>
        </w:rPr>
        <w:t>③</w:t>
      </w:r>
      <w:r>
        <w:rPr>
          <w:rStyle w:val="17"/>
          <w:rFonts w:ascii="仿宋" w:hAnsi="仿宋" w:eastAsia="仿宋" w:cs="仿宋"/>
          <w:sz w:val="32"/>
          <w:szCs w:val="32"/>
        </w:rPr>
        <w:fldChar w:fldCharType="end"/>
      </w:r>
      <w:r>
        <w:rPr>
          <w:rStyle w:val="17"/>
          <w:rFonts w:hint="eastAsia" w:ascii="仿宋" w:hAnsi="仿宋" w:eastAsia="仿宋" w:cs="仿宋"/>
          <w:sz w:val="32"/>
          <w:szCs w:val="32"/>
        </w:rPr>
        <w:t>水利（款）机关服务（项）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51.06</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Style w:val="17"/>
          <w:rFonts w:ascii="仿宋" w:hAnsi="仿宋" w:eastAsia="仿宋"/>
          <w:b w:val="0"/>
          <w:bCs w:val="0"/>
          <w:sz w:val="32"/>
          <w:szCs w:val="32"/>
        </w:rPr>
      </w:pPr>
      <w:r>
        <w:rPr>
          <w:rStyle w:val="17"/>
          <w:rFonts w:ascii="仿宋" w:hAnsi="仿宋" w:eastAsia="仿宋" w:cs="仿宋"/>
          <w:sz w:val="32"/>
          <w:szCs w:val="32"/>
        </w:rPr>
        <w:fldChar w:fldCharType="begin"/>
      </w:r>
      <w:r>
        <w:rPr>
          <w:rStyle w:val="17"/>
          <w:rFonts w:ascii="仿宋" w:hAnsi="仿宋" w:eastAsia="仿宋" w:cs="仿宋"/>
          <w:sz w:val="32"/>
          <w:szCs w:val="32"/>
        </w:rPr>
        <w:instrText xml:space="preserve"> = 4 \* GB3 \* MERGEFORMAT </w:instrText>
      </w:r>
      <w:r>
        <w:rPr>
          <w:rStyle w:val="17"/>
          <w:rFonts w:ascii="仿宋" w:hAnsi="仿宋" w:eastAsia="仿宋" w:cs="仿宋"/>
          <w:sz w:val="32"/>
          <w:szCs w:val="32"/>
        </w:rPr>
        <w:fldChar w:fldCharType="separate"/>
      </w:r>
      <w:r>
        <w:rPr>
          <w:rFonts w:hint="eastAsia" w:ascii="宋体" w:hAnsi="宋体" w:cs="宋体"/>
        </w:rPr>
        <w:t>④</w:t>
      </w:r>
      <w:r>
        <w:rPr>
          <w:rStyle w:val="17"/>
          <w:rFonts w:ascii="仿宋" w:hAnsi="仿宋" w:eastAsia="仿宋" w:cs="仿宋"/>
          <w:sz w:val="32"/>
          <w:szCs w:val="32"/>
        </w:rPr>
        <w:fldChar w:fldCharType="end"/>
      </w:r>
      <w:r>
        <w:rPr>
          <w:rStyle w:val="17"/>
          <w:rFonts w:hint="eastAsia" w:ascii="仿宋" w:hAnsi="仿宋" w:eastAsia="仿宋" w:cs="仿宋"/>
          <w:sz w:val="32"/>
          <w:szCs w:val="32"/>
        </w:rPr>
        <w:t>农村综合改革（款）对村民委员会和村党支部的补助（项）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951.4</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Style w:val="17"/>
          <w:rFonts w:ascii="仿宋" w:hAnsi="仿宋" w:eastAsia="仿宋"/>
          <w:b w:val="0"/>
          <w:bCs w:val="0"/>
          <w:sz w:val="32"/>
          <w:szCs w:val="32"/>
        </w:rPr>
      </w:pPr>
      <w:r>
        <w:rPr>
          <w:rStyle w:val="17"/>
          <w:rFonts w:ascii="仿宋" w:hAnsi="仿宋" w:eastAsia="仿宋" w:cs="仿宋"/>
          <w:sz w:val="32"/>
          <w:szCs w:val="32"/>
        </w:rPr>
        <w:t>8.</w:t>
      </w:r>
      <w:r>
        <w:rPr>
          <w:rStyle w:val="17"/>
          <w:rFonts w:hint="eastAsia" w:ascii="仿宋" w:hAnsi="仿宋" w:eastAsia="仿宋" w:cs="仿宋"/>
          <w:sz w:val="32"/>
          <w:szCs w:val="32"/>
        </w:rPr>
        <w:t>住房保障（类）住房改革（款）住房公积金（项）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76.18</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p>
    <w:p>
      <w:pPr>
        <w:spacing w:line="600" w:lineRule="exact"/>
        <w:ind w:firstLine="642" w:firstLineChars="200"/>
        <w:rPr>
          <w:rFonts w:ascii="仿宋" w:hAnsi="仿宋" w:eastAsia="仿宋"/>
          <w:b/>
          <w:bCs/>
          <w:sz w:val="32"/>
          <w:szCs w:val="32"/>
        </w:rPr>
      </w:pPr>
      <w:r>
        <w:rPr>
          <w:rFonts w:hint="eastAsia" w:ascii="仿宋" w:hAnsi="仿宋" w:eastAsia="仿宋" w:cs="仿宋"/>
          <w:b/>
          <w:bCs/>
          <w:sz w:val="32"/>
          <w:szCs w:val="32"/>
        </w:rPr>
        <w:t>（注：数据来源于财决</w:t>
      </w:r>
      <w:r>
        <w:rPr>
          <w:rFonts w:ascii="仿宋" w:hAnsi="仿宋" w:eastAsia="仿宋" w:cs="仿宋"/>
          <w:b/>
          <w:bCs/>
          <w:sz w:val="32"/>
          <w:szCs w:val="32"/>
        </w:rPr>
        <w:t>01-1</w:t>
      </w:r>
      <w:r>
        <w:rPr>
          <w:rFonts w:hint="eastAsia" w:ascii="仿宋" w:hAnsi="仿宋" w:eastAsia="仿宋" w:cs="仿宋"/>
          <w:b/>
          <w:bCs/>
          <w:sz w:val="32"/>
          <w:szCs w:val="32"/>
        </w:rPr>
        <w:t>表和财决</w:t>
      </w:r>
      <w:r>
        <w:rPr>
          <w:rFonts w:ascii="仿宋" w:hAnsi="仿宋" w:eastAsia="仿宋" w:cs="仿宋"/>
          <w:b/>
          <w:bCs/>
          <w:sz w:val="32"/>
          <w:szCs w:val="32"/>
        </w:rPr>
        <w:t>08</w:t>
      </w:r>
      <w:r>
        <w:rPr>
          <w:rFonts w:hint="eastAsia" w:ascii="仿宋" w:hAnsi="仿宋" w:eastAsia="仿宋" w:cs="仿宋"/>
          <w:b/>
          <w:bCs/>
          <w:sz w:val="32"/>
          <w:szCs w:val="32"/>
        </w:rPr>
        <w:t>表）</w:t>
      </w:r>
    </w:p>
    <w:p>
      <w:pPr>
        <w:spacing w:line="600" w:lineRule="exact"/>
        <w:ind w:firstLine="640"/>
        <w:rPr>
          <w:rFonts w:ascii="仿宋" w:hAnsi="仿宋" w:eastAsia="仿宋"/>
          <w:b/>
          <w:bCs/>
          <w:sz w:val="32"/>
          <w:szCs w:val="32"/>
        </w:rPr>
      </w:pPr>
    </w:p>
    <w:p>
      <w:pPr>
        <w:tabs>
          <w:tab w:val="right" w:pos="8306"/>
        </w:tabs>
        <w:spacing w:line="600" w:lineRule="exact"/>
        <w:ind w:firstLine="640"/>
        <w:outlineLvl w:val="1"/>
        <w:rPr>
          <w:rStyle w:val="21"/>
        </w:rPr>
      </w:pPr>
      <w:bookmarkStart w:id="40" w:name="_Toc15396608"/>
      <w:bookmarkStart w:id="41" w:name="_Toc15377214"/>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21"/>
          <w:rFonts w:hint="eastAsia" w:ascii="黑体" w:hAnsi="黑体" w:eastAsia="黑体" w:cs="黑体"/>
          <w:b w:val="0"/>
          <w:bCs w:val="0"/>
        </w:rPr>
        <w:t>般公共预算财政拨款基本支出决算情况说明</w:t>
      </w:r>
      <w:bookmarkEnd w:id="40"/>
      <w:bookmarkEnd w:id="41"/>
      <w:r>
        <w:rPr>
          <w:rStyle w:val="21"/>
          <w:rFonts w:ascii="黑体" w:hAnsi="黑体" w:eastAsia="黑体"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年一般公共预算财政拨款基本支出</w:t>
      </w:r>
      <w:r>
        <w:rPr>
          <w:rFonts w:ascii="仿宋" w:hAnsi="仿宋" w:eastAsia="仿宋" w:cs="仿宋"/>
          <w:sz w:val="32"/>
          <w:szCs w:val="32"/>
        </w:rPr>
        <w:t>1534.34</w:t>
      </w:r>
      <w:r>
        <w:rPr>
          <w:rFonts w:hint="eastAsia" w:ascii="仿宋" w:hAnsi="仿宋" w:eastAsia="仿宋" w:cs="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1339.93</w:t>
      </w:r>
      <w:r>
        <w:rPr>
          <w:rFonts w:hint="eastAsia" w:ascii="仿宋" w:hAnsi="仿宋" w:eastAsia="仿宋" w:cs="仿宋"/>
          <w:sz w:val="32"/>
          <w:szCs w:val="32"/>
        </w:rPr>
        <w:t>万元，主要包括：基本工资、津贴补贴、奖金、伙食补助费、绩效工资、机关事业单位基本养老保险缴费、职业年金缴费、其他社会保障缴费、其他工资福利支出、离休费、退休费、抚恤金、生活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cs="仿宋"/>
          <w:sz w:val="32"/>
          <w:szCs w:val="32"/>
        </w:rPr>
        <w:t>公用经费</w:t>
      </w:r>
      <w:r>
        <w:rPr>
          <w:rFonts w:ascii="仿宋" w:hAnsi="仿宋" w:eastAsia="仿宋" w:cs="仿宋"/>
          <w:sz w:val="32"/>
          <w:szCs w:val="32"/>
        </w:rPr>
        <w:t>194.41</w:t>
      </w:r>
      <w:r>
        <w:rPr>
          <w:rFonts w:hint="eastAsia" w:ascii="仿宋" w:hAnsi="仿宋" w:eastAsia="仿宋" w:cs="仿宋"/>
          <w:sz w:val="32"/>
          <w:szCs w:val="32"/>
        </w:rPr>
        <w:t>万元，主要包括：办公费、印刷费、手续费、水费、电费、邮电费、物业管理费、差旅费、维修（护）费、租赁费、会议费、培训费、公务接待费、劳务费、工会经费、福利费、公务用车运行维护费、其他交通费、其他商品和服务支出、办公设备购置等。</w:t>
      </w:r>
    </w:p>
    <w:p>
      <w:pPr>
        <w:spacing w:line="600" w:lineRule="exact"/>
        <w:ind w:firstLine="645"/>
        <w:rPr>
          <w:rFonts w:ascii="仿宋" w:hAnsi="仿宋" w:eastAsia="仿宋"/>
          <w:b/>
          <w:bCs/>
          <w:sz w:val="32"/>
          <w:szCs w:val="32"/>
        </w:rPr>
      </w:pPr>
      <w:r>
        <w:rPr>
          <w:rFonts w:hint="eastAsia" w:ascii="仿宋" w:hAnsi="仿宋" w:eastAsia="仿宋" w:cs="仿宋"/>
          <w:b/>
          <w:bCs/>
          <w:sz w:val="32"/>
          <w:szCs w:val="32"/>
        </w:rPr>
        <w:t>（注：数据来源于财决</w:t>
      </w:r>
      <w:r>
        <w:rPr>
          <w:rFonts w:ascii="仿宋" w:hAnsi="仿宋" w:eastAsia="仿宋" w:cs="仿宋"/>
          <w:b/>
          <w:bCs/>
          <w:sz w:val="32"/>
          <w:szCs w:val="32"/>
        </w:rPr>
        <w:t>07</w:t>
      </w:r>
      <w:r>
        <w:rPr>
          <w:rFonts w:hint="eastAsia" w:ascii="仿宋" w:hAnsi="仿宋" w:eastAsia="仿宋" w:cs="仿宋"/>
          <w:b/>
          <w:bCs/>
          <w:sz w:val="32"/>
          <w:szCs w:val="32"/>
        </w:rPr>
        <w:t>表和财决</w:t>
      </w:r>
      <w:r>
        <w:rPr>
          <w:rFonts w:ascii="仿宋" w:hAnsi="仿宋" w:eastAsia="仿宋" w:cs="仿宋"/>
          <w:b/>
          <w:bCs/>
          <w:sz w:val="32"/>
          <w:szCs w:val="32"/>
        </w:rPr>
        <w:t>08-1</w:t>
      </w:r>
      <w:r>
        <w:rPr>
          <w:rFonts w:hint="eastAsia" w:ascii="仿宋" w:hAnsi="仿宋" w:eastAsia="仿宋" w:cs="仿宋"/>
          <w:b/>
          <w:bCs/>
          <w:sz w:val="32"/>
          <w:szCs w:val="32"/>
        </w:rPr>
        <w:t>表）</w:t>
      </w:r>
    </w:p>
    <w:p>
      <w:pPr>
        <w:spacing w:line="600" w:lineRule="exact"/>
        <w:ind w:firstLine="640"/>
        <w:rPr>
          <w:rFonts w:ascii="仿宋" w:hAnsi="仿宋" w:eastAsia="仿宋"/>
          <w:b/>
          <w:bCs/>
          <w:sz w:val="32"/>
          <w:szCs w:val="32"/>
        </w:rPr>
      </w:pPr>
    </w:p>
    <w:p>
      <w:pPr>
        <w:spacing w:line="600" w:lineRule="exact"/>
        <w:ind w:firstLine="640"/>
        <w:outlineLvl w:val="1"/>
        <w:rPr>
          <w:rStyle w:val="21"/>
          <w:rFonts w:ascii="黑体" w:hAnsi="黑体" w:eastAsia="黑体" w:cs="Times New Roman"/>
          <w:b w:val="0"/>
          <w:bCs w:val="0"/>
        </w:rPr>
      </w:pPr>
      <w:bookmarkStart w:id="42" w:name="_Toc15396609"/>
      <w:bookmarkStart w:id="43" w:name="_Toc15377215"/>
      <w:r>
        <w:rPr>
          <w:rFonts w:hint="eastAsia" w:ascii="黑体" w:eastAsia="黑体" w:cs="黑体"/>
          <w:sz w:val="32"/>
          <w:szCs w:val="32"/>
        </w:rPr>
        <w:t>七、</w:t>
      </w:r>
      <w:r>
        <w:rPr>
          <w:rStyle w:val="21"/>
          <w:rFonts w:hint="eastAsia" w:ascii="黑体" w:hAnsi="黑体" w:eastAsia="黑体" w:cs="黑体"/>
        </w:rPr>
        <w:t>“</w:t>
      </w:r>
      <w:r>
        <w:rPr>
          <w:rStyle w:val="21"/>
          <w:rFonts w:hint="eastAsia" w:ascii="黑体" w:hAnsi="黑体" w:eastAsia="黑体" w:cs="黑体"/>
          <w:b w:val="0"/>
          <w:bCs w:val="0"/>
        </w:rPr>
        <w:t>三公”经费财政拨款支出决算情况说明</w:t>
      </w:r>
      <w:bookmarkEnd w:id="42"/>
      <w:bookmarkEnd w:id="43"/>
    </w:p>
    <w:p>
      <w:pPr>
        <w:spacing w:line="600" w:lineRule="exact"/>
        <w:ind w:firstLine="640"/>
        <w:outlineLvl w:val="2"/>
        <w:rPr>
          <w:rFonts w:ascii="仿宋" w:hAnsi="仿宋" w:eastAsia="仿宋"/>
          <w:b/>
          <w:bCs/>
          <w:sz w:val="32"/>
          <w:szCs w:val="32"/>
        </w:rPr>
      </w:pPr>
      <w:bookmarkStart w:id="44" w:name="_Toc15377216"/>
      <w:r>
        <w:rPr>
          <w:rFonts w:hint="eastAsia" w:ascii="仿宋" w:hAnsi="仿宋" w:eastAsia="仿宋" w:cs="仿宋"/>
          <w:b/>
          <w:bCs/>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年“三公”经费财政拨款支出决算为</w:t>
      </w:r>
      <w:r>
        <w:rPr>
          <w:rFonts w:ascii="仿宋" w:hAnsi="仿宋" w:eastAsia="仿宋" w:cs="仿宋"/>
          <w:sz w:val="32"/>
          <w:szCs w:val="32"/>
        </w:rPr>
        <w:t>4.75</w:t>
      </w:r>
      <w:r>
        <w:rPr>
          <w:rFonts w:hint="eastAsia" w:ascii="仿宋" w:hAnsi="仿宋" w:eastAsia="仿宋" w:cs="仿宋"/>
          <w:sz w:val="32"/>
          <w:szCs w:val="32"/>
        </w:rPr>
        <w:t>万元，完成预算</w:t>
      </w:r>
      <w:r>
        <w:rPr>
          <w:rFonts w:ascii="仿宋" w:hAnsi="仿宋" w:eastAsia="仿宋" w:cs="仿宋"/>
          <w:sz w:val="32"/>
          <w:szCs w:val="32"/>
        </w:rPr>
        <w:t>54.5%</w:t>
      </w:r>
      <w:r>
        <w:rPr>
          <w:rFonts w:hint="eastAsia" w:ascii="仿宋" w:hAnsi="仿宋" w:eastAsia="仿宋" w:cs="仿宋"/>
          <w:sz w:val="32"/>
          <w:szCs w:val="32"/>
        </w:rPr>
        <w:t>，决算数小于预算数的主要原因：一是</w:t>
      </w:r>
      <w:r>
        <w:rPr>
          <w:rFonts w:hint="eastAsia" w:ascii="仿宋_GB2312" w:eastAsia="仿宋_GB2312" w:cs="仿宋_GB2312"/>
          <w:sz w:val="32"/>
          <w:szCs w:val="32"/>
        </w:rPr>
        <w:t>认真</w:t>
      </w:r>
      <w:r>
        <w:rPr>
          <w:rFonts w:hint="eastAsia" w:ascii="仿宋_GB2312" w:eastAsia="仿宋_GB2312" w:cs="仿宋_GB2312"/>
          <w:sz w:val="32"/>
          <w:szCs w:val="32"/>
          <w:lang w:eastAsia="zh-CN"/>
        </w:rPr>
        <w:t>贯彻落实中央八项规定</w:t>
      </w:r>
      <w:r>
        <w:rPr>
          <w:rFonts w:hint="eastAsia" w:ascii="仿宋_GB2312" w:eastAsia="仿宋_GB2312" w:cs="仿宋_GB2312"/>
          <w:sz w:val="32"/>
          <w:szCs w:val="32"/>
        </w:rPr>
        <w:t>精神和厉行节约要求</w:t>
      </w:r>
      <w:r>
        <w:rPr>
          <w:rFonts w:ascii="仿宋_GB2312" w:eastAsia="仿宋_GB2312" w:cs="仿宋_GB2312"/>
          <w:sz w:val="32"/>
          <w:szCs w:val="32"/>
        </w:rPr>
        <w:t>,</w:t>
      </w:r>
      <w:r>
        <w:rPr>
          <w:rFonts w:hint="eastAsia" w:ascii="仿宋_GB2312" w:eastAsia="仿宋_GB2312" w:cs="仿宋_GB2312"/>
          <w:sz w:val="32"/>
          <w:szCs w:val="32"/>
        </w:rPr>
        <w:t>进一步从严控制“三公”经费开支</w:t>
      </w:r>
      <w:r>
        <w:rPr>
          <w:rFonts w:ascii="仿宋_GB2312" w:eastAsia="仿宋_GB2312" w:cs="仿宋_GB2312"/>
          <w:sz w:val="32"/>
          <w:szCs w:val="32"/>
        </w:rPr>
        <w:t>,</w:t>
      </w:r>
      <w:r>
        <w:rPr>
          <w:rFonts w:hint="eastAsia" w:ascii="仿宋_GB2312" w:eastAsia="仿宋_GB2312" w:cs="仿宋_GB2312"/>
          <w:sz w:val="32"/>
          <w:szCs w:val="32"/>
        </w:rPr>
        <w:t>全年实际支出比预算有所节约；二是</w:t>
      </w:r>
      <w:r>
        <w:rPr>
          <w:rFonts w:hint="eastAsia" w:ascii="仿宋" w:hAnsi="仿宋" w:eastAsia="仿宋" w:cs="仿宋"/>
          <w:sz w:val="32"/>
          <w:szCs w:val="32"/>
        </w:rPr>
        <w:t>大多数干部下村开展工作使用私家车或拼车出行。</w:t>
      </w:r>
    </w:p>
    <w:p>
      <w:pPr>
        <w:spacing w:line="600" w:lineRule="exact"/>
        <w:ind w:firstLine="640"/>
        <w:rPr>
          <w:rFonts w:ascii="仿宋" w:hAnsi="仿宋" w:eastAsia="仿宋"/>
          <w:b/>
          <w:bCs/>
          <w:sz w:val="32"/>
          <w:szCs w:val="32"/>
        </w:rPr>
      </w:pPr>
      <w:r>
        <w:rPr>
          <w:rFonts w:hint="eastAsia" w:ascii="仿宋" w:hAnsi="仿宋" w:eastAsia="仿宋" w:cs="仿宋"/>
          <w:b/>
          <w:bCs/>
          <w:sz w:val="32"/>
          <w:szCs w:val="32"/>
        </w:rPr>
        <w:t>（注：上述“预算”口径为调整预算数。）</w:t>
      </w:r>
    </w:p>
    <w:p>
      <w:pPr>
        <w:spacing w:line="600" w:lineRule="exact"/>
        <w:ind w:firstLine="640"/>
        <w:outlineLvl w:val="2"/>
        <w:rPr>
          <w:rFonts w:ascii="仿宋" w:hAnsi="仿宋" w:eastAsia="仿宋"/>
          <w:b/>
          <w:bCs/>
          <w:sz w:val="32"/>
          <w:szCs w:val="32"/>
        </w:rPr>
      </w:pPr>
      <w:bookmarkStart w:id="45" w:name="_Toc15377217"/>
      <w:r>
        <w:rPr>
          <w:rFonts w:hint="eastAsia" w:ascii="仿宋" w:hAnsi="仿宋" w:eastAsia="仿宋" w:cs="仿宋"/>
          <w:b/>
          <w:bCs/>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年“三公”经费财政拨款支出决算中，公务用车购置及运行维护费支出决算</w:t>
      </w:r>
      <w:r>
        <w:rPr>
          <w:rFonts w:ascii="仿宋" w:hAnsi="仿宋" w:eastAsia="仿宋" w:cs="仿宋"/>
          <w:sz w:val="32"/>
          <w:szCs w:val="32"/>
        </w:rPr>
        <w:t>4.75</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。具体情况如下：</w:t>
      </w:r>
    </w:p>
    <w:p>
      <w:pPr>
        <w:spacing w:line="600" w:lineRule="exact"/>
        <w:ind w:firstLine="640"/>
        <w:outlineLvl w:val="1"/>
        <w:rPr>
          <w:rFonts w:ascii="仿宋_GB2312" w:eastAsia="仿宋_GB2312"/>
          <w:color w:val="000000"/>
          <w:sz w:val="32"/>
          <w:szCs w:val="32"/>
        </w:rPr>
      </w:pPr>
      <w:r>
        <w:rPr>
          <w:rFonts w:hint="eastAsia" w:ascii="仿宋_GB2312" w:eastAsia="仿宋_GB2312" w:cs="仿宋_GB2312"/>
          <w:b/>
          <w:bCs/>
          <w:sz w:val="32"/>
          <w:szCs w:val="32"/>
        </w:rPr>
        <w:t>公务用车购置及运行维护费支出</w:t>
      </w:r>
      <w:r>
        <w:rPr>
          <w:rFonts w:ascii="仿宋_GB2312" w:eastAsia="仿宋_GB2312" w:cs="仿宋_GB2312"/>
          <w:b/>
          <w:bCs/>
          <w:sz w:val="32"/>
          <w:szCs w:val="32"/>
        </w:rPr>
        <w:t>4.75</w:t>
      </w:r>
      <w:r>
        <w:rPr>
          <w:rFonts w:hint="eastAsia" w:ascii="仿宋_GB2312" w:eastAsia="仿宋_GB2312" w:cs="仿宋_GB2312"/>
          <w:b/>
          <w:bCs/>
          <w:sz w:val="32"/>
          <w:szCs w:val="32"/>
        </w:rPr>
        <w:t>万元，完成预算</w:t>
      </w:r>
      <w:r>
        <w:rPr>
          <w:rFonts w:ascii="仿宋_GB2312" w:eastAsia="仿宋_GB2312" w:cs="仿宋_GB2312"/>
          <w:b/>
          <w:bCs/>
          <w:sz w:val="32"/>
          <w:szCs w:val="32"/>
        </w:rPr>
        <w:t>54.5%</w:t>
      </w:r>
      <w:r>
        <w:rPr>
          <w:rFonts w:hint="eastAsia" w:ascii="仿宋_GB2312" w:eastAsia="仿宋_GB2312" w:cs="仿宋_GB2312"/>
          <w:b/>
          <w:bCs/>
          <w:sz w:val="32"/>
          <w:szCs w:val="32"/>
        </w:rPr>
        <w:t>。完成</w:t>
      </w:r>
      <w:r>
        <w:rPr>
          <w:rFonts w:hint="eastAsia" w:ascii="仿宋_GB2312" w:eastAsia="仿宋_GB2312" w:cs="仿宋_GB2312"/>
          <w:sz w:val="32"/>
          <w:szCs w:val="32"/>
        </w:rPr>
        <w:t>决算比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4.24</w:t>
      </w:r>
      <w:r>
        <w:rPr>
          <w:rFonts w:hint="eastAsia" w:ascii="仿宋_GB2312" w:eastAsia="仿宋_GB2312" w:cs="仿宋_GB2312"/>
          <w:sz w:val="32"/>
          <w:szCs w:val="32"/>
        </w:rPr>
        <w:t>万元，下降</w:t>
      </w:r>
      <w:r>
        <w:rPr>
          <w:rFonts w:ascii="仿宋_GB2312" w:eastAsia="仿宋_GB2312" w:cs="仿宋_GB2312"/>
          <w:sz w:val="32"/>
          <w:szCs w:val="32"/>
        </w:rPr>
        <w:t>47.1%</w:t>
      </w:r>
      <w:r>
        <w:rPr>
          <w:rFonts w:hint="eastAsia" w:ascii="仿宋_GB2312" w:eastAsia="仿宋_GB2312" w:cs="仿宋_GB2312"/>
          <w:sz w:val="32"/>
          <w:szCs w:val="32"/>
        </w:rPr>
        <w:t>。主要原因一是认真</w:t>
      </w:r>
      <w:r>
        <w:rPr>
          <w:rFonts w:hint="eastAsia" w:ascii="仿宋_GB2312" w:eastAsia="仿宋_GB2312" w:cs="仿宋_GB2312"/>
          <w:sz w:val="32"/>
          <w:szCs w:val="32"/>
          <w:lang w:eastAsia="zh-CN"/>
        </w:rPr>
        <w:t>贯彻落实中央八项规定</w:t>
      </w:r>
      <w:r>
        <w:rPr>
          <w:rFonts w:hint="eastAsia" w:ascii="仿宋_GB2312" w:eastAsia="仿宋_GB2312" w:cs="仿宋_GB2312"/>
          <w:sz w:val="32"/>
          <w:szCs w:val="32"/>
        </w:rPr>
        <w:t>精神和厉行节约要求</w:t>
      </w:r>
      <w:r>
        <w:rPr>
          <w:rFonts w:ascii="仿宋_GB2312" w:eastAsia="仿宋_GB2312" w:cs="仿宋_GB2312"/>
          <w:sz w:val="32"/>
          <w:szCs w:val="32"/>
        </w:rPr>
        <w:t>,</w:t>
      </w:r>
      <w:r>
        <w:rPr>
          <w:rFonts w:hint="eastAsia" w:ascii="仿宋_GB2312" w:eastAsia="仿宋_GB2312" w:cs="仿宋_GB2312"/>
          <w:sz w:val="32"/>
          <w:szCs w:val="32"/>
        </w:rPr>
        <w:t>进一步从严控制“三公”经费开支</w:t>
      </w:r>
      <w:r>
        <w:rPr>
          <w:rFonts w:ascii="仿宋_GB2312" w:eastAsia="仿宋_GB2312" w:cs="仿宋_GB2312"/>
          <w:sz w:val="32"/>
          <w:szCs w:val="32"/>
        </w:rPr>
        <w:t>,</w:t>
      </w:r>
      <w:r>
        <w:rPr>
          <w:rFonts w:hint="eastAsia" w:ascii="仿宋_GB2312" w:eastAsia="仿宋_GB2312" w:cs="仿宋_GB2312"/>
          <w:sz w:val="32"/>
          <w:szCs w:val="32"/>
        </w:rPr>
        <w:t>全年实际支出比预算有所节约；二是</w:t>
      </w:r>
      <w:r>
        <w:rPr>
          <w:rFonts w:hint="eastAsia" w:ascii="仿宋" w:hAnsi="仿宋" w:eastAsia="仿宋" w:cs="仿宋"/>
          <w:sz w:val="32"/>
          <w:szCs w:val="32"/>
        </w:rPr>
        <w:t>大多数干部下村开展工作使用私家车或拼车出行</w:t>
      </w:r>
      <w:r>
        <w:rPr>
          <w:rFonts w:hint="eastAsia" w:ascii="仿宋_GB2312" w:eastAsia="仿宋_GB2312" w:cs="仿宋_GB2312"/>
          <w:sz w:val="32"/>
          <w:szCs w:val="32"/>
        </w:rPr>
        <w:t>。截至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月底，单位共有公务用越野车</w:t>
      </w:r>
      <w:r>
        <w:rPr>
          <w:rFonts w:ascii="仿宋_GB2312" w:eastAsia="仿宋_GB2312" w:cs="仿宋_GB2312"/>
          <w:sz w:val="32"/>
          <w:szCs w:val="32"/>
        </w:rPr>
        <w:t>1</w:t>
      </w:r>
      <w:r>
        <w:rPr>
          <w:rFonts w:hint="eastAsia" w:ascii="仿宋_GB2312" w:eastAsia="仿宋_GB2312" w:cs="仿宋_GB2312"/>
          <w:sz w:val="32"/>
          <w:szCs w:val="32"/>
        </w:rPr>
        <w:t>辆，</w:t>
      </w:r>
      <w:r>
        <w:rPr>
          <w:rFonts w:hint="eastAsia" w:ascii="仿宋_GB2312" w:eastAsia="仿宋_GB2312" w:cs="仿宋_GB2312"/>
          <w:color w:val="000000"/>
          <w:sz w:val="32"/>
          <w:szCs w:val="32"/>
        </w:rPr>
        <w:t>主要用于抢险救灾、农村公益事业建设等。</w:t>
      </w:r>
    </w:p>
    <w:p>
      <w:pPr>
        <w:spacing w:line="600" w:lineRule="exact"/>
        <w:ind w:firstLine="640"/>
        <w:outlineLvl w:val="1"/>
        <w:rPr>
          <w:rStyle w:val="46"/>
          <w:rFonts w:ascii="黑体" w:hAnsi="黑体" w:eastAsia="黑体" w:cs="Times New Roman"/>
        </w:rPr>
      </w:pPr>
      <w:r>
        <w:rPr>
          <w:rFonts w:hint="eastAsia" w:ascii="黑体" w:eastAsia="黑体" w:cs="黑体"/>
          <w:sz w:val="32"/>
          <w:szCs w:val="32"/>
        </w:rPr>
        <w:t>八、</w:t>
      </w:r>
      <w:r>
        <w:rPr>
          <w:rStyle w:val="46"/>
          <w:rFonts w:hint="eastAsia" w:ascii="黑体" w:hAnsi="黑体" w:eastAsia="黑体" w:cs="黑体"/>
          <w:b w:val="0"/>
          <w:bCs w:val="0"/>
        </w:rPr>
        <w:t>政府性基金预算支出决算情况说明</w:t>
      </w:r>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年政府性基金预算财政拨款支出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pStyle w:val="6"/>
        <w:spacing w:before="93"/>
        <w:rPr>
          <w:rFonts w:cs="Times New Roman"/>
        </w:rPr>
      </w:pPr>
    </w:p>
    <w:p>
      <w:pPr>
        <w:numPr>
          <w:ilvl w:val="0"/>
          <w:numId w:val="4"/>
        </w:numPr>
        <w:spacing w:line="600" w:lineRule="exact"/>
        <w:ind w:firstLine="640"/>
        <w:outlineLvl w:val="1"/>
        <w:rPr>
          <w:rStyle w:val="46"/>
          <w:rFonts w:ascii="黑体" w:hAnsi="黑体" w:eastAsia="黑体" w:cs="Times New Roman"/>
          <w:b w:val="0"/>
          <w:bCs w:val="0"/>
        </w:rPr>
      </w:pPr>
      <w:bookmarkStart w:id="46" w:name="_Toc15396611"/>
      <w:bookmarkStart w:id="47" w:name="_Toc15377219"/>
      <w:r>
        <w:rPr>
          <w:rStyle w:val="46"/>
          <w:rFonts w:hint="eastAsia" w:ascii="黑体" w:hAnsi="黑体" w:eastAsia="黑体" w:cs="黑体"/>
          <w:b w:val="0"/>
          <w:bCs w:val="0"/>
        </w:rPr>
        <w:t>国有资本经营预算支出决算情况说明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年国有资本经营预算财政拨款支出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1"/>
          <w:rFonts w:ascii="黑体" w:hAnsi="黑体" w:eastAsia="黑体" w:cs="Times New Roman"/>
          <w:b w:val="0"/>
          <w:bCs w:val="0"/>
        </w:rPr>
      </w:pPr>
      <w:bookmarkStart w:id="48" w:name="_Toc15377221"/>
      <w:bookmarkStart w:id="49" w:name="_Toc15396612"/>
      <w:r>
        <w:rPr>
          <w:rStyle w:val="21"/>
          <w:rFonts w:hint="eastAsia" w:ascii="黑体" w:hAnsi="黑体" w:eastAsia="黑体" w:cs="黑体"/>
          <w:b w:val="0"/>
          <w:bCs w:val="0"/>
        </w:rPr>
        <w:t>其他重要事项的情况说明</w:t>
      </w:r>
      <w:bookmarkEnd w:id="48"/>
      <w:bookmarkEnd w:id="49"/>
    </w:p>
    <w:p>
      <w:pPr>
        <w:spacing w:line="600" w:lineRule="exact"/>
        <w:ind w:firstLine="642" w:firstLineChars="200"/>
        <w:outlineLvl w:val="2"/>
        <w:rPr>
          <w:rFonts w:ascii="仿宋" w:hAnsi="仿宋" w:eastAsia="仿宋"/>
          <w:sz w:val="32"/>
          <w:szCs w:val="32"/>
        </w:rPr>
      </w:pPr>
      <w:bookmarkStart w:id="50" w:name="_Toc15377222"/>
      <w:r>
        <w:rPr>
          <w:rFonts w:hint="eastAsia" w:ascii="仿宋" w:hAnsi="仿宋" w:eastAsia="仿宋" w:cs="仿宋"/>
          <w:b/>
          <w:bCs/>
          <w:sz w:val="32"/>
          <w:szCs w:val="32"/>
        </w:rPr>
        <w:t>（一）机关运行经费支出情况</w:t>
      </w:r>
      <w:bookmarkEnd w:id="50"/>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年，朝天镇机关运行经费支出</w:t>
      </w:r>
      <w:r>
        <w:rPr>
          <w:rFonts w:ascii="仿宋_GB2312" w:eastAsia="仿宋_GB2312" w:cs="仿宋_GB2312"/>
          <w:sz w:val="32"/>
          <w:szCs w:val="32"/>
        </w:rPr>
        <w:t>193.89</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4.22</w:t>
      </w:r>
      <w:r>
        <w:rPr>
          <w:rFonts w:hint="eastAsia" w:ascii="仿宋_GB2312" w:eastAsia="仿宋_GB2312" w:cs="仿宋_GB2312"/>
          <w:sz w:val="32"/>
          <w:szCs w:val="32"/>
        </w:rPr>
        <w:t>万元，下降</w:t>
      </w:r>
      <w:r>
        <w:rPr>
          <w:rFonts w:ascii="仿宋_GB2312" w:eastAsia="仿宋_GB2312" w:cs="仿宋_GB2312"/>
          <w:sz w:val="32"/>
          <w:szCs w:val="32"/>
        </w:rPr>
        <w:t>2.13%</w:t>
      </w:r>
      <w:r>
        <w:rPr>
          <w:rFonts w:hint="eastAsia" w:ascii="仿宋_GB2312" w:eastAsia="仿宋_GB2312" w:cs="仿宋_GB2312"/>
          <w:sz w:val="32"/>
          <w:szCs w:val="32"/>
        </w:rPr>
        <w:t>。主要原因是认真</w:t>
      </w:r>
      <w:r>
        <w:rPr>
          <w:rFonts w:hint="eastAsia" w:ascii="仿宋_GB2312" w:eastAsia="仿宋_GB2312" w:cs="仿宋_GB2312"/>
          <w:sz w:val="32"/>
          <w:szCs w:val="32"/>
          <w:lang w:eastAsia="zh-CN"/>
        </w:rPr>
        <w:t>贯彻落实中央八项规定</w:t>
      </w:r>
      <w:r>
        <w:rPr>
          <w:rFonts w:hint="eastAsia" w:ascii="仿宋_GB2312" w:eastAsia="仿宋_GB2312" w:cs="仿宋_GB2312"/>
          <w:sz w:val="32"/>
          <w:szCs w:val="32"/>
        </w:rPr>
        <w:t>精神和厉行节约要求</w:t>
      </w:r>
      <w:r>
        <w:rPr>
          <w:rFonts w:ascii="仿宋_GB2312" w:eastAsia="仿宋_GB2312" w:cs="仿宋_GB2312"/>
          <w:sz w:val="32"/>
          <w:szCs w:val="32"/>
        </w:rPr>
        <w:t>,</w:t>
      </w:r>
      <w:r>
        <w:rPr>
          <w:rFonts w:hint="eastAsia" w:ascii="仿宋_GB2312" w:eastAsia="仿宋_GB2312" w:cs="仿宋_GB2312"/>
          <w:sz w:val="32"/>
          <w:szCs w:val="32"/>
        </w:rPr>
        <w:t>进一步从严控制“三公”经费开支</w:t>
      </w:r>
      <w:r>
        <w:rPr>
          <w:rFonts w:ascii="仿宋_GB2312" w:eastAsia="仿宋_GB2312" w:cs="仿宋_GB2312"/>
          <w:sz w:val="32"/>
          <w:szCs w:val="32"/>
        </w:rPr>
        <w:t>,</w:t>
      </w:r>
      <w:r>
        <w:rPr>
          <w:rFonts w:hint="eastAsia" w:ascii="仿宋_GB2312" w:eastAsia="仿宋_GB2312" w:cs="仿宋_GB2312"/>
          <w:sz w:val="32"/>
          <w:szCs w:val="32"/>
        </w:rPr>
        <w:t>全年实际支出比上年有所节约。</w:t>
      </w:r>
    </w:p>
    <w:p>
      <w:pPr>
        <w:spacing w:line="600" w:lineRule="exact"/>
        <w:ind w:firstLine="642" w:firstLineChars="200"/>
        <w:rPr>
          <w:rFonts w:ascii="仿宋" w:hAnsi="仿宋" w:eastAsia="仿宋"/>
          <w:b/>
          <w:bCs/>
          <w:sz w:val="32"/>
          <w:szCs w:val="32"/>
        </w:rPr>
      </w:pPr>
      <w:r>
        <w:rPr>
          <w:rFonts w:hint="eastAsia" w:ascii="仿宋" w:hAnsi="仿宋" w:eastAsia="仿宋" w:cs="仿宋"/>
          <w:b/>
          <w:bCs/>
          <w:sz w:val="32"/>
          <w:szCs w:val="32"/>
        </w:rPr>
        <w:t>（注：数据来源于财决附</w:t>
      </w:r>
      <w:r>
        <w:rPr>
          <w:rFonts w:ascii="仿宋" w:hAnsi="仿宋" w:eastAsia="仿宋" w:cs="仿宋"/>
          <w:b/>
          <w:bCs/>
          <w:sz w:val="32"/>
          <w:szCs w:val="32"/>
        </w:rPr>
        <w:t>03</w:t>
      </w:r>
      <w:r>
        <w:rPr>
          <w:rFonts w:hint="eastAsia" w:ascii="仿宋" w:hAnsi="仿宋" w:eastAsia="仿宋" w:cs="仿宋"/>
          <w:b/>
          <w:bCs/>
          <w:sz w:val="32"/>
          <w:szCs w:val="32"/>
        </w:rPr>
        <w:t>表）</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51" w:name="_Toc15377223"/>
      <w:r>
        <w:rPr>
          <w:rFonts w:hint="eastAsia" w:ascii="仿宋" w:hAnsi="仿宋" w:eastAsia="仿宋" w:cs="仿宋"/>
          <w:b/>
          <w:bCs/>
          <w:sz w:val="32"/>
          <w:szCs w:val="32"/>
        </w:rPr>
        <w:t>（二）政府采购支出情况</w:t>
      </w:r>
      <w:bookmarkEnd w:id="51"/>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年，朝天镇人民政府采购支出总额</w:t>
      </w:r>
      <w:r>
        <w:rPr>
          <w:rFonts w:ascii="仿宋_GB2312" w:eastAsia="仿宋_GB2312" w:cs="仿宋_GB2312"/>
          <w:sz w:val="32"/>
          <w:szCs w:val="32"/>
        </w:rPr>
        <w:t>113.89</w:t>
      </w:r>
      <w:r>
        <w:rPr>
          <w:rFonts w:hint="eastAsia" w:ascii="仿宋_GB2312" w:eastAsia="仿宋_GB2312" w:cs="仿宋_GB2312"/>
          <w:sz w:val="32"/>
          <w:szCs w:val="32"/>
        </w:rPr>
        <w:t>万元，其中：政府采购货物支出</w:t>
      </w:r>
      <w:r>
        <w:rPr>
          <w:rFonts w:ascii="仿宋_GB2312" w:eastAsia="仿宋_GB2312" w:cs="仿宋_GB2312"/>
          <w:sz w:val="32"/>
          <w:szCs w:val="32"/>
        </w:rPr>
        <w:t>113.89</w:t>
      </w:r>
      <w:r>
        <w:rPr>
          <w:rFonts w:hint="eastAsia" w:ascii="仿宋_GB2312" w:eastAsia="仿宋_GB2312" w:cs="仿宋_GB2312"/>
          <w:sz w:val="32"/>
          <w:szCs w:val="32"/>
        </w:rPr>
        <w:t>万元。主要用于三滩渡口船舶采购、办公设备及办公家具采购。授予中小企业合同金额</w:t>
      </w:r>
      <w:r>
        <w:rPr>
          <w:rFonts w:ascii="仿宋_GB2312" w:eastAsia="仿宋_GB2312" w:cs="仿宋_GB2312"/>
          <w:sz w:val="32"/>
          <w:szCs w:val="32"/>
        </w:rPr>
        <w:t>113.89</w:t>
      </w:r>
      <w:r>
        <w:rPr>
          <w:rFonts w:hint="eastAsia" w:ascii="仿宋_GB2312" w:eastAsia="仿宋_GB2312" w:cs="仿宋_GB2312"/>
          <w:sz w:val="32"/>
          <w:szCs w:val="32"/>
        </w:rPr>
        <w:t>万元，占政府采购支出总额的</w:t>
      </w:r>
      <w:r>
        <w:rPr>
          <w:rFonts w:ascii="仿宋_GB2312" w:eastAsia="仿宋_GB2312" w:cs="仿宋_GB2312"/>
          <w:sz w:val="32"/>
          <w:szCs w:val="32"/>
        </w:rPr>
        <w:t>100%</w:t>
      </w:r>
      <w:r>
        <w:rPr>
          <w:rFonts w:hint="eastAsia" w:ascii="仿宋_GB2312" w:eastAsia="仿宋_GB2312" w:cs="仿宋_GB2312"/>
          <w:sz w:val="32"/>
          <w:szCs w:val="32"/>
        </w:rPr>
        <w:t>。</w:t>
      </w:r>
    </w:p>
    <w:p>
      <w:pPr>
        <w:spacing w:line="600" w:lineRule="exact"/>
        <w:ind w:firstLine="642" w:firstLineChars="200"/>
        <w:rPr>
          <w:rFonts w:ascii="仿宋" w:hAnsi="仿宋" w:eastAsia="仿宋"/>
          <w:b/>
          <w:bCs/>
          <w:sz w:val="32"/>
          <w:szCs w:val="32"/>
        </w:rPr>
      </w:pPr>
      <w:r>
        <w:rPr>
          <w:rFonts w:hint="eastAsia" w:ascii="仿宋" w:hAnsi="仿宋" w:eastAsia="仿宋" w:cs="仿宋"/>
          <w:b/>
          <w:bCs/>
          <w:sz w:val="32"/>
          <w:szCs w:val="32"/>
        </w:rPr>
        <w:t>（注：数据来源于财决附</w:t>
      </w:r>
      <w:r>
        <w:rPr>
          <w:rFonts w:ascii="仿宋" w:hAnsi="仿宋" w:eastAsia="仿宋" w:cs="仿宋"/>
          <w:b/>
          <w:bCs/>
          <w:sz w:val="32"/>
          <w:szCs w:val="32"/>
        </w:rPr>
        <w:t>03</w:t>
      </w:r>
      <w:r>
        <w:rPr>
          <w:rFonts w:hint="eastAsia" w:ascii="仿宋" w:hAnsi="仿宋" w:eastAsia="仿宋" w:cs="仿宋"/>
          <w:b/>
          <w:bCs/>
          <w:sz w:val="32"/>
          <w:szCs w:val="32"/>
        </w:rPr>
        <w:t>表）</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52" w:name="_Toc15377224"/>
      <w:r>
        <w:rPr>
          <w:rFonts w:hint="eastAsia" w:ascii="仿宋" w:hAnsi="仿宋" w:eastAsia="仿宋" w:cs="仿宋"/>
          <w:b/>
          <w:bCs/>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日，朝天镇人民政府共有车辆</w:t>
      </w:r>
      <w:r>
        <w:rPr>
          <w:rFonts w:ascii="仿宋_GB2312" w:eastAsia="仿宋_GB2312" w:cs="仿宋_GB2312"/>
          <w:sz w:val="32"/>
          <w:szCs w:val="32"/>
        </w:rPr>
        <w:t>1</w:t>
      </w:r>
      <w:r>
        <w:rPr>
          <w:rFonts w:hint="eastAsia" w:ascii="仿宋_GB2312" w:eastAsia="仿宋_GB2312" w:cs="仿宋_GB2312"/>
          <w:sz w:val="32"/>
          <w:szCs w:val="32"/>
        </w:rPr>
        <w:t>辆，其中：应急保障用车</w:t>
      </w:r>
      <w:r>
        <w:rPr>
          <w:rFonts w:ascii="仿宋_GB2312" w:eastAsia="仿宋_GB2312" w:cs="仿宋_GB2312"/>
          <w:sz w:val="32"/>
          <w:szCs w:val="32"/>
        </w:rPr>
        <w:t>1</w:t>
      </w:r>
      <w:r>
        <w:rPr>
          <w:rFonts w:hint="eastAsia" w:ascii="仿宋_GB2312" w:eastAsia="仿宋_GB2312" w:cs="仿宋_GB2312"/>
          <w:sz w:val="32"/>
          <w:szCs w:val="32"/>
        </w:rPr>
        <w:t>辆，</w:t>
      </w:r>
      <w:r>
        <w:rPr>
          <w:rFonts w:hint="eastAsia" w:ascii="仿宋_GB2312" w:eastAsia="仿宋_GB2312" w:cs="仿宋_GB2312"/>
          <w:color w:val="000000"/>
          <w:sz w:val="32"/>
          <w:szCs w:val="32"/>
        </w:rPr>
        <w:t>主要用于抢险救灾、农村公益事业。</w:t>
      </w:r>
    </w:p>
    <w:p>
      <w:pPr>
        <w:autoSpaceDE w:val="0"/>
        <w:autoSpaceDN w:val="0"/>
        <w:adjustRightInd w:val="0"/>
        <w:spacing w:line="600" w:lineRule="exact"/>
        <w:ind w:firstLine="642" w:firstLineChars="200"/>
        <w:jc w:val="left"/>
        <w:rPr>
          <w:rFonts w:ascii="仿宋" w:hAnsi="仿宋" w:eastAsia="仿宋"/>
          <w:b/>
          <w:bCs/>
          <w:sz w:val="32"/>
          <w:szCs w:val="32"/>
        </w:rPr>
      </w:pPr>
      <w:r>
        <w:rPr>
          <w:rFonts w:hint="eastAsia" w:ascii="仿宋" w:hAnsi="仿宋" w:eastAsia="仿宋" w:cs="仿宋"/>
          <w:b/>
          <w:bCs/>
          <w:sz w:val="32"/>
          <w:szCs w:val="32"/>
        </w:rPr>
        <w:t>（注：数据来源于财决附</w:t>
      </w:r>
      <w:r>
        <w:rPr>
          <w:rFonts w:ascii="仿宋" w:hAnsi="仿宋" w:eastAsia="仿宋" w:cs="仿宋"/>
          <w:b/>
          <w:bCs/>
          <w:sz w:val="32"/>
          <w:szCs w:val="32"/>
        </w:rPr>
        <w:t>03</w:t>
      </w:r>
      <w:r>
        <w:rPr>
          <w:rFonts w:hint="eastAsia" w:ascii="仿宋" w:hAnsi="仿宋" w:eastAsia="仿宋" w:cs="仿宋"/>
          <w:b/>
          <w:bCs/>
          <w:sz w:val="32"/>
          <w:szCs w:val="32"/>
        </w:rPr>
        <w:t>表）</w:t>
      </w:r>
    </w:p>
    <w:p>
      <w:pPr>
        <w:autoSpaceDE w:val="0"/>
        <w:autoSpaceDN w:val="0"/>
        <w:adjustRightInd w:val="0"/>
        <w:spacing w:line="600" w:lineRule="exact"/>
        <w:ind w:firstLine="642" w:firstLineChars="200"/>
        <w:jc w:val="left"/>
        <w:outlineLvl w:val="2"/>
        <w:rPr>
          <w:rFonts w:ascii="仿宋" w:hAnsi="仿宋" w:eastAsia="仿宋"/>
          <w:b/>
          <w:bCs/>
          <w:sz w:val="32"/>
          <w:szCs w:val="32"/>
        </w:rPr>
      </w:pPr>
      <w:r>
        <w:rPr>
          <w:rFonts w:hint="eastAsia" w:ascii="仿宋" w:hAnsi="仿宋" w:eastAsia="仿宋" w:cs="仿宋"/>
          <w:b/>
          <w:bCs/>
          <w:sz w:val="32"/>
          <w:szCs w:val="32"/>
        </w:rPr>
        <w:t>（四）预算绩效管理情况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年度预算编制阶段，组织对城乡环境综合治理、服务群众专项工作经费项目等</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年朝天镇部门整体绩效评价报告》见附件（第四部分）。</w:t>
      </w:r>
    </w:p>
    <w:p>
      <w:pPr>
        <w:widowControl/>
        <w:jc w:val="left"/>
        <w:rPr>
          <w:rFonts w:ascii="仿宋_GB2312" w:eastAsia="仿宋_GB2312"/>
          <w:b/>
          <w:bCs/>
          <w:sz w:val="32"/>
          <w:szCs w:val="32"/>
        </w:rPr>
      </w:pPr>
      <w:r>
        <w:rPr>
          <w:rFonts w:ascii="仿宋_GB2312" w:eastAsia="仿宋_GB2312"/>
          <w:b/>
          <w:bCs/>
          <w:sz w:val="32"/>
          <w:szCs w:val="32"/>
        </w:rPr>
        <w:br w:type="page"/>
      </w:r>
    </w:p>
    <w:p>
      <w:pPr>
        <w:numPr>
          <w:ilvl w:val="0"/>
          <w:numId w:val="5"/>
        </w:numPr>
        <w:spacing w:line="600" w:lineRule="exact"/>
        <w:ind w:firstLine="660" w:firstLineChars="150"/>
        <w:jc w:val="center"/>
        <w:outlineLvl w:val="0"/>
        <w:rPr>
          <w:rStyle w:val="20"/>
          <w:rFonts w:ascii="黑体" w:hAnsi="黑体" w:eastAsia="黑体"/>
          <w:b w:val="0"/>
          <w:bCs w:val="0"/>
        </w:rPr>
      </w:pPr>
      <w:bookmarkStart w:id="53" w:name="_Toc15396613"/>
      <w:bookmarkStart w:id="54" w:name="_Toc15377225"/>
      <w:r>
        <w:rPr>
          <w:rFonts w:hint="eastAsia" w:ascii="黑体" w:hAnsi="黑体" w:eastAsia="黑体" w:cs="黑体"/>
          <w:sz w:val="44"/>
          <w:szCs w:val="44"/>
        </w:rPr>
        <w:t>名</w:t>
      </w:r>
      <w:r>
        <w:rPr>
          <w:rStyle w:val="20"/>
          <w:rFonts w:hint="eastAsia" w:ascii="黑体" w:hAnsi="黑体" w:eastAsia="黑体" w:cs="黑体"/>
          <w:b w:val="0"/>
          <w:bCs w:val="0"/>
        </w:rPr>
        <w:t>词解释</w:t>
      </w:r>
      <w:bookmarkEnd w:id="53"/>
      <w:bookmarkEnd w:id="54"/>
    </w:p>
    <w:p>
      <w:pPr>
        <w:spacing w:line="600" w:lineRule="exact"/>
        <w:jc w:val="left"/>
        <w:rPr>
          <w:rFonts w:ascii="宋体"/>
          <w:b/>
          <w:bCs/>
          <w:sz w:val="44"/>
          <w:szCs w:val="44"/>
        </w:rPr>
      </w:pPr>
    </w:p>
    <w:p>
      <w:pPr>
        <w:pStyle w:val="32"/>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w:t>
      </w:r>
      <w:r>
        <w:rPr>
          <w:rFonts w:hint="eastAsia" w:ascii="仿宋_GB2312" w:hAnsi="宋体" w:eastAsia="仿宋_GB2312" w:cs="仿宋_GB2312"/>
          <w:color w:val="auto"/>
          <w:sz w:val="32"/>
          <w:szCs w:val="32"/>
          <w:lang w:val="zh-CN"/>
        </w:rPr>
        <w:t>．</w:t>
      </w:r>
      <w:r>
        <w:rPr>
          <w:rFonts w:hint="eastAsia" w:ascii="仿宋_GB2312" w:eastAsia="仿宋_GB2312" w:cs="仿宋_GB2312"/>
          <w:color w:val="auto"/>
          <w:sz w:val="32"/>
          <w:szCs w:val="32"/>
        </w:rPr>
        <w:t>财政拨款收入：指单位从同级财政部门取得的财政预算资金。</w:t>
      </w:r>
    </w:p>
    <w:p>
      <w:pPr>
        <w:pStyle w:val="32"/>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2</w:t>
      </w:r>
      <w:r>
        <w:rPr>
          <w:rFonts w:hint="eastAsia" w:ascii="仿宋_GB2312" w:hAnsi="宋体" w:eastAsia="仿宋_GB2312" w:cs="仿宋_GB2312"/>
          <w:color w:val="auto"/>
          <w:sz w:val="32"/>
          <w:szCs w:val="32"/>
          <w:lang w:val="zh-CN"/>
        </w:rPr>
        <w:t>．</w:t>
      </w:r>
      <w:r>
        <w:rPr>
          <w:rFonts w:hint="eastAsia" w:ascii="仿宋_GB2312" w:eastAsia="仿宋_GB2312" w:cs="仿宋_GB2312"/>
          <w:color w:val="auto"/>
          <w:sz w:val="32"/>
          <w:szCs w:val="32"/>
        </w:rPr>
        <w:t>其他收入：指单位取得的除上述收入以外的各项收入。主要是单位账户结息等（收入类型）等。</w:t>
      </w:r>
    </w:p>
    <w:p>
      <w:pPr>
        <w:pStyle w:val="32"/>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lang w:val="zh-CN"/>
        </w:rPr>
        <w:t>．</w:t>
      </w:r>
      <w:r>
        <w:rPr>
          <w:rFonts w:hint="eastAsia" w:ascii="仿宋_GB2312" w:eastAsia="仿宋_GB2312" w:cs="仿宋_GB2312"/>
          <w:color w:val="auto"/>
          <w:sz w:val="32"/>
          <w:szCs w:val="32"/>
        </w:rPr>
        <w:t>一般公共服务（类）</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人大事务（款）行政运行（项）指行政单位（人大）基本支出、一般行政管理事务（项）指行政单位（人大）未单独设置项级科目的其他项目支出。</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政府办公厅及相关机构事务（款）行政运行（项）指行政单位（政府）基本支出、一般行政管理事务（项）指行政单位（政府）未单独设置项级科目的其他项目支出。</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财政事务（款）事业运行（项）指行政单位（财政）基本支出</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党委办公厅及相关机构事务（款）行政运行（项）指行政单位（党委）基本支出</w:t>
      </w:r>
    </w:p>
    <w:p>
      <w:pPr>
        <w:pStyle w:val="32"/>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lang w:val="zh-CN"/>
        </w:rPr>
        <w:t>．</w:t>
      </w:r>
      <w:r>
        <w:rPr>
          <w:rFonts w:hint="eastAsia" w:ascii="仿宋_GB2312" w:eastAsia="仿宋_GB2312" w:cs="仿宋_GB2312"/>
          <w:color w:val="auto"/>
          <w:sz w:val="32"/>
          <w:szCs w:val="32"/>
        </w:rPr>
        <w:t>公共安全（类）其他公共安全支出（款）其他公共安全支出（项）：指用于公共安全方面的支出。</w:t>
      </w:r>
    </w:p>
    <w:p>
      <w:pPr>
        <w:pStyle w:val="32"/>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5</w:t>
      </w:r>
      <w:r>
        <w:rPr>
          <w:rFonts w:hint="eastAsia" w:ascii="仿宋_GB2312" w:eastAsia="仿宋_GB2312" w:cs="仿宋_GB2312"/>
          <w:color w:val="auto"/>
          <w:sz w:val="32"/>
          <w:szCs w:val="32"/>
          <w:lang w:val="zh-CN"/>
        </w:rPr>
        <w:t>．</w:t>
      </w:r>
      <w:r>
        <w:rPr>
          <w:rFonts w:hint="eastAsia" w:ascii="仿宋_GB2312" w:eastAsia="仿宋_GB2312" w:cs="仿宋_GB2312"/>
          <w:color w:val="auto"/>
          <w:sz w:val="32"/>
          <w:szCs w:val="32"/>
        </w:rPr>
        <w:t>文化体育与传媒（类）其他文化旅游体育与传媒（款）其他文化旅游体育与传媒（项）：指用于文化旅游体育与传媒方面的支出。</w:t>
      </w:r>
    </w:p>
    <w:p>
      <w:pPr>
        <w:pStyle w:val="32"/>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6</w:t>
      </w:r>
      <w:r>
        <w:rPr>
          <w:rFonts w:hint="eastAsia" w:ascii="仿宋_GB2312" w:eastAsia="仿宋_GB2312" w:cs="仿宋_GB2312"/>
          <w:color w:val="auto"/>
          <w:sz w:val="32"/>
          <w:szCs w:val="32"/>
          <w:lang w:val="zh-CN"/>
        </w:rPr>
        <w:t>．</w:t>
      </w:r>
      <w:r>
        <w:rPr>
          <w:rFonts w:hint="eastAsia" w:ascii="仿宋_GB2312" w:eastAsia="仿宋_GB2312" w:cs="仿宋_GB2312"/>
          <w:color w:val="auto"/>
          <w:sz w:val="32"/>
          <w:szCs w:val="32"/>
        </w:rPr>
        <w:t>社会保障和就业（类）</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人力资源和社会保障管理事务（款）事业运行（项）指（人社）基本支出</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行政事业单位养老支出（款）行政单位离退休（项）指行政单位开支的离退休经费、机关事业单位基本养老保险缴费（项）指行政单位养老保险缴费支出、机关事业单位职业年金缴费（项）指行政单位职业年金缴费支出</w:t>
      </w:r>
    </w:p>
    <w:p>
      <w:pPr>
        <w:pStyle w:val="32"/>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抚恤（款）死亡抚恤（项）指用于烈士和牺牲、病故人员家属的一次性和定期抚恤金、丧葬补助以及烈士褒扬金。</w:t>
      </w:r>
      <w:r>
        <w:rPr>
          <w:rFonts w:ascii="仿宋_GB2312" w:eastAsia="仿宋_GB2312" w:cs="仿宋_GB2312"/>
          <w:color w:val="auto"/>
          <w:sz w:val="32"/>
          <w:szCs w:val="32"/>
        </w:rPr>
        <w:t xml:space="preserve">    </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其他社会保障和就业（款）其他社会保障和就业（项）指用于其他社会保障和就业方面的支出</w:t>
      </w:r>
    </w:p>
    <w:p>
      <w:pPr>
        <w:pStyle w:val="32"/>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7.</w:t>
      </w:r>
      <w:r>
        <w:rPr>
          <w:rFonts w:hint="eastAsia" w:ascii="仿宋_GB2312" w:eastAsia="仿宋_GB2312" w:cs="仿宋_GB2312"/>
          <w:color w:val="auto"/>
          <w:sz w:val="32"/>
          <w:szCs w:val="32"/>
        </w:rPr>
        <w:t>医疗卫生与计划生育（类）</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卫生健康管理事务（款）机关服务（项）：指（卫生）基本支出。</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行政事业单位医疗（款）行政单位医疗（项）指行政单位基本医疗保险缴费支出</w:t>
      </w:r>
    </w:p>
    <w:p>
      <w:pPr>
        <w:pStyle w:val="32"/>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8</w:t>
      </w:r>
      <w:r>
        <w:rPr>
          <w:rFonts w:hint="eastAsia" w:ascii="仿宋_GB2312" w:eastAsia="仿宋_GB2312" w:cs="仿宋_GB2312"/>
          <w:color w:val="auto"/>
          <w:sz w:val="32"/>
          <w:szCs w:val="32"/>
          <w:lang w:val="zh-CN"/>
        </w:rPr>
        <w:t>．</w:t>
      </w:r>
      <w:r>
        <w:rPr>
          <w:rFonts w:hint="eastAsia" w:ascii="仿宋_GB2312" w:eastAsia="仿宋_GB2312" w:cs="仿宋_GB2312"/>
          <w:color w:val="auto"/>
          <w:sz w:val="32"/>
          <w:szCs w:val="32"/>
        </w:rPr>
        <w:t>城乡社区（类）其他城乡社区支出（款）其他城乡社区支出（项）：指用于城乡社区的支出。</w:t>
      </w:r>
    </w:p>
    <w:p>
      <w:pPr>
        <w:pStyle w:val="32"/>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9.</w:t>
      </w:r>
      <w:r>
        <w:rPr>
          <w:rFonts w:hint="eastAsia" w:ascii="仿宋_GB2312" w:eastAsia="仿宋_GB2312" w:cs="仿宋_GB2312"/>
          <w:color w:val="auto"/>
          <w:sz w:val="32"/>
          <w:szCs w:val="32"/>
        </w:rPr>
        <w:t>农林水（类）</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农业农村（款）事业运行（项）</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指（农业）基本支出</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林业和草原（款）事业机构（项）</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指（林业）基本支出</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水利（款）机关服务（项）</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指（水利）基本支出</w:t>
      </w:r>
    </w:p>
    <w:p>
      <w:pPr>
        <w:pStyle w:val="32"/>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农村综合改革（款）对村民委员会和村党支部的补助（项）</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指财政对（村社区）的补助支出及村级组织运转资金</w:t>
      </w:r>
    </w:p>
    <w:p>
      <w:pPr>
        <w:pStyle w:val="32"/>
        <w:spacing w:line="560" w:lineRule="exact"/>
        <w:ind w:firstLine="640" w:firstLineChars="200"/>
        <w:rPr>
          <w:rFonts w:ascii="仿宋_GB2312" w:cs="Times New Roman"/>
          <w:sz w:val="32"/>
          <w:szCs w:val="32"/>
        </w:rPr>
      </w:pPr>
      <w:r>
        <w:rPr>
          <w:rFonts w:ascii="仿宋_GB2312" w:eastAsia="仿宋_GB2312" w:cs="仿宋_GB2312"/>
          <w:color w:val="auto"/>
          <w:sz w:val="32"/>
          <w:szCs w:val="32"/>
        </w:rPr>
        <w:t>10.</w:t>
      </w:r>
      <w:r>
        <w:rPr>
          <w:rFonts w:hint="eastAsia" w:ascii="仿宋_GB2312" w:eastAsia="仿宋_GB2312" w:cs="仿宋_GB2312"/>
          <w:color w:val="auto"/>
          <w:sz w:val="32"/>
          <w:szCs w:val="32"/>
        </w:rPr>
        <w:t>住房保障（类）住房改革（款）住房公积金（项）</w:t>
      </w:r>
      <w:r>
        <w:rPr>
          <w:rFonts w:ascii="仿宋_GB2312" w:eastAsia="仿宋_GB2312" w:cs="仿宋_GB2312"/>
          <w:color w:val="auto"/>
          <w:sz w:val="32"/>
          <w:szCs w:val="32"/>
        </w:rPr>
        <w:t>:</w:t>
      </w:r>
      <w:r>
        <w:rPr>
          <w:rFonts w:hint="eastAsia" w:ascii="仿宋_GB2312" w:eastAsia="仿宋_GB2312" w:cs="仿宋_GB2312"/>
          <w:color w:val="auto"/>
          <w:sz w:val="32"/>
          <w:szCs w:val="32"/>
        </w:rPr>
        <w:t>指财政按规定的基本工资及津补贴以规定比例为职工缴纳</w:t>
      </w:r>
      <w:r>
        <w:rPr>
          <w:rFonts w:hint="eastAsia" w:ascii="仿宋_GB2312" w:eastAsia="仿宋_GB2312" w:cs="仿宋_GB2312"/>
          <w:sz w:val="32"/>
          <w:szCs w:val="32"/>
        </w:rPr>
        <w:t>的住房公积金</w:t>
      </w:r>
    </w:p>
    <w:p>
      <w:pPr>
        <w:ind w:firstLine="640" w:firstLineChars="200"/>
        <w:rPr>
          <w:rFonts w:ascii="仿宋_GB2312" w:eastAsia="仿宋_GB2312"/>
          <w:sz w:val="32"/>
          <w:szCs w:val="32"/>
        </w:rPr>
      </w:pPr>
      <w:r>
        <w:rPr>
          <w:rFonts w:ascii="仿宋_GB2312" w:eastAsia="仿宋_GB2312" w:cs="仿宋_GB2312"/>
          <w:sz w:val="32"/>
          <w:szCs w:val="32"/>
        </w:rPr>
        <w:t>11</w:t>
      </w:r>
      <w:r>
        <w:rPr>
          <w:rFonts w:hint="eastAsia" w:ascii="仿宋_GB2312" w:hAnsi="宋体" w:eastAsia="仿宋_GB2312" w:cs="仿宋_GB2312"/>
          <w:sz w:val="32"/>
          <w:szCs w:val="32"/>
          <w:lang w:val="zh-CN"/>
        </w:rPr>
        <w:t>．</w:t>
      </w:r>
      <w:r>
        <w:rPr>
          <w:rFonts w:hint="eastAsia" w:ascii="仿宋_GB2312" w:eastAsia="仿宋_GB2312" w:cs="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cs="仿宋_GB2312"/>
          <w:sz w:val="32"/>
          <w:szCs w:val="32"/>
        </w:rPr>
        <w:t>12</w:t>
      </w:r>
      <w:r>
        <w:rPr>
          <w:rFonts w:hint="eastAsia" w:ascii="仿宋_GB2312" w:hAnsi="宋体" w:eastAsia="仿宋_GB2312" w:cs="仿宋_GB2312"/>
          <w:sz w:val="32"/>
          <w:szCs w:val="32"/>
          <w:lang w:val="zh-CN"/>
        </w:rPr>
        <w:t>．</w:t>
      </w:r>
      <w:r>
        <w:rPr>
          <w:rFonts w:hint="eastAsia" w:ascii="仿宋_GB2312" w:eastAsia="仿宋_GB2312" w:cs="仿宋_GB2312"/>
          <w:sz w:val="32"/>
          <w:szCs w:val="32"/>
        </w:rPr>
        <w:t>项目支出：指在基本支出之外为完成特定行政任务和事业发展目标所发生的支出。</w:t>
      </w:r>
    </w:p>
    <w:p>
      <w:pPr>
        <w:pStyle w:val="32"/>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13</w:t>
      </w:r>
      <w:r>
        <w:rPr>
          <w:rFonts w:hint="eastAsia" w:ascii="仿宋_GB2312" w:hAnsi="宋体" w:eastAsia="仿宋_GB2312" w:cs="仿宋_GB2312"/>
          <w:color w:val="auto"/>
          <w:sz w:val="32"/>
          <w:szCs w:val="32"/>
          <w:lang w:val="zh-CN"/>
        </w:rPr>
        <w:t>．</w:t>
      </w:r>
      <w:r>
        <w:rPr>
          <w:rFonts w:hint="eastAsia" w:ascii="仿宋_GB2312"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2"/>
        <w:spacing w:line="560" w:lineRule="exact"/>
        <w:ind w:firstLine="640" w:firstLineChars="200"/>
        <w:rPr>
          <w:rFonts w:ascii="仿宋_GB2312" w:eastAsia="仿宋_GB2312" w:cs="Times New Roman"/>
          <w:color w:val="auto"/>
          <w:sz w:val="32"/>
          <w:szCs w:val="32"/>
        </w:rPr>
      </w:pPr>
      <w:r>
        <w:rPr>
          <w:rFonts w:ascii="仿宋_GB2312" w:hAnsi="宋体" w:eastAsia="仿宋_GB2312" w:cs="仿宋_GB2312"/>
          <w:color w:val="auto"/>
          <w:kern w:val="2"/>
          <w:sz w:val="32"/>
          <w:szCs w:val="32"/>
        </w:rPr>
        <w:t>14</w:t>
      </w:r>
      <w:r>
        <w:rPr>
          <w:rFonts w:hint="eastAsia" w:ascii="仿宋_GB2312" w:hAnsi="宋体" w:eastAsia="仿宋_GB2312" w:cs="仿宋_GB2312"/>
          <w:color w:val="auto"/>
          <w:sz w:val="32"/>
          <w:szCs w:val="32"/>
          <w:lang w:val="zh-CN"/>
        </w:rPr>
        <w:t>．</w:t>
      </w:r>
      <w:r>
        <w:rPr>
          <w:rFonts w:hint="eastAsia" w:ascii="仿宋_GB2312" w:hAnsi="宋体" w:eastAsia="仿宋_GB2312" w:cs="仿宋_GB2312"/>
          <w:color w:val="auto"/>
          <w:kern w:val="2"/>
          <w:sz w:val="32"/>
          <w:szCs w:val="32"/>
          <w:lang w:val="zh-CN"/>
        </w:rPr>
        <w:t>机</w:t>
      </w:r>
      <w:r>
        <w:rPr>
          <w:rFonts w:hint="eastAsia" w:ascii="仿宋_GB2312" w:eastAsia="仿宋_GB2312" w:cs="仿宋_GB2312"/>
          <w:color w:val="auto"/>
          <w:sz w:val="32"/>
          <w:szCs w:val="32"/>
        </w:rPr>
        <w:t>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0"/>
          <w:rFonts w:ascii="黑体" w:hAnsi="黑体" w:eastAsia="黑体"/>
          <w:b w:val="0"/>
          <w:bCs w:val="0"/>
        </w:rPr>
      </w:pPr>
      <w:bookmarkStart w:id="55" w:name="_Toc15377226"/>
      <w:r>
        <w:rPr>
          <w:rFonts w:ascii="宋体"/>
          <w:b/>
          <w:bCs/>
          <w:sz w:val="44"/>
          <w:szCs w:val="44"/>
        </w:rPr>
        <w:br w:type="page"/>
      </w:r>
      <w:bookmarkStart w:id="56" w:name="_Toc15396614"/>
      <w:r>
        <w:rPr>
          <w:rFonts w:hint="eastAsia" w:ascii="黑体" w:hAnsi="黑体" w:eastAsia="黑体" w:cs="黑体"/>
          <w:sz w:val="44"/>
          <w:szCs w:val="44"/>
        </w:rPr>
        <w:t>第</w:t>
      </w:r>
      <w:r>
        <w:rPr>
          <w:rStyle w:val="20"/>
          <w:rFonts w:hint="eastAsia" w:ascii="黑体" w:hAnsi="黑体" w:eastAsia="黑体" w:cs="黑体"/>
          <w:b w:val="0"/>
          <w:bCs w:val="0"/>
        </w:rPr>
        <w:t>四部分附件</w:t>
      </w:r>
      <w:bookmarkEnd w:id="56"/>
    </w:p>
    <w:p>
      <w:pPr>
        <w:spacing w:line="572" w:lineRule="exact"/>
        <w:jc w:val="left"/>
        <w:outlineLvl w:val="0"/>
        <w:rPr>
          <w:rFonts w:ascii="方正小标宋简体" w:hAnsi="方正小标宋简体" w:eastAsia="黑体"/>
          <w:sz w:val="44"/>
          <w:szCs w:val="44"/>
        </w:rPr>
      </w:pPr>
      <w:r>
        <w:rPr>
          <w:rFonts w:hint="eastAsia" w:ascii="黑体" w:hAnsi="黑体" w:eastAsia="黑体" w:cs="黑体"/>
          <w:sz w:val="32"/>
          <w:szCs w:val="32"/>
        </w:rPr>
        <w:t>附件</w:t>
      </w:r>
      <w:r>
        <w:rPr>
          <w:rFonts w:ascii="黑体" w:hAnsi="黑体" w:eastAsia="黑体" w:cs="黑体"/>
          <w:sz w:val="32"/>
          <w:szCs w:val="32"/>
        </w:rPr>
        <w:t>1</w:t>
      </w:r>
    </w:p>
    <w:p>
      <w:pPr>
        <w:adjustRightInd w:val="0"/>
        <w:snapToGrid w:val="0"/>
        <w:spacing w:line="560" w:lineRule="exact"/>
        <w:ind w:firstLine="453" w:firstLineChars="103"/>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朝天镇整体支出绩效评价自评报告</w:t>
      </w:r>
    </w:p>
    <w:p>
      <w:pPr>
        <w:adjustRightInd w:val="0"/>
        <w:snapToGrid w:val="0"/>
        <w:spacing w:line="556" w:lineRule="exact"/>
        <w:ind w:firstLine="370" w:firstLineChars="103"/>
        <w:jc w:val="center"/>
        <w:rPr>
          <w:rFonts w:ascii="方正小标宋简体" w:hAnsi="方正小标宋简体" w:eastAsia="方正小标宋简体"/>
          <w:sz w:val="36"/>
          <w:szCs w:val="36"/>
        </w:rPr>
      </w:pPr>
    </w:p>
    <w:p>
      <w:pPr>
        <w:widowControl/>
        <w:topLinePunct/>
        <w:spacing w:line="576" w:lineRule="exact"/>
        <w:ind w:firstLine="640" w:firstLineChars="200"/>
        <w:rPr>
          <w:rFonts w:ascii="黑体" w:hAnsi="黑体" w:eastAsia="黑体"/>
          <w:sz w:val="32"/>
          <w:szCs w:val="32"/>
        </w:rPr>
      </w:pPr>
      <w:r>
        <w:rPr>
          <w:rFonts w:hint="eastAsia" w:ascii="黑体" w:hAnsi="黑体" w:eastAsia="黑体" w:cs="黑体"/>
          <w:sz w:val="32"/>
          <w:szCs w:val="32"/>
        </w:rPr>
        <w:t>一、单位概况</w:t>
      </w:r>
    </w:p>
    <w:p>
      <w:pPr>
        <w:spacing w:line="576" w:lineRule="exact"/>
        <w:ind w:firstLine="640" w:firstLineChars="200"/>
        <w:rPr>
          <w:rFonts w:ascii="楷体_GB2312" w:eastAsia="楷体_GB2312"/>
          <w:sz w:val="32"/>
          <w:szCs w:val="32"/>
        </w:rPr>
      </w:pPr>
      <w:r>
        <w:rPr>
          <w:rFonts w:hint="eastAsia" w:ascii="楷体_GB2312" w:eastAsia="楷体_GB2312" w:cs="楷体_GB2312"/>
          <w:sz w:val="32"/>
          <w:szCs w:val="32"/>
        </w:rPr>
        <w:t>（一）基本情况及部门职能</w:t>
      </w:r>
    </w:p>
    <w:p>
      <w:pPr>
        <w:spacing w:line="576" w:lineRule="exact"/>
        <w:ind w:firstLine="640" w:firstLineChars="200"/>
        <w:rPr>
          <w:rFonts w:ascii="仿宋_GB2312" w:hAnsi="仿宋_GB2312" w:eastAsia="楷体_GB2312"/>
          <w:sz w:val="32"/>
          <w:szCs w:val="32"/>
        </w:rPr>
      </w:pPr>
      <w:r>
        <w:rPr>
          <w:rFonts w:hint="eastAsia" w:ascii="仿宋_GB2312" w:hAnsi="仿宋_GB2312" w:eastAsia="仿宋_GB2312" w:cs="仿宋_GB2312"/>
          <w:sz w:val="32"/>
          <w:szCs w:val="32"/>
        </w:rPr>
        <w:t>朝天镇位于朝天区政府所在地，是全区政治、经济、文化中心，</w:t>
      </w:r>
      <w:r>
        <w:rPr>
          <w:rFonts w:hint="eastAsia" w:ascii="仿宋_GB2312" w:hAnsi="仿宋_GB2312" w:cs="宋体"/>
          <w:sz w:val="32"/>
          <w:szCs w:val="32"/>
        </w:rPr>
        <w:t>区内与</w:t>
      </w:r>
      <w:r>
        <w:rPr>
          <w:rFonts w:hint="eastAsia" w:ascii="仿宋_GB2312" w:hAnsi="仿宋_GB2312" w:eastAsia="仿宋_GB2312" w:cs="仿宋_GB2312"/>
          <w:sz w:val="32"/>
          <w:szCs w:val="32"/>
        </w:rPr>
        <w:t>中子</w:t>
      </w:r>
      <w:r>
        <w:rPr>
          <w:rFonts w:hint="eastAsia" w:ascii="仿宋_GB2312" w:hAnsi="仿宋_GB2312" w:cs="宋体"/>
          <w:sz w:val="32"/>
          <w:szCs w:val="32"/>
        </w:rPr>
        <w:t>、</w:t>
      </w:r>
      <w:r>
        <w:rPr>
          <w:rFonts w:hint="eastAsia" w:ascii="仿宋_GB2312" w:hAnsi="仿宋_GB2312" w:eastAsia="仿宋_GB2312" w:cs="仿宋_GB2312"/>
          <w:sz w:val="32"/>
          <w:szCs w:val="32"/>
        </w:rPr>
        <w:t>大滩</w:t>
      </w:r>
      <w:r>
        <w:rPr>
          <w:rFonts w:hint="eastAsia" w:ascii="仿宋_GB2312" w:hAnsi="仿宋_GB2312" w:cs="宋体"/>
          <w:sz w:val="32"/>
          <w:szCs w:val="32"/>
        </w:rPr>
        <w:t>、</w:t>
      </w:r>
      <w:r>
        <w:rPr>
          <w:rFonts w:hint="eastAsia" w:ascii="仿宋_GB2312" w:hAnsi="仿宋_GB2312" w:eastAsia="仿宋_GB2312" w:cs="仿宋_GB2312"/>
          <w:sz w:val="32"/>
          <w:szCs w:val="32"/>
        </w:rPr>
        <w:t>沙河</w:t>
      </w:r>
      <w:r>
        <w:rPr>
          <w:rFonts w:hint="eastAsia" w:ascii="仿宋_GB2312" w:hAnsi="仿宋_GB2312" w:cs="宋体"/>
          <w:sz w:val="32"/>
          <w:szCs w:val="32"/>
        </w:rPr>
        <w:t>、羊木等乡镇接壤</w:t>
      </w:r>
      <w:r>
        <w:rPr>
          <w:rFonts w:hint="eastAsia" w:ascii="仿宋_GB2312" w:hAnsi="仿宋_GB2312" w:eastAsia="仿宋_GB2312" w:cs="仿宋_GB2312"/>
          <w:sz w:val="32"/>
          <w:szCs w:val="32"/>
        </w:rPr>
        <w:t>，</w:t>
      </w:r>
      <w:r>
        <w:rPr>
          <w:rFonts w:hint="eastAsia" w:ascii="仿宋_GB2312" w:hAnsi="仿宋_GB2312" w:cs="宋体"/>
          <w:sz w:val="32"/>
          <w:szCs w:val="32"/>
        </w:rPr>
        <w:t>区外与</w:t>
      </w:r>
      <w:r>
        <w:rPr>
          <w:rFonts w:hint="eastAsia" w:ascii="仿宋_GB2312" w:hAnsi="仿宋_GB2312" w:eastAsia="仿宋_GB2312" w:cs="仿宋_GB2312"/>
          <w:sz w:val="32"/>
          <w:szCs w:val="32"/>
        </w:rPr>
        <w:t>陕西</w:t>
      </w:r>
      <w:r>
        <w:rPr>
          <w:rFonts w:hint="eastAsia" w:ascii="仿宋_GB2312" w:hAnsi="仿宋_GB2312" w:cs="宋体"/>
          <w:sz w:val="32"/>
          <w:szCs w:val="32"/>
        </w:rPr>
        <w:t>交界</w:t>
      </w:r>
      <w:r>
        <w:rPr>
          <w:rFonts w:hint="eastAsia" w:ascii="仿宋_GB2312" w:hAnsi="仿宋_GB2312" w:eastAsia="仿宋_GB2312" w:cs="仿宋_GB2312"/>
          <w:sz w:val="32"/>
          <w:szCs w:val="32"/>
        </w:rPr>
        <w:t>。幅员面积</w:t>
      </w:r>
      <w:r>
        <w:rPr>
          <w:rFonts w:ascii="仿宋_GB2312" w:hAnsi="仿宋_GB2312" w:eastAsia="仿宋_GB2312" w:cs="仿宋_GB2312"/>
          <w:sz w:val="32"/>
          <w:szCs w:val="32"/>
        </w:rPr>
        <w:t>237.6</w:t>
      </w:r>
      <w:r>
        <w:rPr>
          <w:rFonts w:hint="eastAsia" w:ascii="仿宋_GB2312" w:hAnsi="仿宋_GB2312" w:eastAsia="仿宋_GB2312" w:cs="仿宋_GB2312"/>
          <w:sz w:val="32"/>
          <w:szCs w:val="32"/>
        </w:rPr>
        <w:t>平方公里，</w:t>
      </w:r>
      <w:r>
        <w:rPr>
          <w:rFonts w:ascii="仿宋_GB2312" w:hAnsi="仿宋" w:cs="仿宋_GB2312"/>
          <w:sz w:val="32"/>
          <w:szCs w:val="32"/>
        </w:rPr>
        <w:t>44767</w:t>
      </w:r>
      <w:r>
        <w:rPr>
          <w:rFonts w:hint="eastAsia" w:ascii="仿宋_GB2312" w:hAnsi="仿宋" w:eastAsia="仿宋_GB2312" w:cs="仿宋_GB2312"/>
          <w:sz w:val="32"/>
          <w:szCs w:val="32"/>
        </w:rPr>
        <w:t>人，</w:t>
      </w:r>
      <w:r>
        <w:rPr>
          <w:rFonts w:hint="eastAsia" w:ascii="仿宋_GB2312" w:hAnsi="仿宋_GB2312" w:cs="宋体"/>
          <w:sz w:val="32"/>
          <w:szCs w:val="32"/>
        </w:rPr>
        <w:t>辖</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个建制村、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个社区，</w:t>
      </w:r>
      <w:r>
        <w:rPr>
          <w:rFonts w:hint="eastAsia" w:ascii="仿宋_GB2312" w:hAnsi="仿宋_GB2312" w:cs="宋体"/>
          <w:sz w:val="32"/>
          <w:szCs w:val="32"/>
        </w:rPr>
        <w:t>设</w:t>
      </w:r>
      <w:r>
        <w:rPr>
          <w:rFonts w:hint="eastAsia" w:ascii="仿宋_GB2312" w:hAnsi="仿宋_GB2312" w:eastAsia="仿宋_GB2312" w:cs="仿宋_GB2312"/>
          <w:sz w:val="32"/>
          <w:szCs w:val="32"/>
        </w:rPr>
        <w:t>村（居）民小组</w:t>
      </w:r>
      <w:r>
        <w:rPr>
          <w:rFonts w:ascii="仿宋_GB2312" w:hAnsi="仿宋_GB2312" w:eastAsia="仿宋_GB2312" w:cs="仿宋_GB2312"/>
          <w:sz w:val="32"/>
          <w:szCs w:val="32"/>
        </w:rPr>
        <w:t>2</w:t>
      </w:r>
      <w:r>
        <w:rPr>
          <w:rFonts w:ascii="仿宋_GB2312" w:eastAsia="仿宋_GB2312" w:cs="仿宋_GB2312"/>
          <w:sz w:val="32"/>
          <w:szCs w:val="32"/>
        </w:rPr>
        <w:t>00</w:t>
      </w:r>
      <w:r>
        <w:rPr>
          <w:rFonts w:hint="eastAsia" w:ascii="仿宋_GB2312" w:hAnsi="仿宋_GB2312" w:eastAsia="仿宋_GB2312" w:cs="仿宋_GB2312"/>
          <w:sz w:val="32"/>
          <w:szCs w:val="32"/>
        </w:rPr>
        <w:t>个，村平均户籍人口</w:t>
      </w:r>
      <w:r>
        <w:rPr>
          <w:rFonts w:ascii="仿宋_GB2312" w:hAnsi="仿宋_GB2312" w:cs="仿宋_GB2312"/>
          <w:sz w:val="32"/>
          <w:szCs w:val="32"/>
        </w:rPr>
        <w:t>1721</w:t>
      </w:r>
      <w:r>
        <w:rPr>
          <w:rFonts w:hint="eastAsia" w:ascii="仿宋_GB2312" w:hAnsi="仿宋_GB2312" w:eastAsia="仿宋_GB2312" w:cs="仿宋_GB2312"/>
          <w:sz w:val="32"/>
          <w:szCs w:val="32"/>
        </w:rPr>
        <w:t>人，村平均面积</w:t>
      </w:r>
      <w:r>
        <w:rPr>
          <w:rFonts w:ascii="仿宋_GB2312" w:hAnsi="仿宋_GB2312" w:eastAsia="仿宋_GB2312" w:cs="仿宋_GB2312"/>
          <w:sz w:val="32"/>
          <w:szCs w:val="32"/>
        </w:rPr>
        <w:t>9.14</w:t>
      </w:r>
      <w:r>
        <w:rPr>
          <w:rFonts w:hint="eastAsia" w:ascii="仿宋_GB2312" w:hAnsi="仿宋_GB2312" w:eastAsia="仿宋_GB2312" w:cs="仿宋_GB2312"/>
          <w:sz w:val="32"/>
          <w:szCs w:val="32"/>
        </w:rPr>
        <w:t>平方公里。</w:t>
      </w:r>
      <w:r>
        <w:rPr>
          <w:rFonts w:ascii="仿宋_GB2312" w:hAnsi="仿宋_GB2312" w:eastAsia="仿宋_GB2312" w:cs="仿宋_GB2312"/>
          <w:sz w:val="32"/>
          <w:szCs w:val="32"/>
        </w:rPr>
        <w:t>20</w:t>
      </w:r>
      <w:r>
        <w:rPr>
          <w:rFonts w:ascii="仿宋_GB2312" w:hAnsi="仿宋_GB2312" w:cs="仿宋_GB2312"/>
          <w:sz w:val="32"/>
          <w:szCs w:val="32"/>
        </w:rPr>
        <w:t>21</w:t>
      </w:r>
      <w:r>
        <w:rPr>
          <w:rFonts w:hint="eastAsia" w:ascii="仿宋_GB2312" w:hAnsi="仿宋_GB2312" w:eastAsia="仿宋_GB2312" w:cs="仿宋_GB2312"/>
          <w:sz w:val="32"/>
          <w:szCs w:val="32"/>
        </w:rPr>
        <w:t>年农民人均纯收入约</w:t>
      </w:r>
      <w:r>
        <w:rPr>
          <w:rFonts w:ascii="仿宋_GB2312" w:hAnsi="仿宋_GB2312" w:cs="仿宋_GB2312"/>
          <w:sz w:val="32"/>
          <w:szCs w:val="32"/>
        </w:rPr>
        <w:t>17376</w:t>
      </w:r>
      <w:r>
        <w:rPr>
          <w:rFonts w:hint="eastAsia" w:ascii="仿宋_GB2312" w:hAnsi="仿宋_GB2312" w:eastAsia="仿宋_GB2312" w:cs="仿宋_GB2312"/>
          <w:sz w:val="32"/>
          <w:szCs w:val="32"/>
        </w:rPr>
        <w:t>元。劳动力资源人数</w:t>
      </w:r>
      <w:r>
        <w:rPr>
          <w:rFonts w:ascii="仿宋_GB2312" w:hAnsi="仿宋_GB2312" w:eastAsia="仿宋_GB2312" w:cs="仿宋_GB2312"/>
          <w:sz w:val="32"/>
          <w:szCs w:val="32"/>
        </w:rPr>
        <w:t>25</w:t>
      </w:r>
      <w:r>
        <w:rPr>
          <w:rFonts w:ascii="仿宋_GB2312" w:hAnsi="仿宋_GB2312" w:cs="仿宋_GB2312"/>
          <w:sz w:val="32"/>
          <w:szCs w:val="32"/>
        </w:rPr>
        <w:t>292</w:t>
      </w:r>
      <w:r>
        <w:rPr>
          <w:rFonts w:hint="eastAsia" w:ascii="仿宋_GB2312" w:hAnsi="仿宋_GB2312" w:eastAsia="仿宋_GB2312" w:cs="仿宋_GB2312"/>
          <w:sz w:val="32"/>
          <w:szCs w:val="32"/>
        </w:rPr>
        <w:t>人。全镇地区生产总值约</w:t>
      </w:r>
      <w:r>
        <w:rPr>
          <w:rFonts w:ascii="仿宋_GB2312" w:hAnsi="仿宋_GB2312" w:eastAsia="仿宋_GB2312" w:cs="仿宋_GB2312"/>
          <w:sz w:val="32"/>
          <w:szCs w:val="32"/>
        </w:rPr>
        <w:t>13.8</w:t>
      </w:r>
      <w:r>
        <w:rPr>
          <w:rFonts w:hint="eastAsia" w:ascii="仿宋_GB2312" w:hAnsi="仿宋_GB2312" w:eastAsia="仿宋_GB2312" w:cs="仿宋_GB2312"/>
          <w:sz w:val="32"/>
          <w:szCs w:val="32"/>
        </w:rPr>
        <w:t>亿元。境内资源丰富、交通方便，有自然、人文地质景观雪溪洞和明月峡</w:t>
      </w:r>
      <w:r>
        <w:rPr>
          <w:rFonts w:ascii="仿宋_GB2312" w:hAnsi="仿宋_GB2312" w:eastAsia="仿宋_GB2312" w:cs="仿宋_GB2312"/>
          <w:sz w:val="32"/>
          <w:szCs w:val="32"/>
        </w:rPr>
        <w:t>4A</w:t>
      </w:r>
      <w:r>
        <w:rPr>
          <w:rFonts w:hint="eastAsia" w:ascii="仿宋_GB2312" w:hAnsi="仿宋_GB2312" w:eastAsia="仿宋_GB2312" w:cs="仿宋_GB2312"/>
          <w:sz w:val="32"/>
          <w:szCs w:val="32"/>
        </w:rPr>
        <w:t>风景区，宝成铁路、西成高铁、广陕高速、国道</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线穿境而过，嘉陵江、潜溪河、安乐河、羊木河汇集于此。</w:t>
      </w:r>
    </w:p>
    <w:p>
      <w:pPr>
        <w:widowControl/>
        <w:numPr>
          <w:ilvl w:val="0"/>
          <w:numId w:val="6"/>
        </w:numPr>
        <w:topLinePunct/>
        <w:spacing w:line="576" w:lineRule="exact"/>
        <w:ind w:left="0" w:firstLine="640" w:firstLineChars="200"/>
        <w:rPr>
          <w:rFonts w:ascii="仿宋" w:hAnsi="仿宋" w:eastAsia="仿宋"/>
          <w:sz w:val="32"/>
          <w:szCs w:val="32"/>
        </w:rPr>
      </w:pPr>
      <w:r>
        <w:rPr>
          <w:rFonts w:hint="eastAsia" w:ascii="仿宋" w:hAnsi="仿宋" w:eastAsia="仿宋" w:cs="仿宋"/>
          <w:sz w:val="32"/>
          <w:szCs w:val="32"/>
        </w:rPr>
        <w:t>机构组成</w:t>
      </w:r>
    </w:p>
    <w:p>
      <w:pPr>
        <w:widowControl/>
        <w:topLinePunct/>
        <w:spacing w:line="576" w:lineRule="exact"/>
        <w:ind w:firstLine="640" w:firstLineChars="200"/>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个办公室：党政综合与乡村振兴办公室、党建工作办公室、综合行政执法办公室、社会事务办公室、经济发展办公室、社会治理工作办公室</w:t>
      </w:r>
      <w:r>
        <w:rPr>
          <w:rFonts w:ascii="仿宋" w:hAnsi="仿宋" w:eastAsia="仿宋" w:cs="仿宋"/>
          <w:sz w:val="32"/>
          <w:szCs w:val="32"/>
        </w:rPr>
        <w:t xml:space="preserve"> </w:t>
      </w:r>
      <w:r>
        <w:rPr>
          <w:rFonts w:hint="eastAsia" w:ascii="仿宋" w:hAnsi="仿宋" w:eastAsia="仿宋" w:cs="仿宋"/>
          <w:sz w:val="32"/>
          <w:szCs w:val="32"/>
        </w:rPr>
        <w:t>、信访和群众工作办公室、应急管理办公室、村镇建设管理办公室</w:t>
      </w:r>
    </w:p>
    <w:p>
      <w:pPr>
        <w:pStyle w:val="36"/>
        <w:ind w:left="0" w:leftChars="0" w:firstLine="640" w:firstLineChars="200"/>
        <w:rPr>
          <w:rFonts w:ascii="仿宋" w:hAnsi="仿宋" w:eastAsia="仿宋"/>
        </w:rPr>
      </w:pPr>
      <w:r>
        <w:rPr>
          <w:rFonts w:ascii="仿宋" w:hAnsi="仿宋" w:eastAsia="仿宋" w:cs="仿宋"/>
        </w:rPr>
        <w:t>5</w:t>
      </w:r>
      <w:r>
        <w:rPr>
          <w:rFonts w:hint="eastAsia" w:ascii="仿宋" w:hAnsi="仿宋" w:eastAsia="仿宋" w:cs="仿宋"/>
        </w:rPr>
        <w:t>个中心：市政综合服务中心、便民服务中心、社会治安综合治理中心、农业综合服务中心、乡村建设和文化旅游服务中心</w:t>
      </w:r>
    </w:p>
    <w:p>
      <w:pPr>
        <w:spacing w:line="576"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所：财政所</w:t>
      </w:r>
    </w:p>
    <w:p>
      <w:pPr>
        <w:widowControl/>
        <w:numPr>
          <w:ilvl w:val="0"/>
          <w:numId w:val="6"/>
        </w:numPr>
        <w:topLinePunct/>
        <w:spacing w:line="576" w:lineRule="exact"/>
        <w:ind w:left="0" w:firstLine="640" w:firstLineChars="200"/>
        <w:rPr>
          <w:rFonts w:ascii="仿宋" w:hAnsi="仿宋" w:eastAsia="仿宋"/>
          <w:sz w:val="32"/>
          <w:szCs w:val="32"/>
        </w:rPr>
      </w:pPr>
      <w:r>
        <w:rPr>
          <w:rFonts w:hint="eastAsia" w:ascii="仿宋" w:hAnsi="仿宋" w:eastAsia="仿宋" w:cs="仿宋"/>
          <w:sz w:val="32"/>
          <w:szCs w:val="32"/>
        </w:rPr>
        <w:t>机构职能</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党政综合与乡村振兴办公室：承担党委、政府、人大、政协、目标绩效、督查督办、档案史志、保密机要等日常事务；负责乡村振兴、扶贫开发等工作；完成领导交办的其它事项。</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党建工作办公室：负责党的建设日常工作，全面推进党的建设；具体负责干部管理监督、党员教育管理、纪检监察、宣传、统战（民族宗教）、人民武装、机构编制、人事人才等相关工作，以及工会、青年、妇联等群团组织工作；完成领导交办的其他工作；完成领导交办的其它事项。</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综合行政执法办公室：负责辖区内综合行政执法和生态环境管理、治理、保护等相关工作；完成领导交办的其它事项。</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社会事务办公室：负责教育、科技、卫生健康、医疗保障、文化体育、广播电视、民政、残疾人事业、行政审批等领域的管理、指导和监督；完成领导交办的其它事项。</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经济发展办公室：负责农业和农村经济、工业经济、民营经济发展、文旅经济、商贸物流、经济合作、粮食和物资储备、统计、供销等领域的管理、指导和监督，提出经济发展和招商引资规划并组织实施；负责项目规划的编制、申报、实施、建设等系列工作；完成领导交办的其它事项。</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社会治理工作办公室：负责辖区基层社会治理体系的全面构建以及基层社会治理效能的提升等工作；具体负责综合治理、深化改革、依法治理、信访维稳等工作；完成领导交办的其它事项。</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财政所：负责财政资金的管理和监督；负责集体资产与村级财务管理指导；负责国有资产的监督管理工作；完成领导交办的其它事项。</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应急管理办公室：负责应对自然灾害、安全生产等各类突发性事件，组织开展防灾减灾救灾工作；负责道路交通安全等相关工作；完成领导交办的其它事项。</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村镇建设管理办公室：负责自然资源、村镇规划建设、农房审批等工作；完成领导交办的其它事项。</w:t>
      </w:r>
    </w:p>
    <w:p>
      <w:pPr>
        <w:widowControl/>
        <w:topLinePunct/>
        <w:spacing w:line="576" w:lineRule="exact"/>
        <w:ind w:firstLine="640" w:firstLineChars="200"/>
        <w:rPr>
          <w:rFonts w:ascii="仿宋" w:hAnsi="仿宋" w:eastAsia="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10 \* GB2 \* MERGEFORMAT </w:instrText>
      </w:r>
      <w:r>
        <w:rPr>
          <w:rFonts w:ascii="仿宋" w:hAnsi="仿宋" w:eastAsia="仿宋" w:cs="仿宋"/>
          <w:sz w:val="32"/>
          <w:szCs w:val="32"/>
        </w:rPr>
        <w:fldChar w:fldCharType="separate"/>
      </w:r>
      <w:r>
        <w:rPr>
          <w:rFonts w:hint="eastAsia" w:ascii="宋体" w:hAnsi="宋体" w:cs="宋体"/>
        </w:rPr>
        <w:t>⑽</w:t>
      </w:r>
      <w:r>
        <w:rPr>
          <w:rFonts w:ascii="仿宋" w:hAnsi="仿宋" w:eastAsia="仿宋" w:cs="仿宋"/>
          <w:sz w:val="32"/>
          <w:szCs w:val="32"/>
        </w:rPr>
        <w:fldChar w:fldCharType="end"/>
      </w:r>
      <w:r>
        <w:rPr>
          <w:rFonts w:hint="eastAsia" w:ascii="仿宋" w:hAnsi="仿宋" w:eastAsia="仿宋" w:cs="仿宋"/>
          <w:sz w:val="32"/>
          <w:szCs w:val="32"/>
        </w:rPr>
        <w:t>便民服务中心：负责退役军人、医疗保障、人力资源和社会保障等各类政务和便民服务工作；负责民政、卫生健康、残疾人事业等各类社会事务的服务性工作；负责便民服务中心窗口的日常运行管理；完成党委、政府和上级业务主管部门交办的其他任务。</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农业综合服务中心：负责农技推广、农产品质量安全、农业公共信息和农业技术宣传教育、农业设施管理维护等各类涉农服务工作；承担区级部门下放的畜牧兽医、林业、水利等相关事务性工作；完成党委、政府和上级业务主管部门交办的其他任务。</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乡村建设和文化旅游服务中心：负责乡村基础设施建设、管理、维护；负责教育、科技、文化、旅游、体育、广播电视等服务工作；完成党委、政府和上级业务主管部门交办的其他任务。</w:t>
      </w:r>
    </w:p>
    <w:p>
      <w:pPr>
        <w:widowControl/>
        <w:numPr>
          <w:ilvl w:val="0"/>
          <w:numId w:val="7"/>
        </w:numPr>
        <w:topLinePunct/>
        <w:spacing w:line="576" w:lineRule="exact"/>
        <w:ind w:firstLine="632"/>
        <w:rPr>
          <w:rFonts w:ascii="仿宋" w:hAnsi="仿宋" w:eastAsia="仿宋"/>
          <w:sz w:val="32"/>
          <w:szCs w:val="32"/>
        </w:rPr>
      </w:pPr>
      <w:r>
        <w:rPr>
          <w:rFonts w:hint="eastAsia" w:ascii="仿宋" w:hAnsi="仿宋" w:eastAsia="仿宋" w:cs="仿宋"/>
          <w:sz w:val="32"/>
          <w:szCs w:val="32"/>
        </w:rPr>
        <w:t>社会治安综合治理中心：负责社会治安综合治理、矛盾纠纷调解、信访接待等相关事务工作；负责农民工输出、培训、维权、回引及返乡创业服务等工作；完成党委、政府和上级业务主管部门交办的其他任务。</w:t>
      </w:r>
    </w:p>
    <w:p>
      <w:pPr>
        <w:widowControl/>
        <w:topLinePunct/>
        <w:spacing w:line="576" w:lineRule="exact"/>
        <w:ind w:firstLine="640" w:firstLineChars="200"/>
        <w:rPr>
          <w:rFonts w:ascii="仿宋" w:hAnsi="仿宋" w:eastAsia="仿宋"/>
        </w:rPr>
      </w:pPr>
      <w:r>
        <w:rPr>
          <w:rFonts w:ascii="仿宋" w:hAnsi="仿宋" w:eastAsia="仿宋" w:cs="仿宋"/>
          <w:sz w:val="32"/>
          <w:szCs w:val="32"/>
        </w:rPr>
        <w:fldChar w:fldCharType="begin"/>
      </w:r>
      <w:r>
        <w:rPr>
          <w:rFonts w:ascii="仿宋" w:hAnsi="仿宋" w:eastAsia="仿宋" w:cs="仿宋"/>
          <w:sz w:val="32"/>
          <w:szCs w:val="32"/>
        </w:rPr>
        <w:instrText xml:space="preserve"> = 13 \* GB2 \* MERGEFORMAT </w:instrText>
      </w:r>
      <w:r>
        <w:rPr>
          <w:rFonts w:ascii="仿宋" w:hAnsi="仿宋" w:eastAsia="仿宋" w:cs="仿宋"/>
          <w:sz w:val="32"/>
          <w:szCs w:val="32"/>
        </w:rPr>
        <w:fldChar w:fldCharType="separate"/>
      </w:r>
      <w:r>
        <w:rPr>
          <w:rFonts w:hint="eastAsia" w:ascii="宋体" w:hAnsi="宋体" w:cs="宋体"/>
          <w:sz w:val="32"/>
          <w:szCs w:val="32"/>
        </w:rPr>
        <w:t>⒀</w:t>
      </w:r>
      <w:r>
        <w:rPr>
          <w:rFonts w:ascii="仿宋" w:hAnsi="仿宋" w:eastAsia="仿宋" w:cs="仿宋"/>
          <w:sz w:val="32"/>
          <w:szCs w:val="32"/>
        </w:rPr>
        <w:fldChar w:fldCharType="end"/>
      </w:r>
      <w:r>
        <w:rPr>
          <w:rFonts w:hint="eastAsia" w:ascii="仿宋" w:hAnsi="仿宋" w:eastAsia="仿宋" w:cs="仿宋"/>
          <w:sz w:val="32"/>
          <w:szCs w:val="32"/>
        </w:rPr>
        <w:t>市政综合服务中心：负责路灯、园林绿化等市政设施的建设、维修、维护，以及环境卫生的治理、维护工作；完成党委、政府和上级业务主管部门交办的其他任务。</w:t>
      </w:r>
    </w:p>
    <w:p>
      <w:pPr>
        <w:pStyle w:val="36"/>
        <w:ind w:left="0" w:leftChars="0" w:firstLine="640" w:firstLineChars="200"/>
        <w:rPr>
          <w:rFonts w:ascii="仿宋" w:hAnsi="仿宋" w:eastAsia="仿宋"/>
        </w:rPr>
      </w:pPr>
      <w:r>
        <w:rPr>
          <w:rFonts w:ascii="仿宋" w:hAnsi="仿宋" w:eastAsia="仿宋" w:cs="仿宋"/>
        </w:rPr>
        <w:t>3.</w:t>
      </w:r>
      <w:r>
        <w:rPr>
          <w:rFonts w:hint="eastAsia" w:ascii="仿宋" w:hAnsi="仿宋" w:eastAsia="仿宋" w:cs="仿宋"/>
        </w:rPr>
        <w:t>人员概况</w:t>
      </w:r>
      <w:r>
        <w:rPr>
          <w:rFonts w:ascii="仿宋" w:hAnsi="仿宋" w:eastAsia="仿宋" w:cs="仿宋"/>
        </w:rPr>
        <w:t xml:space="preserve"> </w:t>
      </w:r>
      <w:r>
        <w:rPr>
          <w:rFonts w:hint="eastAsia" w:ascii="仿宋" w:hAnsi="仿宋" w:eastAsia="仿宋" w:cs="仿宋"/>
        </w:rPr>
        <w:t>全镇</w:t>
      </w:r>
      <w:r>
        <w:rPr>
          <w:rFonts w:ascii="仿宋" w:hAnsi="仿宋" w:eastAsia="仿宋" w:cs="仿宋"/>
        </w:rPr>
        <w:t>2021</w:t>
      </w:r>
      <w:r>
        <w:rPr>
          <w:rFonts w:hint="eastAsia" w:ascii="仿宋" w:hAnsi="仿宋" w:eastAsia="仿宋" w:cs="仿宋"/>
        </w:rPr>
        <w:t>年末共有财政供养人</w:t>
      </w:r>
      <w:r>
        <w:rPr>
          <w:rFonts w:ascii="仿宋" w:hAnsi="仿宋" w:eastAsia="仿宋" w:cs="仿宋"/>
        </w:rPr>
        <w:t>97</w:t>
      </w:r>
      <w:r>
        <w:rPr>
          <w:rFonts w:hint="eastAsia" w:ascii="仿宋" w:hAnsi="仿宋" w:eastAsia="仿宋" w:cs="仿宋"/>
        </w:rPr>
        <w:t>人，其中公务员</w:t>
      </w:r>
      <w:r>
        <w:rPr>
          <w:rFonts w:ascii="仿宋" w:hAnsi="仿宋" w:eastAsia="仿宋" w:cs="仿宋"/>
        </w:rPr>
        <w:t>35</w:t>
      </w:r>
      <w:r>
        <w:rPr>
          <w:rFonts w:hint="eastAsia" w:ascii="仿宋" w:hAnsi="仿宋" w:eastAsia="仿宋" w:cs="仿宋"/>
        </w:rPr>
        <w:t>人、机关工勤人员</w:t>
      </w:r>
      <w:r>
        <w:rPr>
          <w:rFonts w:ascii="仿宋" w:hAnsi="仿宋" w:eastAsia="仿宋" w:cs="仿宋"/>
        </w:rPr>
        <w:t>6</w:t>
      </w:r>
      <w:r>
        <w:rPr>
          <w:rFonts w:hint="eastAsia" w:ascii="仿宋" w:hAnsi="仿宋" w:eastAsia="仿宋" w:cs="仿宋"/>
        </w:rPr>
        <w:t>人、事业人员人</w:t>
      </w:r>
      <w:r>
        <w:rPr>
          <w:rFonts w:ascii="仿宋" w:hAnsi="仿宋" w:eastAsia="仿宋" w:cs="仿宋"/>
        </w:rPr>
        <w:t>56</w:t>
      </w:r>
      <w:r>
        <w:rPr>
          <w:rFonts w:hint="eastAsia" w:ascii="仿宋" w:hAnsi="仿宋" w:eastAsia="仿宋" w:cs="仿宋"/>
        </w:rPr>
        <w:t>；享受遗属补助人员</w:t>
      </w:r>
      <w:r>
        <w:rPr>
          <w:rFonts w:ascii="仿宋" w:hAnsi="仿宋" w:eastAsia="仿宋" w:cs="仿宋"/>
        </w:rPr>
        <w:t>9</w:t>
      </w:r>
      <w:r>
        <w:rPr>
          <w:rFonts w:hint="eastAsia" w:ascii="仿宋" w:hAnsi="仿宋" w:eastAsia="仿宋" w:cs="仿宋"/>
        </w:rPr>
        <w:t>人，三支一扶、</w:t>
      </w:r>
      <w:r>
        <w:rPr>
          <w:rFonts w:hint="eastAsia" w:ascii="仿宋" w:hAnsi="仿宋" w:eastAsia="仿宋" w:cs="仿宋"/>
          <w:lang w:eastAsia="zh-CN"/>
        </w:rPr>
        <w:t>志愿者</w:t>
      </w:r>
      <w:r>
        <w:rPr>
          <w:rFonts w:hint="eastAsia" w:ascii="仿宋" w:hAnsi="仿宋" w:eastAsia="仿宋" w:cs="仿宋"/>
        </w:rPr>
        <w:t>等人员</w:t>
      </w:r>
      <w:r>
        <w:rPr>
          <w:rFonts w:ascii="仿宋" w:hAnsi="仿宋" w:eastAsia="仿宋" w:cs="仿宋"/>
        </w:rPr>
        <w:t>5</w:t>
      </w:r>
      <w:r>
        <w:rPr>
          <w:rFonts w:hint="eastAsia" w:ascii="仿宋" w:hAnsi="仿宋" w:eastAsia="仿宋" w:cs="仿宋"/>
        </w:rPr>
        <w:t>人。</w:t>
      </w:r>
    </w:p>
    <w:p>
      <w:pPr>
        <w:widowControl/>
        <w:topLinePunct/>
        <w:spacing w:line="576" w:lineRule="exact"/>
        <w:ind w:firstLine="640" w:firstLineChars="200"/>
        <w:rPr>
          <w:rFonts w:ascii="仿宋" w:hAnsi="仿宋" w:eastAsia="仿宋"/>
          <w:sz w:val="32"/>
          <w:szCs w:val="32"/>
        </w:rPr>
      </w:pPr>
      <w:r>
        <w:rPr>
          <w:rFonts w:hint="eastAsia" w:ascii="仿宋" w:hAnsi="仿宋" w:eastAsia="仿宋" w:cs="仿宋"/>
          <w:sz w:val="32"/>
          <w:szCs w:val="32"/>
        </w:rPr>
        <w:t>二、部门财政资金收支情况</w:t>
      </w:r>
    </w:p>
    <w:p>
      <w:pPr>
        <w:widowControl/>
        <w:topLinePunct/>
        <w:spacing w:line="576" w:lineRule="exact"/>
        <w:ind w:firstLine="616" w:firstLineChars="200"/>
        <w:rPr>
          <w:rFonts w:ascii="仿宋" w:hAnsi="仿宋" w:eastAsia="仿宋" w:cs="仿宋"/>
          <w:sz w:val="32"/>
          <w:szCs w:val="32"/>
        </w:rPr>
      </w:pPr>
      <w:r>
        <w:rPr>
          <w:rFonts w:hint="eastAsia" w:ascii="仿宋" w:hAnsi="仿宋" w:eastAsia="仿宋" w:cs="仿宋"/>
          <w:spacing w:val="-6"/>
          <w:kern w:val="0"/>
          <w:sz w:val="32"/>
          <w:szCs w:val="32"/>
        </w:rPr>
        <w:t>（一）部门财政资金收入情况。</w:t>
      </w:r>
      <w:r>
        <w:rPr>
          <w:rFonts w:ascii="仿宋" w:hAnsi="仿宋" w:eastAsia="仿宋" w:cs="仿宋"/>
          <w:sz w:val="32"/>
          <w:szCs w:val="32"/>
        </w:rPr>
        <w:t>2021</w:t>
      </w:r>
      <w:r>
        <w:rPr>
          <w:rFonts w:hint="eastAsia" w:ascii="仿宋" w:hAnsi="仿宋" w:eastAsia="仿宋" w:cs="仿宋"/>
          <w:sz w:val="32"/>
          <w:szCs w:val="32"/>
        </w:rPr>
        <w:t>年财政总收入</w:t>
      </w:r>
      <w:r>
        <w:rPr>
          <w:rFonts w:ascii="仿宋" w:hAnsi="仿宋" w:eastAsia="仿宋" w:cs="仿宋"/>
          <w:sz w:val="32"/>
          <w:szCs w:val="32"/>
        </w:rPr>
        <w:t>2713.71</w:t>
      </w:r>
      <w:r>
        <w:rPr>
          <w:rFonts w:hint="eastAsia" w:ascii="仿宋" w:hAnsi="仿宋" w:eastAsia="仿宋" w:cs="仿宋"/>
          <w:sz w:val="32"/>
          <w:szCs w:val="32"/>
        </w:rPr>
        <w:t>万元，其中公共预算财政拨款</w:t>
      </w:r>
      <w:r>
        <w:rPr>
          <w:rFonts w:ascii="仿宋" w:hAnsi="仿宋" w:eastAsia="仿宋" w:cs="仿宋"/>
          <w:sz w:val="32"/>
          <w:szCs w:val="32"/>
        </w:rPr>
        <w:t>2710.01</w:t>
      </w:r>
      <w:r>
        <w:rPr>
          <w:rFonts w:hint="eastAsia" w:ascii="仿宋" w:hAnsi="仿宋" w:eastAsia="仿宋" w:cs="仿宋"/>
          <w:sz w:val="32"/>
          <w:szCs w:val="32"/>
        </w:rPr>
        <w:t>万元、其他收入</w:t>
      </w:r>
      <w:r>
        <w:rPr>
          <w:rFonts w:ascii="仿宋" w:hAnsi="仿宋" w:eastAsia="仿宋" w:cs="仿宋"/>
          <w:sz w:val="32"/>
          <w:szCs w:val="32"/>
        </w:rPr>
        <w:t>3.7</w:t>
      </w:r>
      <w:r>
        <w:rPr>
          <w:rFonts w:hint="eastAsia" w:ascii="仿宋" w:hAnsi="仿宋" w:eastAsia="仿宋" w:cs="仿宋"/>
          <w:sz w:val="32"/>
          <w:szCs w:val="32"/>
        </w:rPr>
        <w:t>万元。</w:t>
      </w:r>
      <w:r>
        <w:rPr>
          <w:rFonts w:ascii="仿宋" w:hAnsi="仿宋" w:eastAsia="仿宋" w:cs="仿宋"/>
          <w:sz w:val="32"/>
          <w:szCs w:val="32"/>
        </w:rPr>
        <w:t xml:space="preserve">        </w:t>
      </w:r>
    </w:p>
    <w:p>
      <w:pPr>
        <w:widowControl/>
        <w:topLinePunct/>
        <w:spacing w:line="576" w:lineRule="exact"/>
        <w:ind w:firstLine="616" w:firstLineChars="200"/>
        <w:rPr>
          <w:rFonts w:ascii="仿宋" w:hAnsi="仿宋" w:eastAsia="仿宋"/>
          <w:spacing w:val="-6"/>
          <w:kern w:val="0"/>
          <w:sz w:val="32"/>
          <w:szCs w:val="32"/>
        </w:rPr>
      </w:pPr>
      <w:r>
        <w:rPr>
          <w:rFonts w:hint="eastAsia" w:ascii="仿宋" w:hAnsi="仿宋" w:eastAsia="仿宋" w:cs="仿宋"/>
          <w:spacing w:val="-6"/>
          <w:kern w:val="0"/>
          <w:sz w:val="32"/>
          <w:szCs w:val="32"/>
        </w:rPr>
        <w:t>（二）部门财政资金支出情况。</w:t>
      </w:r>
      <w:r>
        <w:rPr>
          <w:rFonts w:ascii="仿宋" w:hAnsi="仿宋" w:eastAsia="仿宋" w:cs="仿宋"/>
          <w:sz w:val="32"/>
          <w:szCs w:val="32"/>
        </w:rPr>
        <w:t>2021</w:t>
      </w:r>
      <w:r>
        <w:rPr>
          <w:rFonts w:hint="eastAsia" w:ascii="仿宋" w:hAnsi="仿宋" w:eastAsia="仿宋" w:cs="仿宋"/>
          <w:sz w:val="32"/>
          <w:szCs w:val="32"/>
        </w:rPr>
        <w:t>年财政总收入</w:t>
      </w:r>
      <w:r>
        <w:rPr>
          <w:rFonts w:ascii="仿宋" w:hAnsi="仿宋" w:eastAsia="仿宋" w:cs="仿宋"/>
          <w:sz w:val="32"/>
          <w:szCs w:val="32"/>
        </w:rPr>
        <w:t>2713.71</w:t>
      </w:r>
      <w:r>
        <w:rPr>
          <w:rFonts w:hint="eastAsia" w:ascii="仿宋" w:hAnsi="仿宋" w:eastAsia="仿宋" w:cs="仿宋"/>
          <w:sz w:val="32"/>
          <w:szCs w:val="32"/>
        </w:rPr>
        <w:t>万元，其中公共预算财政拨款</w:t>
      </w:r>
      <w:r>
        <w:rPr>
          <w:rFonts w:ascii="仿宋" w:hAnsi="仿宋" w:eastAsia="仿宋" w:cs="仿宋"/>
          <w:sz w:val="32"/>
          <w:szCs w:val="32"/>
        </w:rPr>
        <w:t>2710.01</w:t>
      </w:r>
      <w:r>
        <w:rPr>
          <w:rFonts w:hint="eastAsia" w:ascii="仿宋" w:hAnsi="仿宋" w:eastAsia="仿宋" w:cs="仿宋"/>
          <w:sz w:val="32"/>
          <w:szCs w:val="32"/>
        </w:rPr>
        <w:t>万元、其他收入</w:t>
      </w:r>
      <w:r>
        <w:rPr>
          <w:rFonts w:ascii="仿宋" w:hAnsi="仿宋" w:eastAsia="仿宋" w:cs="仿宋"/>
          <w:sz w:val="32"/>
          <w:szCs w:val="32"/>
        </w:rPr>
        <w:t>3.7</w:t>
      </w:r>
      <w:r>
        <w:rPr>
          <w:rFonts w:hint="eastAsia" w:ascii="仿宋" w:hAnsi="仿宋" w:eastAsia="仿宋" w:cs="仿宋"/>
          <w:sz w:val="32"/>
          <w:szCs w:val="32"/>
        </w:rPr>
        <w:t>万元。</w:t>
      </w:r>
    </w:p>
    <w:p>
      <w:pPr>
        <w:ind w:firstLine="640" w:firstLineChars="200"/>
        <w:rPr>
          <w:rFonts w:ascii="仿宋" w:hAnsi="仿宋" w:eastAsia="仿宋"/>
          <w:sz w:val="32"/>
          <w:szCs w:val="32"/>
        </w:rPr>
      </w:pPr>
      <w:r>
        <w:rPr>
          <w:rFonts w:hint="eastAsia" w:ascii="仿宋" w:hAnsi="仿宋" w:eastAsia="仿宋" w:cs="仿宋"/>
          <w:sz w:val="32"/>
          <w:szCs w:val="32"/>
        </w:rPr>
        <w:t>按功能分类：一般公共服务支出</w:t>
      </w:r>
      <w:r>
        <w:rPr>
          <w:rFonts w:ascii="仿宋" w:hAnsi="仿宋" w:eastAsia="仿宋" w:cs="仿宋"/>
          <w:sz w:val="32"/>
          <w:szCs w:val="32"/>
        </w:rPr>
        <w:t>600.33</w:t>
      </w:r>
      <w:r>
        <w:rPr>
          <w:rFonts w:hint="eastAsia" w:ascii="仿宋" w:hAnsi="仿宋" w:eastAsia="仿宋" w:cs="仿宋"/>
          <w:sz w:val="32"/>
          <w:szCs w:val="32"/>
        </w:rPr>
        <w:t>万元、社会保障和就业支出</w:t>
      </w:r>
      <w:r>
        <w:rPr>
          <w:rFonts w:ascii="仿宋" w:hAnsi="仿宋" w:eastAsia="仿宋" w:cs="仿宋"/>
          <w:sz w:val="32"/>
          <w:szCs w:val="32"/>
        </w:rPr>
        <w:t>272.33</w:t>
      </w:r>
      <w:r>
        <w:rPr>
          <w:rFonts w:hint="eastAsia" w:ascii="仿宋" w:hAnsi="仿宋" w:eastAsia="仿宋" w:cs="仿宋"/>
          <w:sz w:val="32"/>
          <w:szCs w:val="32"/>
        </w:rPr>
        <w:t>万元、卫生健康支出</w:t>
      </w:r>
      <w:r>
        <w:rPr>
          <w:rFonts w:ascii="仿宋" w:hAnsi="仿宋" w:eastAsia="仿宋" w:cs="仿宋"/>
          <w:sz w:val="32"/>
          <w:szCs w:val="32"/>
        </w:rPr>
        <w:t>78</w:t>
      </w:r>
      <w:r>
        <w:rPr>
          <w:rFonts w:hint="eastAsia" w:ascii="仿宋" w:hAnsi="仿宋" w:eastAsia="仿宋" w:cs="仿宋"/>
          <w:sz w:val="32"/>
          <w:szCs w:val="32"/>
        </w:rPr>
        <w:t>万元、农林水支出</w:t>
      </w:r>
      <w:r>
        <w:rPr>
          <w:rFonts w:ascii="仿宋" w:hAnsi="仿宋" w:eastAsia="仿宋" w:cs="仿宋"/>
          <w:sz w:val="32"/>
          <w:szCs w:val="32"/>
        </w:rPr>
        <w:t>1498.87</w:t>
      </w:r>
      <w:r>
        <w:rPr>
          <w:rFonts w:hint="eastAsia" w:ascii="仿宋" w:hAnsi="仿宋" w:eastAsia="仿宋" w:cs="仿宋"/>
          <w:sz w:val="32"/>
          <w:szCs w:val="32"/>
        </w:rPr>
        <w:t>万元、住房保障支出</w:t>
      </w:r>
      <w:r>
        <w:rPr>
          <w:rFonts w:ascii="仿宋" w:hAnsi="仿宋" w:eastAsia="仿宋" w:cs="仿宋"/>
          <w:sz w:val="32"/>
          <w:szCs w:val="32"/>
        </w:rPr>
        <w:t>76.18</w:t>
      </w:r>
      <w:r>
        <w:rPr>
          <w:rFonts w:hint="eastAsia" w:ascii="仿宋" w:hAnsi="仿宋" w:eastAsia="仿宋" w:cs="仿宋"/>
          <w:sz w:val="32"/>
          <w:szCs w:val="32"/>
        </w:rPr>
        <w:t>万元、公共安全支出</w:t>
      </w:r>
      <w:r>
        <w:rPr>
          <w:rFonts w:ascii="仿宋" w:hAnsi="仿宋" w:eastAsia="仿宋" w:cs="仿宋"/>
          <w:sz w:val="32"/>
          <w:szCs w:val="32"/>
        </w:rPr>
        <w:t>12</w:t>
      </w:r>
      <w:r>
        <w:rPr>
          <w:rFonts w:hint="eastAsia" w:ascii="仿宋" w:hAnsi="仿宋" w:eastAsia="仿宋" w:cs="仿宋"/>
          <w:sz w:val="32"/>
          <w:szCs w:val="32"/>
        </w:rPr>
        <w:t>万元、文化旅游体育与传媒支出</w:t>
      </w:r>
      <w:r>
        <w:rPr>
          <w:rFonts w:ascii="仿宋" w:hAnsi="仿宋" w:eastAsia="仿宋" w:cs="仿宋"/>
          <w:sz w:val="32"/>
          <w:szCs w:val="32"/>
        </w:rPr>
        <w:t>150</w:t>
      </w:r>
      <w:r>
        <w:rPr>
          <w:rFonts w:hint="eastAsia" w:ascii="仿宋" w:hAnsi="仿宋" w:eastAsia="仿宋" w:cs="仿宋"/>
          <w:sz w:val="32"/>
          <w:szCs w:val="32"/>
        </w:rPr>
        <w:t>万元。</w:t>
      </w:r>
    </w:p>
    <w:p>
      <w:pPr>
        <w:ind w:firstLine="640" w:firstLineChars="200"/>
        <w:rPr>
          <w:rFonts w:ascii="仿宋" w:hAnsi="仿宋" w:eastAsia="仿宋"/>
          <w:sz w:val="32"/>
          <w:szCs w:val="32"/>
        </w:rPr>
      </w:pPr>
      <w:r>
        <w:rPr>
          <w:rFonts w:hint="eastAsia" w:ascii="仿宋" w:hAnsi="仿宋" w:eastAsia="仿宋" w:cs="仿宋"/>
          <w:sz w:val="32"/>
          <w:szCs w:val="32"/>
        </w:rPr>
        <w:t>按经济分类：工资福利支出</w:t>
      </w:r>
      <w:r>
        <w:rPr>
          <w:rFonts w:ascii="仿宋" w:hAnsi="仿宋" w:eastAsia="仿宋" w:cs="仿宋"/>
          <w:sz w:val="32"/>
          <w:szCs w:val="32"/>
        </w:rPr>
        <w:t>1029.04</w:t>
      </w:r>
      <w:r>
        <w:rPr>
          <w:rFonts w:hint="eastAsia" w:ascii="仿宋" w:hAnsi="仿宋" w:eastAsia="仿宋" w:cs="仿宋"/>
          <w:sz w:val="32"/>
          <w:szCs w:val="32"/>
        </w:rPr>
        <w:t>万元、商品和服务支出</w:t>
      </w:r>
      <w:r>
        <w:rPr>
          <w:rFonts w:ascii="仿宋" w:hAnsi="仿宋" w:eastAsia="仿宋" w:cs="仿宋"/>
          <w:sz w:val="32"/>
          <w:szCs w:val="32"/>
        </w:rPr>
        <w:t>630.01</w:t>
      </w:r>
      <w:r>
        <w:rPr>
          <w:rFonts w:hint="eastAsia" w:ascii="仿宋" w:hAnsi="仿宋" w:eastAsia="仿宋" w:cs="仿宋"/>
          <w:sz w:val="32"/>
          <w:szCs w:val="32"/>
        </w:rPr>
        <w:t>万元、对个人和家庭的补助支出</w:t>
      </w:r>
      <w:r>
        <w:rPr>
          <w:rFonts w:ascii="仿宋" w:hAnsi="仿宋" w:eastAsia="仿宋" w:cs="仿宋"/>
          <w:sz w:val="32"/>
          <w:szCs w:val="32"/>
        </w:rPr>
        <w:t>655.49</w:t>
      </w:r>
      <w:r>
        <w:rPr>
          <w:rFonts w:hint="eastAsia" w:ascii="仿宋" w:hAnsi="仿宋" w:eastAsia="仿宋" w:cs="仿宋"/>
          <w:sz w:val="32"/>
          <w:szCs w:val="32"/>
        </w:rPr>
        <w:t>万元、资本性支出</w:t>
      </w:r>
      <w:r>
        <w:rPr>
          <w:rFonts w:ascii="仿宋" w:hAnsi="仿宋" w:eastAsia="仿宋" w:cs="仿宋"/>
          <w:sz w:val="32"/>
          <w:szCs w:val="32"/>
        </w:rPr>
        <w:t>95</w:t>
      </w:r>
      <w:r>
        <w:rPr>
          <w:rFonts w:hint="eastAsia" w:ascii="仿宋" w:hAnsi="仿宋" w:eastAsia="仿宋" w:cs="仿宋"/>
          <w:sz w:val="32"/>
          <w:szCs w:val="32"/>
        </w:rPr>
        <w:t>万元。</w:t>
      </w:r>
    </w:p>
    <w:p>
      <w:pPr>
        <w:ind w:firstLine="640" w:firstLineChars="200"/>
        <w:rPr>
          <w:rFonts w:ascii="仿宋" w:hAnsi="仿宋" w:eastAsia="仿宋"/>
          <w:spacing w:val="-6"/>
          <w:kern w:val="0"/>
          <w:sz w:val="32"/>
          <w:szCs w:val="32"/>
        </w:rPr>
      </w:pPr>
      <w:r>
        <w:rPr>
          <w:rFonts w:hint="eastAsia" w:ascii="仿宋" w:hAnsi="仿宋" w:eastAsia="仿宋" w:cs="仿宋"/>
          <w:sz w:val="32"/>
          <w:szCs w:val="32"/>
        </w:rPr>
        <w:t>按支出性质和经济分类：基本支出</w:t>
      </w:r>
      <w:r>
        <w:rPr>
          <w:rFonts w:ascii="仿宋" w:hAnsi="仿宋" w:eastAsia="仿宋" w:cs="仿宋"/>
          <w:sz w:val="32"/>
          <w:szCs w:val="32"/>
        </w:rPr>
        <w:t>1538.03</w:t>
      </w:r>
      <w:r>
        <w:rPr>
          <w:rFonts w:hint="eastAsia" w:ascii="仿宋" w:hAnsi="仿宋" w:eastAsia="仿宋" w:cs="仿宋"/>
          <w:sz w:val="32"/>
          <w:szCs w:val="32"/>
        </w:rPr>
        <w:t>万元，其中人员支出</w:t>
      </w:r>
      <w:r>
        <w:rPr>
          <w:rFonts w:ascii="仿宋" w:hAnsi="仿宋" w:eastAsia="仿宋" w:cs="仿宋"/>
          <w:sz w:val="32"/>
          <w:szCs w:val="32"/>
        </w:rPr>
        <w:t>1339.93</w:t>
      </w:r>
      <w:r>
        <w:rPr>
          <w:rFonts w:hint="eastAsia" w:ascii="仿宋" w:hAnsi="仿宋" w:eastAsia="仿宋" w:cs="仿宋"/>
          <w:sz w:val="32"/>
          <w:szCs w:val="32"/>
        </w:rPr>
        <w:t>万元、日常公用经费支出</w:t>
      </w:r>
      <w:r>
        <w:rPr>
          <w:rFonts w:ascii="仿宋" w:hAnsi="仿宋" w:eastAsia="仿宋" w:cs="仿宋"/>
          <w:sz w:val="32"/>
          <w:szCs w:val="32"/>
        </w:rPr>
        <w:t>198.11</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其中一般公共预算日常公用经费支出</w:t>
      </w:r>
      <w:r>
        <w:rPr>
          <w:rFonts w:ascii="仿宋" w:hAnsi="仿宋" w:eastAsia="仿宋" w:cs="仿宋"/>
          <w:sz w:val="32"/>
          <w:szCs w:val="32"/>
        </w:rPr>
        <w:t>167.87</w:t>
      </w:r>
      <w:r>
        <w:rPr>
          <w:rFonts w:hint="eastAsia" w:ascii="仿宋" w:hAnsi="仿宋" w:eastAsia="仿宋" w:cs="仿宋"/>
          <w:sz w:val="32"/>
          <w:szCs w:val="32"/>
        </w:rPr>
        <w:t>万元；项目支出</w:t>
      </w:r>
      <w:r>
        <w:rPr>
          <w:rFonts w:ascii="仿宋" w:hAnsi="仿宋" w:eastAsia="仿宋" w:cs="仿宋"/>
          <w:sz w:val="32"/>
          <w:szCs w:val="32"/>
        </w:rPr>
        <w:t>1175.68</w:t>
      </w:r>
      <w:r>
        <w:rPr>
          <w:rFonts w:hint="eastAsia" w:ascii="仿宋" w:hAnsi="仿宋" w:eastAsia="仿宋" w:cs="仿宋"/>
          <w:sz w:val="32"/>
          <w:szCs w:val="32"/>
        </w:rPr>
        <w:t>万元、行政事业类项目</w:t>
      </w:r>
      <w:r>
        <w:rPr>
          <w:rFonts w:ascii="仿宋" w:hAnsi="仿宋" w:eastAsia="仿宋" w:cs="仿宋"/>
          <w:sz w:val="32"/>
          <w:szCs w:val="32"/>
        </w:rPr>
        <w:t>1175.68</w:t>
      </w:r>
      <w:r>
        <w:rPr>
          <w:rFonts w:hint="eastAsia" w:ascii="仿宋" w:hAnsi="仿宋" w:eastAsia="仿宋" w:cs="仿宋"/>
          <w:sz w:val="32"/>
          <w:szCs w:val="32"/>
        </w:rPr>
        <w:t>万元。</w:t>
      </w:r>
    </w:p>
    <w:p>
      <w:pPr>
        <w:widowControl/>
        <w:numPr>
          <w:ilvl w:val="0"/>
          <w:numId w:val="8"/>
        </w:numPr>
        <w:topLinePunct/>
        <w:spacing w:line="576" w:lineRule="exact"/>
        <w:ind w:firstLine="640" w:firstLineChars="200"/>
        <w:rPr>
          <w:rFonts w:ascii="仿宋" w:hAnsi="仿宋" w:eastAsia="仿宋"/>
          <w:sz w:val="32"/>
          <w:szCs w:val="32"/>
        </w:rPr>
      </w:pPr>
      <w:r>
        <w:rPr>
          <w:rFonts w:hint="eastAsia" w:ascii="仿宋" w:hAnsi="仿宋" w:eastAsia="仿宋" w:cs="仿宋"/>
          <w:sz w:val="32"/>
          <w:szCs w:val="32"/>
        </w:rPr>
        <w:t>部门整体预算绩效管理情况</w:t>
      </w:r>
    </w:p>
    <w:p>
      <w:pPr>
        <w:pStyle w:val="36"/>
        <w:numPr>
          <w:ilvl w:val="0"/>
          <w:numId w:val="9"/>
        </w:numPr>
        <w:ind w:leftChars="0" w:firstLine="0" w:firstLineChars="0"/>
        <w:rPr>
          <w:rFonts w:ascii="仿宋" w:hAnsi="仿宋" w:eastAsia="仿宋"/>
        </w:rPr>
      </w:pPr>
      <w:r>
        <w:rPr>
          <w:rFonts w:hint="eastAsia" w:ascii="仿宋" w:hAnsi="仿宋" w:eastAsia="仿宋" w:cs="仿宋"/>
        </w:rPr>
        <w:t>部门预算项目绩效管理</w:t>
      </w:r>
    </w:p>
    <w:p>
      <w:pPr>
        <w:pStyle w:val="36"/>
        <w:ind w:left="0" w:leftChars="0" w:firstLine="640" w:firstLineChars="200"/>
        <w:rPr>
          <w:rFonts w:ascii="仿宋" w:hAnsi="仿宋" w:eastAsia="仿宋"/>
        </w:rPr>
      </w:pPr>
      <w:r>
        <w:rPr>
          <w:rFonts w:hint="eastAsia" w:ascii="仿宋" w:hAnsi="仿宋" w:eastAsia="仿宋" w:cs="仿宋"/>
        </w:rPr>
        <w:t>整体绩效目标：</w:t>
      </w:r>
      <w:r>
        <w:rPr>
          <w:rFonts w:ascii="仿宋" w:hAnsi="仿宋" w:eastAsia="仿宋" w:cs="仿宋"/>
        </w:rPr>
        <w:t>1</w:t>
      </w:r>
      <w:r>
        <w:rPr>
          <w:rFonts w:hint="eastAsia" w:ascii="仿宋" w:hAnsi="仿宋" w:eastAsia="仿宋" w:cs="仿宋"/>
        </w:rPr>
        <w:t>、保障乡镇、村、居委会正常运转，提升治理服务水平。</w:t>
      </w:r>
      <w:r>
        <w:rPr>
          <w:rFonts w:ascii="仿宋" w:hAnsi="仿宋" w:eastAsia="仿宋" w:cs="仿宋"/>
        </w:rPr>
        <w:t>2</w:t>
      </w:r>
      <w:r>
        <w:rPr>
          <w:rFonts w:hint="eastAsia" w:ascii="仿宋" w:hAnsi="仿宋" w:eastAsia="仿宋" w:cs="仿宋"/>
        </w:rPr>
        <w:t>、加强综合治理，维护社会稳定，妥善处理突发性、群体性事件，调节和处理好各种利益矛盾和纠纷。</w:t>
      </w:r>
      <w:r>
        <w:rPr>
          <w:rFonts w:ascii="仿宋" w:hAnsi="仿宋" w:eastAsia="仿宋" w:cs="仿宋"/>
        </w:rPr>
        <w:t>3</w:t>
      </w:r>
      <w:r>
        <w:rPr>
          <w:rFonts w:hint="eastAsia" w:ascii="仿宋" w:hAnsi="仿宋" w:eastAsia="仿宋" w:cs="仿宋"/>
        </w:rPr>
        <w:t>、落实国家关于农村、农业经济和文化工作，落实省、市和县的乡镇工作计划、命令和要求，按镇人大会议决议，完成年度预算、计划工作，搞好镇各项主要工作，如城镇建设、精准扶贫、工业园建设、乡村道路建设等。</w:t>
      </w:r>
      <w:r>
        <w:rPr>
          <w:rFonts w:ascii="仿宋" w:hAnsi="仿宋" w:eastAsia="仿宋" w:cs="仿宋"/>
        </w:rPr>
        <w:t>4</w:t>
      </w:r>
      <w:r>
        <w:rPr>
          <w:rFonts w:hint="eastAsia" w:ascii="仿宋" w:hAnsi="仿宋" w:eastAsia="仿宋" w:cs="仿宋"/>
        </w:rPr>
        <w:t>、持续推动社会经济发展，以增加农民收入，提升农民生活品质，大力整治农村环境，协调推进产业发展和社会管理为突破口，努力打造农民幸福生活美好家园，不断提高农民群众满意度和幸福指数。</w:t>
      </w:r>
      <w:r>
        <w:rPr>
          <w:rFonts w:ascii="仿宋" w:hAnsi="仿宋" w:eastAsia="仿宋" w:cs="仿宋"/>
        </w:rPr>
        <w:t>5</w:t>
      </w:r>
      <w:r>
        <w:rPr>
          <w:rFonts w:hint="eastAsia" w:ascii="仿宋" w:hAnsi="仿宋" w:eastAsia="仿宋" w:cs="仿宋"/>
        </w:rPr>
        <w:t>、完成上级政府交办的其他事项。</w:t>
      </w:r>
    </w:p>
    <w:p>
      <w:pPr>
        <w:ind w:firstLine="640" w:firstLineChars="200"/>
        <w:rPr>
          <w:rFonts w:ascii="仿宋" w:hAnsi="仿宋" w:eastAsia="仿宋"/>
          <w:sz w:val="32"/>
          <w:szCs w:val="32"/>
        </w:rPr>
      </w:pPr>
      <w:r>
        <w:rPr>
          <w:rFonts w:hint="eastAsia" w:ascii="仿宋" w:hAnsi="仿宋" w:eastAsia="仿宋" w:cs="仿宋"/>
          <w:sz w:val="32"/>
          <w:szCs w:val="32"/>
        </w:rPr>
        <w:t>目标实现情况：</w:t>
      </w:r>
    </w:p>
    <w:p>
      <w:pPr>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人员类：包括人员工资、保险、公积金、公务用车改革补贴、乡镇干部工作补贴、遗属补助、离退休</w:t>
      </w:r>
      <w:r>
        <w:rPr>
          <w:rFonts w:ascii="仿宋" w:hAnsi="仿宋" w:eastAsia="仿宋" w:cs="仿宋"/>
          <w:sz w:val="32"/>
          <w:szCs w:val="32"/>
        </w:rPr>
        <w:t>9</w:t>
      </w:r>
      <w:r>
        <w:rPr>
          <w:rFonts w:hint="eastAsia" w:ascii="仿宋" w:hAnsi="仿宋" w:eastAsia="仿宋" w:cs="仿宋"/>
          <w:sz w:val="32"/>
          <w:szCs w:val="32"/>
        </w:rPr>
        <w:t>人员支出、村（社区）干部工资及保险、村（社区）离职干部补助支出等。人员工资福利支出按现行规定工资标准预算，机关事业单位基本养老保险按单位</w:t>
      </w:r>
      <w:r>
        <w:rPr>
          <w:rFonts w:ascii="仿宋" w:hAnsi="仿宋" w:eastAsia="仿宋" w:cs="仿宋"/>
          <w:sz w:val="32"/>
          <w:szCs w:val="32"/>
        </w:rPr>
        <w:t>16%</w:t>
      </w:r>
      <w:r>
        <w:rPr>
          <w:rFonts w:hint="eastAsia" w:ascii="仿宋" w:hAnsi="仿宋" w:eastAsia="仿宋" w:cs="仿宋"/>
          <w:sz w:val="32"/>
          <w:szCs w:val="32"/>
        </w:rPr>
        <w:t>预算，城镇职工基本医疗保险缴费</w:t>
      </w:r>
      <w:r>
        <w:rPr>
          <w:rFonts w:ascii="仿宋" w:hAnsi="仿宋" w:eastAsia="仿宋" w:cs="仿宋"/>
          <w:sz w:val="32"/>
          <w:szCs w:val="32"/>
        </w:rPr>
        <w:t>8%</w:t>
      </w:r>
      <w:r>
        <w:rPr>
          <w:rFonts w:hint="eastAsia" w:ascii="仿宋" w:hAnsi="仿宋" w:eastAsia="仿宋" w:cs="仿宋"/>
          <w:sz w:val="32"/>
          <w:szCs w:val="32"/>
        </w:rPr>
        <w:t>预算，失业保险按</w:t>
      </w:r>
      <w:r>
        <w:rPr>
          <w:rFonts w:ascii="仿宋" w:hAnsi="仿宋" w:eastAsia="仿宋" w:cs="仿宋"/>
          <w:sz w:val="32"/>
          <w:szCs w:val="32"/>
        </w:rPr>
        <w:t>0.6%</w:t>
      </w:r>
      <w:r>
        <w:rPr>
          <w:rFonts w:hint="eastAsia" w:ascii="仿宋" w:hAnsi="仿宋" w:eastAsia="仿宋" w:cs="仿宋"/>
          <w:sz w:val="32"/>
          <w:szCs w:val="32"/>
        </w:rPr>
        <w:t>预算，工伤保险按</w:t>
      </w:r>
      <w:r>
        <w:rPr>
          <w:rFonts w:ascii="仿宋" w:hAnsi="仿宋" w:eastAsia="仿宋" w:cs="仿宋"/>
          <w:sz w:val="32"/>
          <w:szCs w:val="32"/>
        </w:rPr>
        <w:t>0.5%</w:t>
      </w:r>
      <w:r>
        <w:rPr>
          <w:rFonts w:hint="eastAsia" w:ascii="仿宋" w:hAnsi="仿宋" w:eastAsia="仿宋" w:cs="仿宋"/>
          <w:sz w:val="32"/>
          <w:szCs w:val="32"/>
        </w:rPr>
        <w:t>预算，住房公积金</w:t>
      </w:r>
      <w:r>
        <w:rPr>
          <w:rFonts w:ascii="仿宋" w:hAnsi="仿宋" w:eastAsia="仿宋" w:cs="仿宋"/>
          <w:sz w:val="32"/>
          <w:szCs w:val="32"/>
        </w:rPr>
        <w:t>12%</w:t>
      </w:r>
      <w:r>
        <w:rPr>
          <w:rFonts w:hint="eastAsia" w:ascii="仿宋" w:hAnsi="仿宋" w:eastAsia="仿宋" w:cs="仿宋"/>
          <w:sz w:val="32"/>
          <w:szCs w:val="32"/>
        </w:rPr>
        <w:t>预算；遗属生活补助按人社部门核定标准及遗属对象预算，城镇户籍</w:t>
      </w:r>
      <w:r>
        <w:rPr>
          <w:rFonts w:ascii="仿宋" w:hAnsi="仿宋" w:eastAsia="仿宋" w:cs="仿宋"/>
          <w:sz w:val="32"/>
          <w:szCs w:val="32"/>
        </w:rPr>
        <w:t>780/</w:t>
      </w:r>
      <w:r>
        <w:rPr>
          <w:rFonts w:hint="eastAsia" w:ascii="仿宋" w:hAnsi="仿宋" w:eastAsia="仿宋" w:cs="仿宋"/>
          <w:sz w:val="32"/>
          <w:szCs w:val="32"/>
        </w:rPr>
        <w:t>月、农村户籍</w:t>
      </w:r>
      <w:r>
        <w:rPr>
          <w:rFonts w:ascii="仿宋" w:hAnsi="仿宋" w:eastAsia="仿宋" w:cs="仿宋"/>
          <w:sz w:val="32"/>
          <w:szCs w:val="32"/>
        </w:rPr>
        <w:t>720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月；乡镇工作补贴按乡镇工作人员</w:t>
      </w:r>
      <w:r>
        <w:rPr>
          <w:rFonts w:ascii="仿宋" w:hAnsi="仿宋" w:eastAsia="仿宋" w:cs="仿宋"/>
          <w:sz w:val="32"/>
          <w:szCs w:val="32"/>
        </w:rPr>
        <w:t>200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人</w:t>
      </w:r>
      <w:r>
        <w:rPr>
          <w:rFonts w:ascii="仿宋" w:hAnsi="仿宋" w:eastAsia="仿宋" w:cs="仿宋"/>
          <w:sz w:val="32"/>
          <w:szCs w:val="32"/>
        </w:rPr>
        <w:t>/</w:t>
      </w:r>
      <w:r>
        <w:rPr>
          <w:rFonts w:hint="eastAsia" w:ascii="仿宋" w:hAnsi="仿宋" w:eastAsia="仿宋" w:cs="仿宋"/>
          <w:sz w:val="32"/>
          <w:szCs w:val="32"/>
        </w:rPr>
        <w:t>月；村书记主任一肩挑按</w:t>
      </w:r>
      <w:r>
        <w:rPr>
          <w:rFonts w:ascii="仿宋" w:hAnsi="仿宋" w:eastAsia="仿宋" w:cs="仿宋"/>
          <w:sz w:val="32"/>
          <w:szCs w:val="32"/>
        </w:rPr>
        <w:t>3000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月，其他常职干部</w:t>
      </w:r>
      <w:r>
        <w:rPr>
          <w:rFonts w:ascii="仿宋" w:hAnsi="仿宋" w:eastAsia="仿宋" w:cs="仿宋"/>
          <w:sz w:val="32"/>
          <w:szCs w:val="32"/>
        </w:rPr>
        <w:t>2400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月，组干部</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月，离退休干部按组织部门要求进行核算。全年人员支出</w:t>
      </w:r>
      <w:r>
        <w:rPr>
          <w:rFonts w:ascii="仿宋" w:hAnsi="仿宋" w:eastAsia="仿宋" w:cs="仿宋"/>
          <w:sz w:val="32"/>
          <w:szCs w:val="32"/>
        </w:rPr>
        <w:t>2077.61</w:t>
      </w:r>
      <w:r>
        <w:rPr>
          <w:rFonts w:hint="eastAsia" w:ascii="仿宋" w:hAnsi="仿宋" w:eastAsia="仿宋" w:cs="仿宋"/>
          <w:sz w:val="32"/>
          <w:szCs w:val="32"/>
        </w:rPr>
        <w:t>万元，预算完成率</w:t>
      </w:r>
      <w:r>
        <w:rPr>
          <w:rFonts w:ascii="仿宋" w:hAnsi="仿宋" w:eastAsia="仿宋" w:cs="仿宋"/>
          <w:sz w:val="32"/>
          <w:szCs w:val="32"/>
        </w:rPr>
        <w:t>100%</w:t>
      </w:r>
      <w:r>
        <w:rPr>
          <w:rFonts w:hint="eastAsia" w:ascii="仿宋" w:hAnsi="仿宋" w:eastAsia="仿宋" w:cs="仿宋"/>
          <w:sz w:val="32"/>
          <w:szCs w:val="32"/>
        </w:rPr>
        <w:t>，无资金结余。保障了干部职工的合法权益，为更好地完成各类工作奠定了良好的基础。</w:t>
      </w:r>
    </w:p>
    <w:p>
      <w:pPr>
        <w:pStyle w:val="36"/>
        <w:ind w:left="0" w:leftChars="0" w:firstLine="640" w:firstLineChars="200"/>
        <w:rPr>
          <w:rFonts w:ascii="仿宋" w:hAnsi="仿宋" w:eastAsia="仿宋"/>
        </w:rPr>
      </w:pPr>
      <w:r>
        <w:rPr>
          <w:rFonts w:ascii="仿宋" w:hAnsi="仿宋" w:eastAsia="仿宋" w:cs="仿宋"/>
        </w:rPr>
        <w:t>2.</w:t>
      </w:r>
      <w:r>
        <w:rPr>
          <w:rFonts w:hint="eastAsia" w:ascii="仿宋" w:hAnsi="仿宋" w:eastAsia="仿宋" w:cs="仿宋"/>
        </w:rPr>
        <w:t>运转类项目：包括行政事业公用经费、村（社区）办公费、基层组织活动经费、金财网维护费、乡村振兴第一书记和工作队工作经费等。全年共支出运转类经费</w:t>
      </w:r>
      <w:r>
        <w:rPr>
          <w:rFonts w:ascii="仿宋" w:hAnsi="仿宋" w:eastAsia="仿宋" w:cs="仿宋"/>
        </w:rPr>
        <w:t>198.11</w:t>
      </w:r>
      <w:r>
        <w:rPr>
          <w:rFonts w:hint="eastAsia" w:ascii="仿宋" w:hAnsi="仿宋" w:eastAsia="仿宋" w:cs="仿宋"/>
        </w:rPr>
        <w:t>万元，预算完成率</w:t>
      </w:r>
      <w:r>
        <w:rPr>
          <w:rFonts w:ascii="仿宋" w:hAnsi="仿宋" w:eastAsia="仿宋" w:cs="仿宋"/>
        </w:rPr>
        <w:t>100%</w:t>
      </w:r>
      <w:r>
        <w:rPr>
          <w:rFonts w:hint="eastAsia" w:ascii="仿宋" w:hAnsi="仿宋" w:eastAsia="仿宋" w:cs="仿宋"/>
        </w:rPr>
        <w:t>，无资金结余，完成保障供给任务。</w:t>
      </w:r>
    </w:p>
    <w:p>
      <w:pPr>
        <w:ind w:firstLine="640" w:firstLineChars="200"/>
        <w:rPr>
          <w:rFonts w:ascii="仿宋" w:hAnsi="仿宋" w:eastAsia="仿宋"/>
          <w:sz w:val="32"/>
          <w:szCs w:val="32"/>
        </w:rPr>
      </w:pPr>
      <w:r>
        <w:rPr>
          <w:rFonts w:ascii="仿宋" w:hAnsi="仿宋" w:eastAsia="仿宋" w:cs="仿宋"/>
          <w:sz w:val="32"/>
          <w:szCs w:val="32"/>
        </w:rPr>
        <w:t xml:space="preserve"> 3.</w:t>
      </w:r>
      <w:r>
        <w:rPr>
          <w:rFonts w:hint="eastAsia" w:ascii="仿宋" w:hAnsi="仿宋" w:eastAsia="仿宋" w:cs="仿宋"/>
          <w:sz w:val="32"/>
          <w:szCs w:val="32"/>
        </w:rPr>
        <w:t>特定目标类项目：农村公共运行维护、城乡环境综合治理、社区服务群众专项经费、天府旅游名县创建、特殊疑难信访等项目经费</w:t>
      </w:r>
      <w:r>
        <w:rPr>
          <w:rFonts w:ascii="仿宋" w:hAnsi="仿宋" w:eastAsia="仿宋" w:cs="仿宋"/>
          <w:sz w:val="32"/>
          <w:szCs w:val="32"/>
        </w:rPr>
        <w:t>434.28</w:t>
      </w:r>
      <w:r>
        <w:rPr>
          <w:rFonts w:hint="eastAsia" w:ascii="仿宋" w:hAnsi="仿宋" w:eastAsia="仿宋" w:cs="仿宋"/>
          <w:sz w:val="32"/>
          <w:szCs w:val="32"/>
        </w:rPr>
        <w:t>万元。截止</w:t>
      </w:r>
      <w:r>
        <w:rPr>
          <w:rFonts w:ascii="仿宋" w:hAnsi="仿宋" w:eastAsia="仿宋" w:cs="仿宋"/>
          <w:sz w:val="32"/>
          <w:szCs w:val="32"/>
        </w:rPr>
        <w:t>2021</w:t>
      </w:r>
      <w:r>
        <w:rPr>
          <w:rFonts w:hint="eastAsia" w:ascii="仿宋" w:hAnsi="仿宋" w:eastAsia="仿宋" w:cs="仿宋"/>
          <w:sz w:val="32"/>
          <w:szCs w:val="32"/>
        </w:rPr>
        <w:t>年末项目实施完毕且资金全部支付到位，预算完成率</w:t>
      </w:r>
      <w:r>
        <w:rPr>
          <w:rFonts w:ascii="仿宋" w:hAnsi="仿宋" w:eastAsia="仿宋" w:cs="仿宋"/>
          <w:sz w:val="32"/>
          <w:szCs w:val="32"/>
        </w:rPr>
        <w:t>100%</w:t>
      </w:r>
      <w:r>
        <w:rPr>
          <w:rFonts w:hint="eastAsia" w:ascii="仿宋" w:hAnsi="仿宋" w:eastAsia="仿宋" w:cs="仿宋"/>
          <w:sz w:val="32"/>
          <w:szCs w:val="32"/>
        </w:rPr>
        <w:t>，无资金结余，为农村公共事业、城镇社区发展起到了带动促进作用。</w:t>
      </w:r>
    </w:p>
    <w:p>
      <w:pPr>
        <w:ind w:firstLine="640" w:firstLineChars="200"/>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结果应用情况</w:t>
      </w:r>
      <w:r>
        <w:rPr>
          <w:rFonts w:ascii="仿宋" w:hAnsi="仿宋" w:eastAsia="仿宋" w:cs="仿宋"/>
          <w:sz w:val="32"/>
          <w:szCs w:val="32"/>
        </w:rPr>
        <w:t xml:space="preserve"> 2021</w:t>
      </w:r>
      <w:r>
        <w:rPr>
          <w:rFonts w:hint="eastAsia" w:ascii="仿宋" w:hAnsi="仿宋" w:eastAsia="仿宋" w:cs="仿宋"/>
          <w:sz w:val="32"/>
          <w:szCs w:val="32"/>
        </w:rPr>
        <w:t>年预算执行草案及决算执行情况已经镇人代会上审议通过，并依法在政务公开网站上公开，接受广大人民群众及</w:t>
      </w:r>
      <w:r>
        <w:rPr>
          <w:rFonts w:hint="eastAsia" w:ascii="仿宋" w:hAnsi="仿宋" w:eastAsia="仿宋" w:cs="仿宋"/>
          <w:sz w:val="32"/>
          <w:szCs w:val="32"/>
          <w:lang w:eastAsia="zh-CN"/>
        </w:rPr>
        <w:t>社会各界</w:t>
      </w:r>
      <w:r>
        <w:rPr>
          <w:rFonts w:hint="eastAsia" w:ascii="仿宋" w:hAnsi="仿宋" w:eastAsia="仿宋" w:cs="仿宋"/>
          <w:sz w:val="32"/>
          <w:szCs w:val="32"/>
        </w:rPr>
        <w:t>监督。</w:t>
      </w:r>
    </w:p>
    <w:p>
      <w:pPr>
        <w:ind w:firstLine="640" w:firstLineChars="200"/>
        <w:rPr>
          <w:rFonts w:ascii="仿宋" w:hAnsi="仿宋" w:eastAsia="仿宋"/>
          <w:sz w:val="32"/>
          <w:szCs w:val="32"/>
        </w:rPr>
      </w:pPr>
      <w:r>
        <w:rPr>
          <w:rFonts w:hint="eastAsia" w:ascii="仿宋" w:hAnsi="仿宋" w:eastAsia="仿宋" w:cs="仿宋"/>
          <w:sz w:val="32"/>
          <w:szCs w:val="32"/>
        </w:rPr>
        <w:t>（三）自评质量。</w:t>
      </w:r>
    </w:p>
    <w:p>
      <w:pPr>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执行进度。本单位项目已严格按照相关规定</w:t>
      </w:r>
      <w:r>
        <w:rPr>
          <w:rFonts w:ascii="仿宋" w:hAnsi="仿宋" w:eastAsia="仿宋" w:cs="仿宋"/>
          <w:sz w:val="32"/>
          <w:szCs w:val="32"/>
        </w:rPr>
        <w:t>100%</w:t>
      </w:r>
      <w:r>
        <w:rPr>
          <w:rFonts w:hint="eastAsia" w:ascii="仿宋" w:hAnsi="仿宋" w:eastAsia="仿宋" w:cs="仿宋"/>
          <w:sz w:val="32"/>
          <w:szCs w:val="32"/>
        </w:rPr>
        <w:t>执行。其中：基层组织活动项目、农村公共运行维护等项目均于</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月底全面完成；人员经费及日常公用经费均于</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日前发放到位。</w:t>
      </w:r>
    </w:p>
    <w:p>
      <w:pPr>
        <w:widowControl/>
        <w:topLinePunct/>
        <w:spacing w:line="576" w:lineRule="exact"/>
        <w:ind w:firstLine="640" w:firstLineChars="200"/>
        <w:rPr>
          <w:rFonts w:ascii="仿宋" w:hAnsi="仿宋" w:eastAsia="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政府采购。严格按照区政府办《转发四川省人民政府办公厅</w:t>
      </w:r>
      <w:r>
        <w:rPr>
          <w:rFonts w:ascii="仿宋" w:hAnsi="仿宋" w:eastAsia="仿宋" w:cs="仿宋"/>
          <w:kern w:val="0"/>
          <w:sz w:val="32"/>
          <w:szCs w:val="32"/>
        </w:rPr>
        <w:t>&lt;</w:t>
      </w:r>
      <w:r>
        <w:rPr>
          <w:rFonts w:hint="eastAsia" w:ascii="仿宋" w:hAnsi="仿宋" w:eastAsia="仿宋" w:cs="仿宋"/>
          <w:kern w:val="0"/>
          <w:sz w:val="32"/>
          <w:szCs w:val="32"/>
        </w:rPr>
        <w:t>关于印发四川省</w:t>
      </w:r>
      <w:r>
        <w:rPr>
          <w:rFonts w:ascii="仿宋" w:hAnsi="仿宋" w:eastAsia="仿宋" w:cs="仿宋"/>
          <w:kern w:val="0"/>
          <w:sz w:val="32"/>
          <w:szCs w:val="32"/>
        </w:rPr>
        <w:t>2018—2019</w:t>
      </w:r>
      <w:r>
        <w:rPr>
          <w:rFonts w:hint="eastAsia" w:ascii="仿宋" w:hAnsi="仿宋" w:eastAsia="仿宋" w:cs="仿宋"/>
          <w:kern w:val="0"/>
          <w:sz w:val="32"/>
          <w:szCs w:val="32"/>
        </w:rPr>
        <w:t>年政府集中采购目录及采购限额标准的通知</w:t>
      </w:r>
      <w:r>
        <w:rPr>
          <w:rFonts w:ascii="仿宋" w:hAnsi="仿宋" w:eastAsia="仿宋" w:cs="仿宋"/>
          <w:kern w:val="0"/>
          <w:sz w:val="32"/>
          <w:szCs w:val="32"/>
        </w:rPr>
        <w:t>&gt;</w:t>
      </w:r>
      <w:r>
        <w:rPr>
          <w:rFonts w:hint="eastAsia" w:ascii="仿宋" w:hAnsi="仿宋" w:eastAsia="仿宋" w:cs="仿宋"/>
          <w:kern w:val="0"/>
          <w:sz w:val="32"/>
          <w:szCs w:val="32"/>
        </w:rPr>
        <w:t>的通知》（广朝府办发〔</w:t>
      </w:r>
      <w:r>
        <w:rPr>
          <w:rFonts w:ascii="仿宋" w:hAnsi="仿宋" w:eastAsia="仿宋" w:cs="仿宋"/>
          <w:kern w:val="0"/>
          <w:sz w:val="32"/>
          <w:szCs w:val="32"/>
        </w:rPr>
        <w:t>2017</w:t>
      </w:r>
      <w:r>
        <w:rPr>
          <w:rFonts w:hint="eastAsia" w:ascii="仿宋" w:hAnsi="仿宋" w:eastAsia="仿宋" w:cs="仿宋"/>
          <w:kern w:val="0"/>
          <w:sz w:val="32"/>
          <w:szCs w:val="32"/>
        </w:rPr>
        <w:t>〕</w:t>
      </w:r>
      <w:r>
        <w:rPr>
          <w:rFonts w:ascii="仿宋" w:hAnsi="仿宋" w:eastAsia="仿宋" w:cs="仿宋"/>
          <w:kern w:val="0"/>
          <w:sz w:val="32"/>
          <w:szCs w:val="32"/>
        </w:rPr>
        <w:t>83</w:t>
      </w:r>
      <w:r>
        <w:rPr>
          <w:rFonts w:hint="eastAsia" w:ascii="仿宋" w:hAnsi="仿宋" w:eastAsia="仿宋" w:cs="仿宋"/>
          <w:kern w:val="0"/>
          <w:sz w:val="32"/>
          <w:szCs w:val="32"/>
        </w:rPr>
        <w:t>号）要求规范采购。</w:t>
      </w:r>
    </w:p>
    <w:p>
      <w:pPr>
        <w:widowControl/>
        <w:topLinePunct/>
        <w:spacing w:line="576" w:lineRule="exact"/>
        <w:ind w:firstLine="640" w:firstLineChars="200"/>
        <w:rPr>
          <w:rFonts w:ascii="仿宋" w:hAnsi="仿宋" w:eastAsia="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预算管理。本单位预算资金使用符合相关的预算财务管理制度的规定，符合国家财经法规和财务管理制度规定以及有关专项资金管理办法的规定；资金的拨付有完整的审批程序和手续，不存在截留、挤占、挪用、虚列支出等情况。部门预算资金使用与批准的预算内容相符合。对上年度审计、财政等部门各项检查、绩效评价发现的违法违规问题已经积极制定措施并进行全部整改。</w:t>
      </w:r>
    </w:p>
    <w:p>
      <w:pPr>
        <w:widowControl/>
        <w:topLinePunct/>
        <w:spacing w:line="576" w:lineRule="exact"/>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综合管理情况。</w:t>
      </w:r>
    </w:p>
    <w:p>
      <w:pPr>
        <w:widowControl/>
        <w:topLinePunct/>
        <w:spacing w:line="576" w:lineRule="exact"/>
        <w:ind w:firstLine="640" w:firstLineChars="200"/>
        <w:rPr>
          <w:rFonts w:ascii="仿宋" w:hAnsi="仿宋" w:eastAsia="仿宋"/>
          <w:sz w:val="32"/>
          <w:szCs w:val="32"/>
        </w:rPr>
      </w:pPr>
      <w:r>
        <w:rPr>
          <w:rFonts w:hint="eastAsia" w:ascii="仿宋" w:hAnsi="仿宋" w:eastAsia="仿宋" w:cs="仿宋"/>
          <w:sz w:val="32"/>
          <w:szCs w:val="32"/>
        </w:rPr>
        <w:t>资产管理制度健全完整，合法合规，执行到位；信息系统建设完整，本单位已将国有资产纳入资产信息系统管理，落实人员负责管理系统，上报的国有资产报表数据真实、准确、全面；并按要求及时、准确、全面开展了资产清查工作情况，在资产变动时，会及时将变动情况录入系统。</w:t>
      </w:r>
    </w:p>
    <w:p>
      <w:pPr>
        <w:widowControl/>
        <w:topLinePunct/>
        <w:spacing w:line="576" w:lineRule="exact"/>
        <w:ind w:firstLine="640" w:firstLineChars="200"/>
        <w:rPr>
          <w:rFonts w:ascii="仿宋" w:hAnsi="仿宋" w:eastAsia="仿宋"/>
          <w:sz w:val="32"/>
          <w:szCs w:val="32"/>
        </w:rPr>
      </w:pPr>
      <w:r>
        <w:rPr>
          <w:rFonts w:hint="eastAsia" w:ascii="仿宋" w:hAnsi="仿宋" w:eastAsia="仿宋" w:cs="仿宋"/>
          <w:sz w:val="32"/>
          <w:szCs w:val="32"/>
        </w:rPr>
        <w:t>本单位内部控制制度健全完整且执行到位。根据区财政局《关于开展行政事业单位内部控制建设和基础性评价工作的通知》（广朝财发〔</w:t>
      </w:r>
      <w:r>
        <w:rPr>
          <w:rFonts w:ascii="仿宋" w:hAnsi="仿宋" w:eastAsia="仿宋" w:cs="仿宋"/>
          <w:sz w:val="32"/>
          <w:szCs w:val="32"/>
        </w:rPr>
        <w:t>2016</w:t>
      </w:r>
      <w:r>
        <w:rPr>
          <w:rFonts w:hint="eastAsia" w:ascii="仿宋" w:hAnsi="仿宋" w:eastAsia="仿宋" w:cs="仿宋"/>
          <w:sz w:val="32"/>
          <w:szCs w:val="32"/>
        </w:rPr>
        <w:t>〕</w:t>
      </w:r>
      <w:r>
        <w:rPr>
          <w:rFonts w:ascii="仿宋" w:hAnsi="仿宋" w:eastAsia="仿宋" w:cs="仿宋"/>
          <w:sz w:val="32"/>
          <w:szCs w:val="32"/>
        </w:rPr>
        <w:t>47</w:t>
      </w:r>
      <w:r>
        <w:rPr>
          <w:rFonts w:hint="eastAsia" w:ascii="仿宋" w:hAnsi="仿宋" w:eastAsia="仿宋" w:cs="仿宋"/>
          <w:sz w:val="32"/>
          <w:szCs w:val="32"/>
        </w:rPr>
        <w:t>号）要求，成立了朝天镇内部控制建设工作领导小组。由镇财政所牵头内控建设相关事务，镇纪委负责内控监督与评价工作。</w:t>
      </w:r>
    </w:p>
    <w:p>
      <w:pPr>
        <w:widowControl/>
        <w:topLinePunct/>
        <w:spacing w:line="576" w:lineRule="exact"/>
        <w:ind w:firstLine="640" w:firstLineChars="200"/>
        <w:rPr>
          <w:rFonts w:ascii="仿宋_GB2312"/>
          <w:sz w:val="32"/>
          <w:szCs w:val="32"/>
        </w:rPr>
      </w:pPr>
      <w:r>
        <w:rPr>
          <w:rFonts w:hint="eastAsia" w:ascii="仿宋" w:hAnsi="仿宋" w:eastAsia="仿宋" w:cs="仿宋"/>
          <w:sz w:val="32"/>
          <w:szCs w:val="32"/>
        </w:rPr>
        <w:t>预决算及绩效信息公开情况。本单位严格按照</w:t>
      </w:r>
      <w:r>
        <w:rPr>
          <w:rFonts w:hint="eastAsia" w:ascii="仿宋" w:hAnsi="仿宋" w:eastAsia="仿宋" w:cs="仿宋"/>
          <w:color w:val="333333"/>
          <w:sz w:val="24"/>
          <w:szCs w:val="24"/>
        </w:rPr>
        <w:t>《</w:t>
      </w:r>
      <w:r>
        <w:rPr>
          <w:rFonts w:hint="eastAsia" w:ascii="仿宋" w:hAnsi="仿宋" w:eastAsia="仿宋" w:cs="仿宋"/>
          <w:sz w:val="32"/>
          <w:szCs w:val="32"/>
        </w:rPr>
        <w:t>财政预决算领域基层政务公开标准目录》、《广元市朝天区预算绩效目标管理办法》要求，贯彻落实财政预决算领域基层政务公开标准化规范化建设，依法公开预决算及绩效目标。</w:t>
      </w:r>
    </w:p>
    <w:p>
      <w:pPr>
        <w:widowControl/>
        <w:topLinePunct/>
        <w:spacing w:line="576" w:lineRule="exact"/>
        <w:ind w:firstLine="640" w:firstLineChars="200"/>
        <w:rPr>
          <w:rFonts w:ascii="黑体" w:eastAsia="黑体"/>
          <w:sz w:val="32"/>
          <w:szCs w:val="32"/>
        </w:rPr>
      </w:pPr>
      <w:r>
        <w:rPr>
          <w:rFonts w:hint="eastAsia" w:ascii="黑体" w:hAnsi="黑体" w:eastAsia="黑体" w:cs="黑体"/>
          <w:sz w:val="32"/>
          <w:szCs w:val="32"/>
        </w:rPr>
        <w:t>四、</w:t>
      </w:r>
      <w:r>
        <w:rPr>
          <w:rFonts w:hint="eastAsia" w:ascii="黑体" w:eastAsia="黑体" w:cs="黑体"/>
          <w:sz w:val="32"/>
          <w:szCs w:val="32"/>
        </w:rPr>
        <w:t>自评结论及建议</w:t>
      </w:r>
    </w:p>
    <w:p>
      <w:pPr>
        <w:widowControl/>
        <w:topLinePunct/>
        <w:spacing w:line="576" w:lineRule="exact"/>
        <w:ind w:firstLine="640" w:firstLineChars="200"/>
        <w:rPr>
          <w:rFonts w:ascii="仿宋" w:hAnsi="仿宋" w:eastAsia="仿宋"/>
          <w:sz w:val="32"/>
          <w:szCs w:val="32"/>
        </w:rPr>
      </w:pPr>
      <w:r>
        <w:rPr>
          <w:rFonts w:hint="eastAsia" w:ascii="仿宋" w:hAnsi="仿宋" w:eastAsia="仿宋" w:cs="仿宋"/>
          <w:sz w:val="32"/>
          <w:szCs w:val="32"/>
        </w:rPr>
        <w:t>（一）自评结论</w:t>
      </w:r>
      <w:r>
        <w:rPr>
          <w:rFonts w:ascii="仿宋" w:hAnsi="仿宋" w:eastAsia="仿宋" w:cs="仿宋"/>
          <w:sz w:val="32"/>
          <w:szCs w:val="32"/>
        </w:rPr>
        <w:t xml:space="preserve">  </w:t>
      </w:r>
      <w:r>
        <w:rPr>
          <w:rFonts w:hint="eastAsia" w:ascii="仿宋" w:hAnsi="仿宋" w:eastAsia="仿宋" w:cs="仿宋"/>
          <w:sz w:val="32"/>
          <w:szCs w:val="32"/>
        </w:rPr>
        <w:t>综上所述，本单位</w:t>
      </w:r>
      <w:r>
        <w:rPr>
          <w:rFonts w:ascii="仿宋" w:hAnsi="仿宋" w:eastAsia="仿宋" w:cs="仿宋"/>
          <w:sz w:val="32"/>
          <w:szCs w:val="32"/>
        </w:rPr>
        <w:t>2021</w:t>
      </w:r>
      <w:r>
        <w:rPr>
          <w:rFonts w:hint="eastAsia" w:ascii="仿宋" w:hAnsi="仿宋" w:eastAsia="仿宋" w:cs="仿宋"/>
          <w:sz w:val="32"/>
          <w:szCs w:val="32"/>
        </w:rPr>
        <w:t>年部门整体支出评价为良好</w:t>
      </w:r>
    </w:p>
    <w:p>
      <w:pPr>
        <w:widowControl/>
        <w:topLinePunct/>
        <w:spacing w:line="576" w:lineRule="exact"/>
        <w:ind w:firstLine="640" w:firstLineChars="200"/>
        <w:rPr>
          <w:rFonts w:ascii="仿宋" w:hAnsi="仿宋" w:eastAsia="仿宋"/>
          <w:sz w:val="32"/>
          <w:szCs w:val="32"/>
        </w:rPr>
      </w:pPr>
      <w:r>
        <w:rPr>
          <w:rFonts w:hint="eastAsia" w:ascii="仿宋" w:hAnsi="仿宋" w:eastAsia="仿宋" w:cs="仿宋"/>
          <w:sz w:val="32"/>
          <w:szCs w:val="32"/>
        </w:rPr>
        <w:t>（二）存在的问题。对于绩效评价的认识不够深入，只是把预算绩效简单等同于工作目标、工作考核和业务管理，对制度的执行力度不够，对绩效评价业务仍有不熟悉的地方。</w:t>
      </w:r>
    </w:p>
    <w:p>
      <w:pPr>
        <w:widowControl/>
        <w:topLinePunct/>
        <w:spacing w:line="576" w:lineRule="exact"/>
        <w:ind w:firstLine="640" w:firstLineChars="200"/>
        <w:rPr>
          <w:rFonts w:ascii="仿宋" w:hAnsi="仿宋" w:eastAsia="仿宋"/>
          <w:sz w:val="32"/>
          <w:szCs w:val="32"/>
        </w:rPr>
      </w:pPr>
      <w:r>
        <w:rPr>
          <w:rFonts w:hint="eastAsia" w:ascii="仿宋" w:hAnsi="仿宋" w:eastAsia="仿宋" w:cs="仿宋"/>
          <w:sz w:val="32"/>
          <w:szCs w:val="32"/>
        </w:rPr>
        <w:t>预期控制率有待提高。在年初的预算执行时，因为部分临时、紧急或突发的工作任务导致预算数没有达到</w:t>
      </w:r>
      <w:r>
        <w:rPr>
          <w:rFonts w:ascii="仿宋" w:hAnsi="仿宋" w:eastAsia="仿宋" w:cs="仿宋"/>
          <w:sz w:val="32"/>
          <w:szCs w:val="32"/>
        </w:rPr>
        <w:t>100%</w:t>
      </w:r>
      <w:r>
        <w:rPr>
          <w:rFonts w:hint="eastAsia" w:ascii="仿宋" w:hAnsi="仿宋" w:eastAsia="仿宋" w:cs="仿宋"/>
          <w:sz w:val="32"/>
          <w:szCs w:val="32"/>
        </w:rPr>
        <w:t>准确，后期出现追加预算。</w:t>
      </w:r>
    </w:p>
    <w:p>
      <w:pPr>
        <w:ind w:firstLine="640" w:firstLineChars="200"/>
        <w:rPr>
          <w:rFonts w:ascii="仿宋" w:hAnsi="仿宋" w:eastAsia="仿宋"/>
        </w:rPr>
      </w:pPr>
      <w:r>
        <w:rPr>
          <w:rFonts w:hint="eastAsia" w:ascii="仿宋" w:hAnsi="仿宋" w:eastAsia="仿宋" w:cs="仿宋"/>
          <w:sz w:val="32"/>
          <w:szCs w:val="32"/>
        </w:rPr>
        <w:t>（三）改进建议</w:t>
      </w:r>
    </w:p>
    <w:p>
      <w:pPr>
        <w:widowControl/>
        <w:numPr>
          <w:ilvl w:val="0"/>
          <w:numId w:val="10"/>
        </w:numPr>
        <w:topLinePunct/>
        <w:spacing w:line="576" w:lineRule="exact"/>
        <w:ind w:left="0" w:firstLine="640" w:firstLineChars="200"/>
        <w:rPr>
          <w:rFonts w:ascii="仿宋" w:hAnsi="仿宋" w:eastAsia="仿宋"/>
          <w:sz w:val="32"/>
          <w:szCs w:val="32"/>
        </w:rPr>
      </w:pPr>
      <w:r>
        <w:rPr>
          <w:rFonts w:hint="eastAsia" w:ascii="仿宋" w:hAnsi="仿宋" w:eastAsia="仿宋" w:cs="仿宋"/>
          <w:sz w:val="32"/>
          <w:szCs w:val="32"/>
        </w:rPr>
        <w:t>加强绩效评价管理制度和流程的建设，进一步深化、完善绩效管理体系，建立全过程的预算绩效管理机制，促进绩效管理工作向广度和深度延伸。</w:t>
      </w:r>
    </w:p>
    <w:p>
      <w:pPr>
        <w:widowControl/>
        <w:numPr>
          <w:ilvl w:val="0"/>
          <w:numId w:val="10"/>
        </w:numPr>
        <w:topLinePunct/>
        <w:spacing w:line="576" w:lineRule="exact"/>
        <w:ind w:left="0" w:firstLine="640" w:firstLineChars="200"/>
        <w:rPr>
          <w:rFonts w:ascii="仿宋" w:hAnsi="仿宋" w:eastAsia="仿宋"/>
          <w:sz w:val="32"/>
          <w:szCs w:val="32"/>
        </w:rPr>
      </w:pPr>
      <w:r>
        <w:rPr>
          <w:rFonts w:hint="eastAsia" w:ascii="仿宋" w:hAnsi="仿宋" w:eastAsia="仿宋" w:cs="仿宋"/>
          <w:sz w:val="32"/>
          <w:szCs w:val="32"/>
          <w:shd w:val="clear" w:color="auto" w:fill="FFFFFF"/>
        </w:rPr>
        <w:t>进一步加强单位内部机构的预算管理意识，严格按照预算编制的相关制度和要求进行预算编制，</w:t>
      </w:r>
      <w:r>
        <w:rPr>
          <w:rFonts w:hint="eastAsia" w:ascii="仿宋" w:hAnsi="仿宋" w:eastAsia="仿宋" w:cs="仿宋"/>
          <w:sz w:val="32"/>
          <w:szCs w:val="32"/>
        </w:rPr>
        <w:t>对相关人员加强培训，特别是针对《预算法》、《行政事业单位会计制度》等学习培训，规范部门预算收支核算，切实提高部门预算收支管理水平，</w:t>
      </w:r>
      <w:r>
        <w:rPr>
          <w:rFonts w:hint="eastAsia" w:ascii="仿宋" w:hAnsi="仿宋" w:eastAsia="仿宋" w:cs="仿宋"/>
          <w:sz w:val="32"/>
          <w:szCs w:val="32"/>
          <w:shd w:val="clear" w:color="auto" w:fill="FFFFFF"/>
        </w:rPr>
        <w:t>进一步提高预算编制的科学性、严谨性和可控性。</w:t>
      </w:r>
    </w:p>
    <w:p>
      <w:pPr>
        <w:widowControl/>
        <w:topLinePunct/>
        <w:spacing w:line="576" w:lineRule="exact"/>
        <w:ind w:firstLine="640" w:firstLineChars="200"/>
        <w:rPr>
          <w:rFonts w:ascii="仿宋" w:hAnsi="仿宋" w:eastAsia="仿宋"/>
        </w:rPr>
      </w:pPr>
      <w:r>
        <w:rPr>
          <w:rFonts w:ascii="仿宋" w:hAnsi="仿宋" w:eastAsia="仿宋" w:cs="仿宋"/>
          <w:sz w:val="32"/>
          <w:szCs w:val="32"/>
        </w:rPr>
        <w:t>3.</w:t>
      </w:r>
      <w:r>
        <w:rPr>
          <w:rFonts w:hint="eastAsia" w:ascii="仿宋" w:hAnsi="仿宋" w:eastAsia="仿宋" w:cs="仿宋"/>
          <w:sz w:val="32"/>
          <w:szCs w:val="32"/>
        </w:rPr>
        <w:t>进一步加大制度建设，夯实工作基础，完善内部管理制度，建立岗位责任制，确定干部职责分工，便于发挥财政管理工作的监督职能，加强对资金的监管，确保资金得到专款专用。</w:t>
      </w:r>
    </w:p>
    <w:p>
      <w:pPr>
        <w:pStyle w:val="6"/>
        <w:autoSpaceDE w:val="0"/>
        <w:autoSpaceDN w:val="0"/>
        <w:adjustRightInd w:val="0"/>
        <w:spacing w:before="93"/>
        <w:rPr>
          <w:rFonts w:ascii="仿宋" w:hAnsi="仿宋" w:eastAsia="仿宋" w:cs="Times New Roman"/>
        </w:rPr>
      </w:pPr>
    </w:p>
    <w:p>
      <w:pPr>
        <w:pStyle w:val="6"/>
        <w:autoSpaceDE w:val="0"/>
        <w:autoSpaceDN w:val="0"/>
        <w:adjustRightInd w:val="0"/>
        <w:spacing w:before="93"/>
        <w:rPr>
          <w:rFonts w:cs="Times New Roman"/>
        </w:rPr>
      </w:pPr>
    </w:p>
    <w:p>
      <w:pPr>
        <w:pStyle w:val="6"/>
        <w:autoSpaceDE w:val="0"/>
        <w:autoSpaceDN w:val="0"/>
        <w:adjustRightInd w:val="0"/>
        <w:spacing w:before="93"/>
        <w:rPr>
          <w:rFonts w:cs="Times New Roman"/>
        </w:rPr>
      </w:pPr>
    </w:p>
    <w:p>
      <w:pPr>
        <w:widowControl/>
        <w:topLinePunct/>
        <w:spacing w:line="576" w:lineRule="exact"/>
        <w:ind w:firstLine="640" w:firstLineChars="200"/>
        <w:jc w:val="right"/>
        <w:rPr>
          <w:rFonts w:ascii="仿宋_GB2312" w:hAnsi="仿宋_GB2312" w:eastAsia="仿宋_GB2312"/>
          <w:sz w:val="32"/>
          <w:szCs w:val="32"/>
        </w:rPr>
      </w:pPr>
      <w:r>
        <w:rPr>
          <w:rFonts w:hint="eastAsia" w:ascii="仿宋_GB2312" w:hAnsi="仿宋_GB2312" w:eastAsia="仿宋_GB2312" w:cs="仿宋_GB2312"/>
          <w:sz w:val="32"/>
          <w:szCs w:val="32"/>
        </w:rPr>
        <w:t>广元市朝天区朝天镇人民政府</w:t>
      </w:r>
    </w:p>
    <w:p>
      <w:pPr>
        <w:widowControl/>
        <w:topLinePunct/>
        <w:spacing w:line="576" w:lineRule="exact"/>
        <w:ind w:firstLine="640" w:firstLineChars="200"/>
        <w:jc w:val="center"/>
        <w:rPr>
          <w:rFonts w:ascii="黑体" w:hAnsi="黑体" w:eastAsia="黑体"/>
          <w:sz w:val="32"/>
          <w:szCs w:val="32"/>
        </w:rPr>
      </w:pPr>
      <w:r>
        <w:rPr>
          <w:rFonts w:ascii="仿宋_GB2312" w:hAnsi="仿宋_GB2312" w:eastAsia="仿宋_GB2312" w:cs="仿宋_GB2312"/>
          <w:sz w:val="32"/>
          <w:szCs w:val="32"/>
        </w:rPr>
        <w:t xml:space="preserve"> 20</w:t>
      </w:r>
      <w:r>
        <w:rPr>
          <w:rFonts w:ascii="仿宋_GB2312" w:hAnsi="仿宋_GB2312" w:cs="仿宋_GB2312"/>
          <w:sz w:val="32"/>
          <w:szCs w:val="32"/>
        </w:rPr>
        <w:t>22</w:t>
      </w:r>
      <w:r>
        <w:rPr>
          <w:rFonts w:hint="eastAsia" w:ascii="仿宋_GB2312" w:hAnsi="仿宋_GB2312" w:eastAsia="仿宋_GB2312" w:cs="仿宋_GB2312"/>
          <w:sz w:val="32"/>
          <w:szCs w:val="32"/>
        </w:rPr>
        <w:t>年</w:t>
      </w:r>
      <w:r>
        <w:rPr>
          <w:rFonts w:ascii="仿宋_GB2312" w:hAnsi="仿宋_GB2312" w:cs="仿宋_GB2312"/>
          <w:sz w:val="32"/>
          <w:szCs w:val="32"/>
        </w:rPr>
        <w:t>5</w:t>
      </w:r>
      <w:r>
        <w:rPr>
          <w:rFonts w:hint="eastAsia" w:ascii="仿宋_GB2312" w:hAnsi="仿宋_GB2312" w:eastAsia="仿宋_GB2312" w:cs="仿宋_GB2312"/>
          <w:sz w:val="32"/>
          <w:szCs w:val="32"/>
        </w:rPr>
        <w:t>月</w:t>
      </w:r>
      <w:r>
        <w:rPr>
          <w:rFonts w:ascii="仿宋_GB2312" w:hAnsi="仿宋_GB2312" w:cs="仿宋_GB2312"/>
          <w:sz w:val="32"/>
          <w:szCs w:val="32"/>
        </w:rPr>
        <w:t>19</w:t>
      </w:r>
      <w:r>
        <w:rPr>
          <w:rFonts w:hint="eastAsia" w:ascii="仿宋_GB2312" w:hAnsi="仿宋_GB2312" w:eastAsia="仿宋_GB2312" w:cs="仿宋_GB2312"/>
          <w:sz w:val="32"/>
          <w:szCs w:val="32"/>
        </w:rPr>
        <w:t>日</w:t>
      </w: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cs="Times New Roman"/>
        </w:rPr>
      </w:pPr>
      <w:r>
        <w:rPr>
          <w:rFonts w:hint="eastAsia" w:hAnsi="宋体"/>
          <w:sz w:val="32"/>
          <w:szCs w:val="32"/>
          <w:shd w:val="clear" w:color="auto" w:fill="FFFFFF"/>
          <w:lang w:val="zh-CN"/>
        </w:rPr>
        <w:t>附件</w:t>
      </w:r>
      <w:r>
        <w:rPr>
          <w:rFonts w:hAnsi="宋体"/>
          <w:sz w:val="32"/>
          <w:szCs w:val="32"/>
          <w:shd w:val="clear" w:color="auto" w:fill="FFFFFF"/>
        </w:rPr>
        <w:t>2</w:t>
      </w:r>
    </w:p>
    <w:p>
      <w:pPr>
        <w:autoSpaceDE w:val="0"/>
        <w:spacing w:line="560" w:lineRule="exact"/>
        <w:jc w:val="center"/>
        <w:rPr>
          <w:rFonts w:ascii="方正小标宋简体" w:hAnsi="方正小标宋简体" w:eastAsia="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朝天镇</w:t>
      </w:r>
      <w:r>
        <w:rPr>
          <w:rFonts w:ascii="方正小标宋简体" w:hAnsi="方正小标宋简体" w:eastAsia="方正小标宋简体" w:cs="方正小标宋简体"/>
          <w:color w:val="000000"/>
          <w:kern w:val="0"/>
          <w:sz w:val="44"/>
          <w:szCs w:val="44"/>
        </w:rPr>
        <w:t>2021</w:t>
      </w:r>
      <w:r>
        <w:rPr>
          <w:rFonts w:hint="eastAsia" w:ascii="方正小标宋简体" w:hAnsi="方正小标宋简体" w:eastAsia="方正小标宋简体" w:cs="方正小标宋简体"/>
          <w:color w:val="000000"/>
          <w:kern w:val="0"/>
          <w:sz w:val="44"/>
          <w:szCs w:val="44"/>
        </w:rPr>
        <w:t>年专项预算项目支出</w:t>
      </w:r>
    </w:p>
    <w:p>
      <w:pPr>
        <w:autoSpaceDE w:val="0"/>
        <w:spacing w:line="560" w:lineRule="exact"/>
        <w:jc w:val="center"/>
        <w:rPr>
          <w:rFonts w:ascii="方正小标宋简体" w:hAnsi="方正小标宋简体" w:eastAsia="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绩效自评报告</w:t>
      </w:r>
    </w:p>
    <w:p>
      <w:pPr>
        <w:autoSpaceDE w:val="0"/>
        <w:spacing w:line="560" w:lineRule="exact"/>
        <w:jc w:val="center"/>
        <w:rPr>
          <w:rFonts w:ascii="仿宋" w:hAnsi="仿宋" w:eastAsia="仿宋"/>
          <w:color w:val="000000"/>
          <w:kern w:val="0"/>
          <w:sz w:val="32"/>
          <w:szCs w:val="32"/>
        </w:rPr>
      </w:pPr>
      <w:r>
        <w:rPr>
          <w:rFonts w:hint="eastAsia" w:ascii="仿宋" w:hAnsi="仿宋" w:eastAsia="仿宋" w:cs="仿宋"/>
          <w:color w:val="000000"/>
          <w:kern w:val="0"/>
          <w:sz w:val="32"/>
          <w:szCs w:val="32"/>
        </w:rPr>
        <w:t>（第三批天府旅游名县创建项目）</w:t>
      </w:r>
    </w:p>
    <w:p>
      <w:pPr>
        <w:autoSpaceDE w:val="0"/>
        <w:adjustRightInd w:val="0"/>
        <w:snapToGrid w:val="0"/>
        <w:spacing w:line="540" w:lineRule="exact"/>
        <w:ind w:firstLine="720"/>
        <w:rPr>
          <w:rFonts w:ascii="黑体" w:hAnsi="宋体" w:eastAsia="黑体"/>
          <w:w w:val="99"/>
          <w:sz w:val="32"/>
          <w:szCs w:val="32"/>
        </w:rPr>
      </w:pPr>
      <w:r>
        <w:rPr>
          <w:rFonts w:hint="eastAsia" w:ascii="黑体" w:hAnsi="黑体" w:eastAsia="黑体" w:cs="黑体"/>
          <w:w w:val="99"/>
          <w:sz w:val="32"/>
          <w:szCs w:val="32"/>
        </w:rPr>
        <w:t>一、项目概况</w:t>
      </w:r>
    </w:p>
    <w:p>
      <w:pPr>
        <w:autoSpaceDE w:val="0"/>
        <w:adjustRightInd w:val="0"/>
        <w:snapToGrid w:val="0"/>
        <w:spacing w:line="540" w:lineRule="exact"/>
        <w:ind w:firstLine="720"/>
        <w:rPr>
          <w:rFonts w:ascii="楷体_GB2312" w:hAnsi="宋体" w:eastAsia="楷体_GB2312"/>
          <w:b/>
          <w:bCs/>
          <w:w w:val="99"/>
          <w:sz w:val="32"/>
          <w:szCs w:val="32"/>
        </w:rPr>
      </w:pPr>
      <w:r>
        <w:rPr>
          <w:rFonts w:hint="eastAsia" w:ascii="楷体_GB2312" w:hAnsi="宋体" w:eastAsia="楷体_GB2312" w:cs="楷体_GB2312"/>
          <w:b/>
          <w:bCs/>
          <w:w w:val="99"/>
          <w:sz w:val="32"/>
          <w:szCs w:val="32"/>
        </w:rPr>
        <w:t>（一）项目基本情况。</w:t>
      </w:r>
    </w:p>
    <w:p>
      <w:pPr>
        <w:adjustRightInd w:val="0"/>
        <w:snapToGrid w:val="0"/>
        <w:spacing w:line="560" w:lineRule="exact"/>
        <w:ind w:firstLine="720"/>
        <w:rPr>
          <w:rFonts w:ascii="仿宋_GB2312" w:hAnsi="仿宋_GB2312" w:eastAsia="仿宋_GB2312"/>
          <w:sz w:val="32"/>
          <w:szCs w:val="32"/>
          <w:lang w:val="zh-CN"/>
        </w:rPr>
      </w:pPr>
      <w:r>
        <w:rPr>
          <w:rFonts w:ascii="仿宋_GB2312" w:hAnsi="宋体" w:eastAsia="仿宋_GB2312" w:cs="仿宋_GB2312"/>
          <w:w w:val="99"/>
          <w:sz w:val="32"/>
          <w:szCs w:val="32"/>
        </w:rPr>
        <w:t>1</w:t>
      </w:r>
      <w:r>
        <w:rPr>
          <w:rFonts w:hint="eastAsia" w:ascii="仿宋_GB2312" w:hAnsi="宋体" w:eastAsia="仿宋_GB2312" w:cs="仿宋_GB2312"/>
          <w:w w:val="99"/>
          <w:sz w:val="32"/>
          <w:szCs w:val="32"/>
        </w:rPr>
        <w:t>．</w:t>
      </w:r>
      <w:r>
        <w:rPr>
          <w:rFonts w:hint="eastAsia" w:ascii="仿宋_GB2312" w:hAnsi="仿宋_GB2312" w:eastAsia="仿宋_GB2312" w:cs="仿宋_GB2312"/>
          <w:sz w:val="32"/>
          <w:szCs w:val="32"/>
        </w:rPr>
        <w:t>朝天区有丰富的旅游资源，境内有明月峡、雪溪洞、川洞庵等旅游景点，</w:t>
      </w:r>
      <w:r>
        <w:rPr>
          <w:rFonts w:hint="eastAsia" w:ascii="仿宋_GB2312" w:hAnsi="仿宋_GB2312" w:eastAsia="仿宋_GB2312" w:cs="仿宋_GB2312"/>
          <w:sz w:val="32"/>
          <w:szCs w:val="32"/>
          <w:lang w:val="zh-CN"/>
        </w:rPr>
        <w:t>曾家山被评为“世界避暑名山”，</w:t>
      </w:r>
      <w:r>
        <w:rPr>
          <w:rFonts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zh-CN"/>
        </w:rPr>
        <w:t>旅游及相关产业税收收入占当地税收收入比重</w:t>
      </w:r>
      <w:r>
        <w:rPr>
          <w:rFonts w:hint="eastAsia" w:ascii="仿宋_GB2312" w:hAnsi="仿宋_GB2312" w:eastAsia="仿宋_GB2312" w:cs="仿宋_GB2312"/>
          <w:sz w:val="32"/>
          <w:szCs w:val="32"/>
        </w:rPr>
        <w:t>逐年提高，是全区经济的重要支撑。为更好地提升朝天旅游环境，</w:t>
      </w:r>
      <w:r>
        <w:rPr>
          <w:rFonts w:hint="eastAsia" w:ascii="仿宋_GB2312" w:hAnsi="仿宋_GB2312" w:eastAsia="仿宋_GB2312" w:cs="仿宋_GB2312"/>
          <w:sz w:val="32"/>
          <w:szCs w:val="32"/>
          <w:lang w:val="zh-CN"/>
        </w:rPr>
        <w:t>对项目</w:t>
      </w:r>
      <w:r>
        <w:rPr>
          <w:rFonts w:hint="eastAsia" w:ascii="仿宋_GB2312" w:hAnsi="仿宋_GB2312" w:eastAsia="仿宋_GB2312" w:cs="仿宋_GB2312"/>
          <w:sz w:val="32"/>
          <w:szCs w:val="32"/>
        </w:rPr>
        <w:t>区全方位打造升级，实现全域旅游，逐步</w:t>
      </w:r>
      <w:r>
        <w:rPr>
          <w:rFonts w:hint="eastAsia" w:ascii="仿宋_GB2312" w:hAnsi="仿宋_GB2312" w:eastAsia="仿宋_GB2312" w:cs="仿宋_GB2312"/>
          <w:sz w:val="32"/>
          <w:szCs w:val="32"/>
          <w:lang w:val="zh-CN"/>
        </w:rPr>
        <w:t>建成旅游特色鲜明、产业实力雄厚、发展环境优良、服务设施完善、综合效应突出，在国内外具有较高知名度和美誉度的天府旅游名县。</w:t>
      </w:r>
    </w:p>
    <w:p>
      <w:pPr>
        <w:autoSpaceDE w:val="0"/>
        <w:adjustRightInd w:val="0"/>
        <w:snapToGrid w:val="0"/>
        <w:spacing w:line="540" w:lineRule="exact"/>
        <w:ind w:firstLine="720"/>
        <w:rPr>
          <w:rFonts w:ascii="仿宋_GB2312" w:hAnsi="宋体" w:eastAsia="仿宋_GB2312"/>
          <w:w w:val="99"/>
          <w:sz w:val="32"/>
          <w:szCs w:val="32"/>
        </w:rPr>
      </w:pPr>
      <w:r>
        <w:rPr>
          <w:rFonts w:ascii="仿宋_GB2312" w:hAnsi="宋体" w:eastAsia="仿宋_GB2312" w:cs="仿宋_GB2312"/>
          <w:w w:val="99"/>
          <w:sz w:val="32"/>
          <w:szCs w:val="32"/>
        </w:rPr>
        <w:t>2</w:t>
      </w:r>
      <w:r>
        <w:rPr>
          <w:rFonts w:hint="eastAsia" w:ascii="仿宋_GB2312" w:hAnsi="宋体" w:eastAsia="仿宋_GB2312" w:cs="仿宋_GB2312"/>
          <w:w w:val="99"/>
          <w:sz w:val="32"/>
          <w:szCs w:val="32"/>
        </w:rPr>
        <w:t>．</w:t>
      </w:r>
      <w:r>
        <w:rPr>
          <w:rFonts w:hint="eastAsia" w:eastAsia="仿宋_GB2312" w:cs="仿宋_GB2312"/>
          <w:sz w:val="32"/>
          <w:szCs w:val="32"/>
        </w:rPr>
        <w:t>该项目上报区人民政府进行申请，通过转移支付下达此项资金，专项用于天府旅游名县创建经费</w:t>
      </w:r>
      <w:r>
        <w:rPr>
          <w:rFonts w:hint="eastAsia" w:ascii="仿宋_GB2312" w:hAnsi="宋体" w:eastAsia="仿宋_GB2312" w:cs="仿宋_GB2312"/>
          <w:w w:val="99"/>
          <w:sz w:val="32"/>
          <w:szCs w:val="32"/>
        </w:rPr>
        <w:t>。</w:t>
      </w:r>
    </w:p>
    <w:p>
      <w:pPr>
        <w:autoSpaceDE w:val="0"/>
        <w:adjustRightInd w:val="0"/>
        <w:snapToGrid w:val="0"/>
        <w:spacing w:line="540" w:lineRule="exact"/>
        <w:ind w:firstLine="720"/>
        <w:rPr>
          <w:rFonts w:ascii="仿宋_GB2312" w:hAnsi="宋体" w:eastAsia="仿宋_GB2312"/>
          <w:w w:val="99"/>
          <w:sz w:val="32"/>
          <w:szCs w:val="32"/>
        </w:rPr>
      </w:pPr>
      <w:r>
        <w:rPr>
          <w:rFonts w:ascii="仿宋_GB2312" w:hAnsi="宋体" w:eastAsia="仿宋_GB2312" w:cs="仿宋_GB2312"/>
          <w:w w:val="99"/>
          <w:sz w:val="32"/>
          <w:szCs w:val="32"/>
        </w:rPr>
        <w:t>3</w:t>
      </w:r>
      <w:r>
        <w:rPr>
          <w:rFonts w:hint="eastAsia" w:ascii="仿宋_GB2312" w:hAnsi="宋体" w:eastAsia="仿宋_GB2312" w:cs="仿宋_GB2312"/>
          <w:w w:val="99"/>
          <w:sz w:val="32"/>
          <w:szCs w:val="32"/>
        </w:rPr>
        <w:t>．</w:t>
      </w:r>
      <w:r>
        <w:rPr>
          <w:rFonts w:hint="eastAsia" w:eastAsia="仿宋_GB2312" w:cs="仿宋_GB2312"/>
          <w:sz w:val="32"/>
          <w:szCs w:val="32"/>
        </w:rPr>
        <w:t>该资金由区财政局下达预算到朝天镇人民政府进行核算。资金支付具体项目条件、范围与支持方式是：朝天镇境内景区创建基础设施建设</w:t>
      </w:r>
      <w:r>
        <w:rPr>
          <w:rFonts w:hint="eastAsia" w:ascii="仿宋_GB2312" w:hAnsi="宋体" w:eastAsia="仿宋_GB2312" w:cs="仿宋_GB2312"/>
          <w:w w:val="99"/>
          <w:sz w:val="32"/>
          <w:szCs w:val="32"/>
        </w:rPr>
        <w:t>。</w:t>
      </w:r>
    </w:p>
    <w:p>
      <w:pPr>
        <w:spacing w:line="560" w:lineRule="exact"/>
        <w:ind w:firstLine="632" w:firstLineChars="200"/>
        <w:rPr>
          <w:rFonts w:ascii="仿宋_GB2312" w:hAnsi="宋体" w:eastAsia="仿宋_GB2312"/>
          <w:w w:val="99"/>
          <w:sz w:val="32"/>
          <w:szCs w:val="32"/>
        </w:rPr>
      </w:pPr>
      <w:r>
        <w:rPr>
          <w:rFonts w:ascii="仿宋_GB2312" w:hAnsi="宋体" w:eastAsia="仿宋_GB2312" w:cs="仿宋_GB2312"/>
          <w:w w:val="99"/>
          <w:sz w:val="32"/>
          <w:szCs w:val="32"/>
        </w:rPr>
        <w:t>4</w:t>
      </w:r>
      <w:r>
        <w:rPr>
          <w:rFonts w:hint="eastAsia" w:ascii="仿宋_GB2312" w:hAnsi="宋体" w:eastAsia="仿宋_GB2312" w:cs="仿宋_GB2312"/>
          <w:w w:val="99"/>
          <w:sz w:val="32"/>
          <w:szCs w:val="32"/>
        </w:rPr>
        <w:t>．</w:t>
      </w:r>
      <w:r>
        <w:rPr>
          <w:rFonts w:hint="eastAsia" w:eastAsia="仿宋_GB2312" w:cs="仿宋_GB2312"/>
          <w:sz w:val="32"/>
          <w:szCs w:val="32"/>
        </w:rPr>
        <w:t>资金分配的原则在预算资金内进行分配，具体根据全区创建总体目标细化到项目。</w:t>
      </w:r>
    </w:p>
    <w:p>
      <w:pPr>
        <w:autoSpaceDE w:val="0"/>
        <w:adjustRightInd w:val="0"/>
        <w:snapToGrid w:val="0"/>
        <w:spacing w:line="540" w:lineRule="exact"/>
        <w:ind w:firstLine="720"/>
        <w:rPr>
          <w:rFonts w:ascii="楷体_GB2312" w:hAnsi="宋体" w:eastAsia="楷体_GB2312"/>
          <w:b/>
          <w:bCs/>
          <w:w w:val="99"/>
          <w:sz w:val="32"/>
          <w:szCs w:val="32"/>
        </w:rPr>
      </w:pPr>
      <w:r>
        <w:rPr>
          <w:rFonts w:hint="eastAsia" w:ascii="楷体_GB2312" w:hAnsi="宋体" w:eastAsia="楷体_GB2312" w:cs="楷体_GB2312"/>
          <w:b/>
          <w:bCs/>
          <w:w w:val="99"/>
          <w:sz w:val="32"/>
          <w:szCs w:val="32"/>
        </w:rPr>
        <w:t>（二）项目绩效目标。</w:t>
      </w:r>
    </w:p>
    <w:p>
      <w:pPr>
        <w:adjustRightInd w:val="0"/>
        <w:snapToGrid w:val="0"/>
        <w:spacing w:line="560" w:lineRule="exact"/>
        <w:ind w:firstLine="720"/>
        <w:rPr>
          <w:rFonts w:ascii="仿宋_GB2312" w:hAnsi="宋体" w:eastAsia="仿宋_GB2312"/>
          <w:w w:val="99"/>
          <w:sz w:val="32"/>
          <w:szCs w:val="32"/>
        </w:rPr>
      </w:pPr>
      <w:r>
        <w:rPr>
          <w:rFonts w:ascii="仿宋_GB2312" w:hAnsi="宋体" w:eastAsia="仿宋_GB2312" w:cs="仿宋_GB2312"/>
          <w:w w:val="99"/>
          <w:sz w:val="32"/>
          <w:szCs w:val="32"/>
        </w:rPr>
        <w:t>1</w:t>
      </w:r>
      <w:r>
        <w:rPr>
          <w:rFonts w:hint="eastAsia" w:ascii="仿宋_GB2312" w:hAnsi="宋体" w:eastAsia="仿宋_GB2312" w:cs="仿宋_GB2312"/>
          <w:w w:val="99"/>
          <w:sz w:val="32"/>
          <w:szCs w:val="32"/>
        </w:rPr>
        <w:t>．项目主要内容。</w:t>
      </w:r>
      <w:r>
        <w:rPr>
          <w:rFonts w:hint="eastAsia" w:ascii="仿宋_GB2312" w:hAnsi="仿宋_GB2312" w:eastAsia="仿宋_GB2312" w:cs="仿宋_GB2312"/>
          <w:sz w:val="32"/>
          <w:szCs w:val="32"/>
        </w:rPr>
        <w:t>包括路面开挖、砌筑堡坎、修建排水沟、硬化路面、护栏等设施，项目建成后，由朝天城区到雪溪洞景区，实现人车分流、行人漫步行至景区的目标</w:t>
      </w:r>
      <w:r>
        <w:rPr>
          <w:rFonts w:hint="eastAsia" w:ascii="仿宋_GB2312" w:hAnsi="仿宋_GB2312" w:eastAsia="仿宋_GB2312" w:cs="仿宋_GB2312"/>
          <w:sz w:val="32"/>
          <w:szCs w:val="32"/>
          <w:lang w:val="zh-CN"/>
        </w:rPr>
        <w:t>。</w:t>
      </w:r>
    </w:p>
    <w:p>
      <w:pPr>
        <w:autoSpaceDE w:val="0"/>
        <w:adjustRightInd w:val="0"/>
        <w:snapToGrid w:val="0"/>
        <w:spacing w:line="540" w:lineRule="exact"/>
        <w:ind w:firstLine="720"/>
        <w:rPr>
          <w:rFonts w:ascii="仿宋_GB2312" w:hAnsi="宋体" w:eastAsia="仿宋_GB2312"/>
          <w:w w:val="99"/>
          <w:sz w:val="32"/>
          <w:szCs w:val="32"/>
        </w:rPr>
      </w:pPr>
      <w:r>
        <w:rPr>
          <w:rFonts w:ascii="仿宋_GB2312" w:hAnsi="宋体" w:eastAsia="仿宋_GB2312" w:cs="仿宋_GB2312"/>
          <w:w w:val="99"/>
          <w:sz w:val="32"/>
          <w:szCs w:val="32"/>
        </w:rPr>
        <w:t>2</w:t>
      </w:r>
      <w:r>
        <w:rPr>
          <w:rFonts w:hint="eastAsia" w:ascii="仿宋_GB2312" w:hAnsi="宋体" w:eastAsia="仿宋_GB2312" w:cs="仿宋_GB2312"/>
          <w:w w:val="99"/>
          <w:sz w:val="32"/>
          <w:szCs w:val="32"/>
        </w:rPr>
        <w:t>．项目应实现的具体绩效目标，包括新建雪溪洞青云段公路（步游道）及辅助设施如沿河堡坎、护栏等，项目于</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年末完工，项目建成后，旅游环境改善、周边居住环境改善，提升景区竞争力，实现游客量增加、旅游从业人员数增加、旅游收入增加的目标。</w:t>
      </w:r>
    </w:p>
    <w:p>
      <w:pPr>
        <w:autoSpaceDE w:val="0"/>
        <w:adjustRightInd w:val="0"/>
        <w:snapToGrid w:val="0"/>
        <w:spacing w:line="540" w:lineRule="exact"/>
        <w:ind w:firstLine="632" w:firstLineChars="200"/>
        <w:rPr>
          <w:rFonts w:ascii="仿宋_GB2312" w:hAnsi="宋体" w:eastAsia="仿宋_GB2312"/>
          <w:w w:val="99"/>
          <w:sz w:val="32"/>
          <w:szCs w:val="32"/>
        </w:rPr>
      </w:pPr>
      <w:r>
        <w:rPr>
          <w:rFonts w:ascii="仿宋_GB2312" w:hAnsi="宋体" w:eastAsia="仿宋_GB2312" w:cs="仿宋_GB2312"/>
          <w:w w:val="99"/>
          <w:sz w:val="32"/>
          <w:szCs w:val="32"/>
        </w:rPr>
        <w:t>3</w:t>
      </w:r>
      <w:r>
        <w:rPr>
          <w:rFonts w:hint="eastAsia" w:ascii="仿宋_GB2312" w:hAnsi="宋体" w:eastAsia="仿宋_GB2312" w:cs="仿宋_GB2312"/>
          <w:w w:val="99"/>
          <w:sz w:val="32"/>
          <w:szCs w:val="32"/>
        </w:rPr>
        <w:t>．</w:t>
      </w:r>
      <w:r>
        <w:rPr>
          <w:rFonts w:hint="eastAsia" w:eastAsia="仿宋_GB2312" w:cs="仿宋_GB2312"/>
          <w:sz w:val="32"/>
          <w:szCs w:val="32"/>
        </w:rPr>
        <w:t>该资金申报内容与实际相符，申报目标合理可行</w:t>
      </w:r>
      <w:r>
        <w:rPr>
          <w:rFonts w:hint="eastAsia" w:ascii="仿宋_GB2312" w:hAnsi="宋体" w:eastAsia="仿宋_GB2312" w:cs="仿宋_GB2312"/>
          <w:w w:val="99"/>
          <w:sz w:val="32"/>
          <w:szCs w:val="32"/>
        </w:rPr>
        <w:t>。</w:t>
      </w:r>
    </w:p>
    <w:p>
      <w:pPr>
        <w:autoSpaceDE w:val="0"/>
        <w:adjustRightInd w:val="0"/>
        <w:snapToGrid w:val="0"/>
        <w:spacing w:line="540" w:lineRule="exact"/>
        <w:ind w:firstLine="634" w:firstLineChars="200"/>
        <w:rPr>
          <w:rFonts w:ascii="楷体_GB2312" w:hAnsi="宋体" w:eastAsia="楷体_GB2312"/>
          <w:b/>
          <w:bCs/>
          <w:w w:val="99"/>
          <w:sz w:val="32"/>
          <w:szCs w:val="32"/>
        </w:rPr>
      </w:pPr>
      <w:r>
        <w:rPr>
          <w:rFonts w:hint="eastAsia" w:ascii="楷体_GB2312" w:hAnsi="宋体" w:eastAsia="楷体_GB2312" w:cs="楷体_GB2312"/>
          <w:b/>
          <w:bCs/>
          <w:w w:val="99"/>
          <w:sz w:val="32"/>
          <w:szCs w:val="32"/>
        </w:rPr>
        <w:t>（三）项目自评步骤及方法。</w:t>
      </w:r>
    </w:p>
    <w:p>
      <w:pPr>
        <w:autoSpaceDE w:val="0"/>
        <w:adjustRightInd w:val="0"/>
        <w:snapToGrid w:val="0"/>
        <w:spacing w:line="540" w:lineRule="exact"/>
        <w:ind w:firstLine="720"/>
        <w:rPr>
          <w:rFonts w:ascii="仿宋_GB2312" w:hAnsi="宋体" w:eastAsia="仿宋_GB2312"/>
          <w:w w:val="99"/>
          <w:sz w:val="32"/>
          <w:szCs w:val="32"/>
        </w:rPr>
      </w:pPr>
      <w:r>
        <w:rPr>
          <w:rFonts w:hint="eastAsia" w:eastAsia="仿宋_GB2312" w:cs="仿宋_GB2312"/>
          <w:sz w:val="32"/>
          <w:szCs w:val="32"/>
        </w:rPr>
        <w:t>该项目绩效自评采用的组织实施步骤为镇人民政府制定自评方案，根据工程完成实际情况评价</w:t>
      </w:r>
      <w:r>
        <w:rPr>
          <w:rFonts w:hint="eastAsia" w:ascii="仿宋_GB2312" w:hAnsi="宋体" w:eastAsia="仿宋_GB2312" w:cs="仿宋_GB2312"/>
          <w:w w:val="99"/>
          <w:sz w:val="32"/>
          <w:szCs w:val="32"/>
        </w:rPr>
        <w:t>。</w:t>
      </w:r>
    </w:p>
    <w:p>
      <w:pPr>
        <w:autoSpaceDE w:val="0"/>
        <w:adjustRightInd w:val="0"/>
        <w:snapToGrid w:val="0"/>
        <w:spacing w:line="540" w:lineRule="exact"/>
        <w:ind w:firstLine="720"/>
        <w:rPr>
          <w:rFonts w:ascii="黑体" w:hAnsi="宋体" w:eastAsia="黑体"/>
          <w:w w:val="99"/>
          <w:sz w:val="32"/>
          <w:szCs w:val="32"/>
        </w:rPr>
      </w:pPr>
      <w:r>
        <w:rPr>
          <w:rFonts w:hint="eastAsia" w:ascii="黑体" w:hAnsi="黑体" w:eastAsia="黑体" w:cs="黑体"/>
          <w:w w:val="99"/>
          <w:sz w:val="32"/>
          <w:szCs w:val="32"/>
        </w:rPr>
        <w:t>二、项目资金申报及使用情况</w:t>
      </w:r>
    </w:p>
    <w:p>
      <w:pPr>
        <w:autoSpaceDE w:val="0"/>
        <w:adjustRightInd w:val="0"/>
        <w:snapToGrid w:val="0"/>
        <w:spacing w:line="540" w:lineRule="exact"/>
        <w:ind w:firstLine="720"/>
        <w:rPr>
          <w:rFonts w:ascii="楷体_GB2312" w:hAnsi="宋体" w:eastAsia="楷体_GB2312"/>
          <w:b/>
          <w:bCs/>
          <w:w w:val="99"/>
          <w:sz w:val="32"/>
          <w:szCs w:val="32"/>
        </w:rPr>
      </w:pPr>
      <w:r>
        <w:rPr>
          <w:rFonts w:hint="eastAsia" w:ascii="楷体_GB2312" w:hAnsi="宋体" w:eastAsia="楷体_GB2312" w:cs="楷体_GB2312"/>
          <w:b/>
          <w:bCs/>
          <w:w w:val="99"/>
          <w:sz w:val="32"/>
          <w:szCs w:val="32"/>
        </w:rPr>
        <w:t>（一）项目资金申报及批复情况。</w:t>
      </w:r>
    </w:p>
    <w:p>
      <w:pPr>
        <w:spacing w:line="560" w:lineRule="exact"/>
        <w:ind w:firstLine="640" w:firstLineChars="200"/>
        <w:rPr>
          <w:rFonts w:ascii="仿宋_GB2312" w:hAnsi="宋体" w:eastAsia="仿宋_GB2312"/>
          <w:w w:val="99"/>
          <w:sz w:val="32"/>
          <w:szCs w:val="32"/>
        </w:rPr>
      </w:pPr>
      <w:r>
        <w:rPr>
          <w:rFonts w:hint="eastAsia" w:eastAsia="仿宋_GB2312" w:cs="仿宋_GB2312"/>
          <w:sz w:val="32"/>
          <w:szCs w:val="32"/>
        </w:rPr>
        <w:t>项目资金由区财政局教科文股（广朝财教</w:t>
      </w:r>
      <w:r>
        <w:rPr>
          <w:rFonts w:eastAsia="仿宋_GB2312"/>
          <w:sz w:val="32"/>
          <w:szCs w:val="32"/>
        </w:rPr>
        <w:t>[2021]46</w:t>
      </w:r>
      <w:r>
        <w:rPr>
          <w:rFonts w:hint="eastAsia" w:eastAsia="仿宋_GB2312" w:cs="仿宋_GB2312"/>
          <w:sz w:val="32"/>
          <w:szCs w:val="32"/>
        </w:rPr>
        <w:t>号）批复下达资金，该项目无预算调整。</w:t>
      </w:r>
    </w:p>
    <w:p>
      <w:pPr>
        <w:autoSpaceDE w:val="0"/>
        <w:adjustRightInd w:val="0"/>
        <w:snapToGrid w:val="0"/>
        <w:spacing w:line="540" w:lineRule="exact"/>
        <w:ind w:firstLine="720"/>
        <w:rPr>
          <w:rFonts w:ascii="仿宋_GB2312" w:hAnsi="宋体" w:eastAsia="仿宋_GB2312"/>
          <w:w w:val="99"/>
          <w:sz w:val="32"/>
          <w:szCs w:val="32"/>
        </w:rPr>
      </w:pPr>
      <w:r>
        <w:rPr>
          <w:rFonts w:hint="eastAsia" w:ascii="楷体_GB2312" w:hAnsi="宋体" w:eastAsia="楷体_GB2312" w:cs="楷体_GB2312"/>
          <w:b/>
          <w:bCs/>
          <w:w w:val="99"/>
          <w:sz w:val="32"/>
          <w:szCs w:val="32"/>
        </w:rPr>
        <w:t>（二）资金计划、到位及使用情况（可用表格形式反映）。</w:t>
      </w:r>
    </w:p>
    <w:p>
      <w:pPr>
        <w:spacing w:line="560" w:lineRule="exact"/>
        <w:ind w:firstLine="632" w:firstLineChars="200"/>
        <w:rPr>
          <w:rFonts w:eastAsia="仿宋_GB2312"/>
          <w:sz w:val="32"/>
          <w:szCs w:val="32"/>
        </w:rPr>
      </w:pPr>
      <w:r>
        <w:rPr>
          <w:rFonts w:ascii="楷体_GB2312" w:hAnsi="宋体" w:eastAsia="楷体_GB2312" w:cs="楷体_GB2312"/>
          <w:w w:val="99"/>
          <w:sz w:val="32"/>
          <w:szCs w:val="32"/>
        </w:rPr>
        <w:t>1</w:t>
      </w:r>
      <w:r>
        <w:rPr>
          <w:rFonts w:hint="eastAsia" w:ascii="楷体_GB2312" w:hAnsi="宋体" w:eastAsia="楷体_GB2312" w:cs="楷体_GB2312"/>
          <w:w w:val="99"/>
          <w:sz w:val="32"/>
          <w:szCs w:val="32"/>
        </w:rPr>
        <w:t>．资金计划。</w:t>
      </w:r>
      <w:r>
        <w:rPr>
          <w:rFonts w:hint="eastAsia" w:eastAsia="仿宋_GB2312" w:cs="仿宋_GB2312"/>
          <w:sz w:val="32"/>
          <w:szCs w:val="32"/>
        </w:rPr>
        <w:t>此资金计划为一般预算专项项目资金。</w:t>
      </w:r>
    </w:p>
    <w:p>
      <w:pPr>
        <w:autoSpaceDE w:val="0"/>
        <w:adjustRightInd w:val="0"/>
        <w:snapToGrid w:val="0"/>
        <w:spacing w:line="560" w:lineRule="exact"/>
        <w:ind w:firstLine="720"/>
        <w:rPr>
          <w:rFonts w:eastAsia="仿宋_GB2312"/>
          <w:sz w:val="32"/>
          <w:szCs w:val="32"/>
        </w:rPr>
      </w:pPr>
      <w:r>
        <w:rPr>
          <w:rFonts w:ascii="楷体_GB2312" w:hAnsi="宋体" w:eastAsia="楷体_GB2312" w:cs="楷体_GB2312"/>
          <w:w w:val="99"/>
          <w:sz w:val="32"/>
          <w:szCs w:val="32"/>
        </w:rPr>
        <w:t>2</w:t>
      </w:r>
      <w:r>
        <w:rPr>
          <w:rFonts w:hint="eastAsia" w:ascii="楷体_GB2312" w:hAnsi="宋体" w:eastAsia="楷体_GB2312" w:cs="楷体_GB2312"/>
          <w:w w:val="99"/>
          <w:sz w:val="32"/>
          <w:szCs w:val="32"/>
        </w:rPr>
        <w:t>．资金到位。</w:t>
      </w:r>
      <w:r>
        <w:rPr>
          <w:rFonts w:hint="eastAsia" w:eastAsia="仿宋_GB2312" w:cs="仿宋_GB2312"/>
          <w:sz w:val="32"/>
          <w:szCs w:val="32"/>
        </w:rPr>
        <w:t>该资金自收到通知起，按照支付要求在规定时限内将资金直接拨付到项目实施单位，实现资金到位率</w:t>
      </w:r>
      <w:r>
        <w:rPr>
          <w:rFonts w:eastAsia="仿宋_GB2312"/>
          <w:sz w:val="32"/>
          <w:szCs w:val="32"/>
        </w:rPr>
        <w:t>100%</w:t>
      </w:r>
      <w:r>
        <w:rPr>
          <w:rFonts w:hint="eastAsia" w:eastAsia="仿宋_GB2312" w:cs="仿宋_GB2312"/>
          <w:sz w:val="32"/>
          <w:szCs w:val="32"/>
        </w:rPr>
        <w:t>、到位及时性</w:t>
      </w:r>
      <w:r>
        <w:rPr>
          <w:rFonts w:eastAsia="仿宋_GB2312"/>
          <w:sz w:val="32"/>
          <w:szCs w:val="32"/>
        </w:rPr>
        <w:t>100%</w:t>
      </w:r>
      <w:r>
        <w:rPr>
          <w:rFonts w:hint="eastAsia" w:eastAsia="仿宋_GB2312" w:cs="仿宋_GB2312"/>
          <w:sz w:val="32"/>
          <w:szCs w:val="32"/>
        </w:rPr>
        <w:t>。</w:t>
      </w:r>
    </w:p>
    <w:p>
      <w:pPr>
        <w:spacing w:line="560" w:lineRule="exact"/>
        <w:ind w:firstLine="632" w:firstLineChars="200"/>
        <w:rPr>
          <w:rFonts w:eastAsia="仿宋_GB2312"/>
          <w:sz w:val="32"/>
          <w:szCs w:val="32"/>
        </w:rPr>
      </w:pPr>
      <w:r>
        <w:rPr>
          <w:rFonts w:ascii="楷体_GB2312" w:hAnsi="宋体" w:eastAsia="楷体_GB2312" w:cs="楷体_GB2312"/>
          <w:w w:val="99"/>
          <w:sz w:val="32"/>
          <w:szCs w:val="32"/>
        </w:rPr>
        <w:t>3</w:t>
      </w:r>
      <w:r>
        <w:rPr>
          <w:rFonts w:hint="eastAsia" w:ascii="楷体_GB2312" w:hAnsi="宋体" w:eastAsia="楷体_GB2312" w:cs="楷体_GB2312"/>
          <w:w w:val="99"/>
          <w:sz w:val="32"/>
          <w:szCs w:val="32"/>
        </w:rPr>
        <w:t>．资金使用。</w:t>
      </w:r>
      <w:r>
        <w:rPr>
          <w:rFonts w:hint="eastAsia" w:eastAsia="仿宋_GB2312" w:cs="仿宋_GB2312"/>
          <w:sz w:val="32"/>
          <w:szCs w:val="32"/>
        </w:rPr>
        <w:t>截止评价时点该项目资金支出情况良好，按照资金使用规定在规定时限内通过规定的途径，直接拨付到施工企业，达到资金的管理要求。该资金支付范围、支付标准、支付进度、支付依据等是合规合法、符合预算要求。</w:t>
      </w:r>
    </w:p>
    <w:p>
      <w:pPr>
        <w:autoSpaceDE w:val="0"/>
        <w:adjustRightInd w:val="0"/>
        <w:snapToGrid w:val="0"/>
        <w:spacing w:line="560" w:lineRule="exact"/>
        <w:ind w:firstLine="720"/>
        <w:rPr>
          <w:rFonts w:ascii="楷体_GB2312" w:hAnsi="宋体" w:eastAsia="楷体_GB2312"/>
          <w:b/>
          <w:bCs/>
          <w:w w:val="99"/>
          <w:sz w:val="32"/>
          <w:szCs w:val="32"/>
        </w:rPr>
      </w:pPr>
      <w:r>
        <w:rPr>
          <w:rFonts w:hint="eastAsia" w:ascii="楷体_GB2312" w:hAnsi="宋体" w:eastAsia="楷体_GB2312" w:cs="楷体_GB2312"/>
          <w:b/>
          <w:bCs/>
          <w:w w:val="99"/>
          <w:sz w:val="32"/>
          <w:szCs w:val="32"/>
        </w:rPr>
        <w:t>（三）项目财务管理情况。</w:t>
      </w:r>
    </w:p>
    <w:p>
      <w:pPr>
        <w:spacing w:line="560" w:lineRule="exact"/>
        <w:ind w:firstLine="640" w:firstLineChars="200"/>
        <w:rPr>
          <w:rFonts w:eastAsia="仿宋_GB2312"/>
          <w:sz w:val="32"/>
          <w:szCs w:val="32"/>
        </w:rPr>
      </w:pPr>
      <w:r>
        <w:rPr>
          <w:rFonts w:hint="eastAsia" w:eastAsia="仿宋_GB2312" w:cs="仿宋_GB2312"/>
          <w:sz w:val="32"/>
          <w:szCs w:val="32"/>
        </w:rPr>
        <w:t>项目实施单位财务管理制度健全，严格执行财务管理制度，账务处理及时，会计核算规范。</w:t>
      </w:r>
    </w:p>
    <w:p>
      <w:pPr>
        <w:autoSpaceDE w:val="0"/>
        <w:adjustRightInd w:val="0"/>
        <w:snapToGrid w:val="0"/>
        <w:spacing w:line="560" w:lineRule="exact"/>
        <w:ind w:firstLine="720"/>
        <w:rPr>
          <w:rFonts w:ascii="黑体" w:hAnsi="宋体" w:eastAsia="黑体"/>
          <w:w w:val="99"/>
          <w:sz w:val="32"/>
          <w:szCs w:val="32"/>
        </w:rPr>
      </w:pPr>
      <w:r>
        <w:rPr>
          <w:rFonts w:hint="eastAsia" w:ascii="黑体" w:hAnsi="黑体" w:eastAsia="黑体" w:cs="黑体"/>
          <w:w w:val="99"/>
          <w:sz w:val="32"/>
          <w:szCs w:val="32"/>
        </w:rPr>
        <w:t>三、项目实施及管理情况</w:t>
      </w:r>
    </w:p>
    <w:p>
      <w:pPr>
        <w:spacing w:line="560" w:lineRule="exact"/>
        <w:ind w:firstLine="634" w:firstLineChars="200"/>
        <w:rPr>
          <w:rFonts w:ascii="楷体_GB2312" w:hAnsi="宋体" w:eastAsia="楷体_GB2312"/>
          <w:b/>
          <w:bCs/>
          <w:w w:val="99"/>
          <w:sz w:val="32"/>
          <w:szCs w:val="32"/>
        </w:rPr>
      </w:pPr>
      <w:r>
        <w:rPr>
          <w:rFonts w:hint="eastAsia" w:ascii="楷体_GB2312" w:hAnsi="宋体" w:eastAsia="楷体_GB2312" w:cs="楷体_GB2312"/>
          <w:b/>
          <w:bCs/>
          <w:w w:val="99"/>
          <w:sz w:val="32"/>
          <w:szCs w:val="32"/>
        </w:rPr>
        <w:t>（一）项目组织架构及实施流程。</w:t>
      </w:r>
      <w:r>
        <w:rPr>
          <w:rFonts w:hint="eastAsia" w:eastAsia="楷体_GB2312" w:cs="楷体_GB2312"/>
          <w:sz w:val="32"/>
          <w:szCs w:val="32"/>
        </w:rPr>
        <w:t>该项目根据需求，提前向区人民政府报批，获批后组织实施，事后对实施成果进行评价，并根据实际情况进行补助申请拨款，待批复核准后，依照财务相关规定支付项目经费。</w:t>
      </w:r>
    </w:p>
    <w:p>
      <w:pPr>
        <w:adjustRightInd w:val="0"/>
        <w:snapToGrid w:val="0"/>
        <w:spacing w:line="560" w:lineRule="exact"/>
        <w:ind w:firstLine="720"/>
        <w:rPr>
          <w:rFonts w:eastAsia="仿宋_GB2312"/>
          <w:sz w:val="32"/>
          <w:szCs w:val="32"/>
        </w:rPr>
      </w:pPr>
      <w:r>
        <w:rPr>
          <w:rFonts w:hint="eastAsia" w:ascii="楷体_GB2312" w:hAnsi="宋体" w:eastAsia="楷体_GB2312" w:cs="楷体_GB2312"/>
          <w:b/>
          <w:bCs/>
          <w:w w:val="99"/>
          <w:sz w:val="32"/>
          <w:szCs w:val="32"/>
        </w:rPr>
        <w:t>（二）项目管理情况。</w:t>
      </w:r>
      <w:r>
        <w:rPr>
          <w:rFonts w:hint="eastAsia" w:eastAsia="仿宋_GB2312" w:cs="仿宋_GB2312"/>
          <w:sz w:val="32"/>
          <w:szCs w:val="32"/>
        </w:rPr>
        <w:t>项目实施单位严格执行相关法律法规及相关行业管理制度等，财务情况真实合法</w:t>
      </w:r>
    </w:p>
    <w:p>
      <w:pPr>
        <w:adjustRightInd w:val="0"/>
        <w:snapToGrid w:val="0"/>
        <w:spacing w:line="560" w:lineRule="exact"/>
        <w:ind w:firstLine="720"/>
        <w:rPr>
          <w:rFonts w:eastAsia="仿宋_GB2312"/>
          <w:sz w:val="32"/>
          <w:szCs w:val="32"/>
        </w:rPr>
      </w:pPr>
      <w:r>
        <w:rPr>
          <w:rFonts w:hint="eastAsia" w:ascii="楷体_GB2312" w:hAnsi="宋体" w:eastAsia="楷体_GB2312" w:cs="楷体_GB2312"/>
          <w:b/>
          <w:bCs/>
          <w:w w:val="99"/>
          <w:sz w:val="32"/>
          <w:szCs w:val="32"/>
        </w:rPr>
        <w:t>（三）项目监管情况。</w:t>
      </w:r>
      <w:r>
        <w:rPr>
          <w:rFonts w:hint="eastAsia" w:ascii="仿宋_GB2312" w:hAnsi="仿宋_GB2312" w:eastAsia="仿宋_GB2312" w:cs="仿宋_GB2312"/>
          <w:sz w:val="32"/>
          <w:szCs w:val="32"/>
        </w:rPr>
        <w:t>镇党委政府高度重视天府旅游名县创建工作，积极配合区级相关部门落实项目情况，根据《</w:t>
      </w:r>
      <w:r>
        <w:rPr>
          <w:rFonts w:hint="eastAsia" w:ascii="仿宋_GB2312" w:hAnsi="仿宋_GB2312" w:eastAsia="仿宋_GB2312" w:cs="仿宋_GB2312"/>
          <w:sz w:val="32"/>
          <w:szCs w:val="32"/>
          <w:lang w:val="zh-CN"/>
        </w:rPr>
        <w:t>朝天镇项目</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zh-CN"/>
        </w:rPr>
        <w:t>工作流程》，</w:t>
      </w:r>
      <w:r>
        <w:rPr>
          <w:rFonts w:hint="eastAsia" w:ascii="仿宋_GB2312" w:hAnsi="仿宋_GB2312" w:eastAsia="仿宋_GB2312" w:cs="仿宋_GB2312"/>
          <w:sz w:val="32"/>
          <w:szCs w:val="32"/>
        </w:rPr>
        <w:t>由镇项目办具体组织实施，通过竞争性谈判方式确定项目的施工单位，安排专门人员就项目实施全过程跟踪管理，确保施工质量、进度符合预定目标，截止</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年末，项目全部实施完毕并投入运行</w:t>
      </w:r>
      <w:r>
        <w:rPr>
          <w:rFonts w:hint="eastAsia" w:ascii="仿宋_GB2312" w:hAnsi="仿宋_GB2312" w:eastAsia="仿宋_GB2312" w:cs="仿宋_GB2312"/>
          <w:sz w:val="32"/>
          <w:szCs w:val="32"/>
          <w:lang w:val="zh-CN"/>
        </w:rPr>
        <w:t>。</w:t>
      </w:r>
    </w:p>
    <w:p>
      <w:pPr>
        <w:autoSpaceDE w:val="0"/>
        <w:adjustRightInd w:val="0"/>
        <w:snapToGrid w:val="0"/>
        <w:spacing w:line="560" w:lineRule="exact"/>
        <w:ind w:firstLine="720"/>
        <w:rPr>
          <w:rFonts w:ascii="仿宋_GB2312" w:hAnsi="宋体" w:eastAsia="仿宋_GB2312"/>
          <w:w w:val="99"/>
          <w:sz w:val="32"/>
          <w:szCs w:val="32"/>
        </w:rPr>
      </w:pPr>
      <w:r>
        <w:rPr>
          <w:rFonts w:hint="eastAsia" w:ascii="黑体" w:hAnsi="黑体" w:eastAsia="黑体" w:cs="黑体"/>
          <w:w w:val="99"/>
          <w:sz w:val="32"/>
          <w:szCs w:val="32"/>
        </w:rPr>
        <w:t>四、项目绩效情况</w:t>
      </w:r>
      <w:r>
        <w:rPr>
          <w:rFonts w:ascii="仿宋_GB2312" w:hAnsi="宋体" w:eastAsia="仿宋_GB2312"/>
          <w:w w:val="99"/>
          <w:sz w:val="32"/>
          <w:szCs w:val="32"/>
        </w:rPr>
        <w:tab/>
      </w:r>
    </w:p>
    <w:p>
      <w:pPr>
        <w:autoSpaceDE w:val="0"/>
        <w:adjustRightInd w:val="0"/>
        <w:snapToGrid w:val="0"/>
        <w:spacing w:line="560" w:lineRule="exact"/>
        <w:ind w:firstLine="720"/>
        <w:rPr>
          <w:rFonts w:ascii="楷体_GB2312" w:hAnsi="宋体" w:eastAsia="楷体_GB2312"/>
          <w:b/>
          <w:bCs/>
          <w:w w:val="99"/>
          <w:sz w:val="32"/>
          <w:szCs w:val="32"/>
        </w:rPr>
      </w:pPr>
      <w:r>
        <w:rPr>
          <w:rFonts w:hint="eastAsia" w:ascii="楷体_GB2312" w:hAnsi="宋体" w:eastAsia="楷体_GB2312" w:cs="楷体_GB2312"/>
          <w:b/>
          <w:bCs/>
          <w:w w:val="99"/>
          <w:sz w:val="32"/>
          <w:szCs w:val="32"/>
        </w:rPr>
        <w:t>（一）项目完成情况。项</w:t>
      </w:r>
      <w:r>
        <w:rPr>
          <w:rFonts w:hint="eastAsia" w:ascii="仿宋_GB2312" w:hAnsi="仿宋_GB2312" w:eastAsia="仿宋_GB2312" w:cs="仿宋_GB2312"/>
          <w:sz w:val="32"/>
          <w:szCs w:val="32"/>
        </w:rPr>
        <w:t>目完成既定目标，实施了路面开挖、砌筑堡坎、修建排水沟、硬化路面、护栏等设施</w:t>
      </w:r>
      <w:r>
        <w:rPr>
          <w:rFonts w:hint="eastAsia" w:ascii="仿宋_GB2312" w:hAnsi="宋体" w:eastAsia="仿宋_GB2312" w:cs="仿宋_GB2312"/>
          <w:w w:val="99"/>
          <w:sz w:val="32"/>
          <w:szCs w:val="32"/>
        </w:rPr>
        <w:t>。</w:t>
      </w:r>
    </w:p>
    <w:p>
      <w:pPr>
        <w:autoSpaceDE w:val="0"/>
        <w:adjustRightInd w:val="0"/>
        <w:snapToGrid w:val="0"/>
        <w:spacing w:line="560" w:lineRule="exact"/>
        <w:ind w:firstLine="720"/>
        <w:rPr>
          <w:rFonts w:ascii="仿宋_GB2312" w:hAnsi="宋体" w:eastAsia="仿宋_GB2312"/>
          <w:w w:val="99"/>
          <w:sz w:val="32"/>
          <w:szCs w:val="32"/>
        </w:rPr>
      </w:pPr>
      <w:r>
        <w:rPr>
          <w:rFonts w:hint="eastAsia" w:ascii="楷体_GB2312" w:hAnsi="宋体" w:eastAsia="楷体_GB2312" w:cs="楷体_GB2312"/>
          <w:b/>
          <w:bCs/>
          <w:w w:val="99"/>
          <w:sz w:val="32"/>
          <w:szCs w:val="32"/>
        </w:rPr>
        <w:t>（二）项目效益情况。</w:t>
      </w:r>
      <w:r>
        <w:rPr>
          <w:rFonts w:hint="eastAsia" w:ascii="仿宋_GB2312" w:hAnsi="仿宋_GB2312" w:eastAsia="仿宋_GB2312" w:cs="仿宋_GB2312"/>
          <w:sz w:val="32"/>
          <w:szCs w:val="32"/>
        </w:rPr>
        <w:t>天府旅游名县项目的实施，坚持以满足游客需求为导向、以发展全域旅游为目标，持续壮大旅游经济规模、实现接待游客人次和旅游综合收入双提升，增加了旅游从业人员，农民因发展旅游获得的收入占农民人均可支配收入比重增加，有力促进了群众致富增收和县域经济社会高质量发展，为全区绿色发展、脱贫攻坚、助农增收、解决就业等方面起到示范引领作用</w:t>
      </w:r>
      <w:r>
        <w:rPr>
          <w:rFonts w:hint="eastAsia" w:ascii="仿宋_GB2312" w:hAnsi="宋体" w:eastAsia="仿宋_GB2312" w:cs="仿宋_GB2312"/>
          <w:w w:val="99"/>
          <w:sz w:val="32"/>
          <w:szCs w:val="32"/>
        </w:rPr>
        <w:t>。</w:t>
      </w:r>
    </w:p>
    <w:p>
      <w:pPr>
        <w:autoSpaceDE w:val="0"/>
        <w:adjustRightInd w:val="0"/>
        <w:snapToGrid w:val="0"/>
        <w:spacing w:line="560" w:lineRule="exact"/>
        <w:ind w:firstLine="720"/>
        <w:rPr>
          <w:rFonts w:ascii="黑体" w:hAnsi="宋体" w:eastAsia="黑体"/>
          <w:w w:val="99"/>
          <w:sz w:val="32"/>
          <w:szCs w:val="32"/>
        </w:rPr>
      </w:pPr>
      <w:r>
        <w:rPr>
          <w:rFonts w:hint="eastAsia" w:ascii="黑体" w:hAnsi="黑体" w:eastAsia="黑体" w:cs="黑体"/>
          <w:w w:val="99"/>
          <w:sz w:val="32"/>
          <w:szCs w:val="32"/>
        </w:rPr>
        <w:t>五、评价结论及建议</w:t>
      </w:r>
    </w:p>
    <w:p>
      <w:pPr>
        <w:autoSpaceDE w:val="0"/>
        <w:adjustRightInd w:val="0"/>
        <w:snapToGrid w:val="0"/>
        <w:spacing w:line="560" w:lineRule="exact"/>
        <w:ind w:firstLine="720"/>
        <w:rPr>
          <w:rFonts w:eastAsia="仿宋_GB2312"/>
          <w:sz w:val="32"/>
          <w:szCs w:val="32"/>
        </w:rPr>
      </w:pPr>
      <w:r>
        <w:rPr>
          <w:rFonts w:hint="eastAsia" w:ascii="楷体_GB2312" w:hAnsi="宋体" w:eastAsia="楷体_GB2312" w:cs="楷体_GB2312"/>
          <w:b/>
          <w:bCs/>
          <w:w w:val="99"/>
          <w:sz w:val="32"/>
          <w:szCs w:val="32"/>
        </w:rPr>
        <w:t>（一）评价结论。</w:t>
      </w:r>
      <w:r>
        <w:rPr>
          <w:rFonts w:hint="eastAsia" w:eastAsia="仿宋_GB2312" w:cs="仿宋_GB2312"/>
          <w:sz w:val="32"/>
          <w:szCs w:val="32"/>
        </w:rPr>
        <w:t>该项目自身特点为一次性补助，围绕天府旅游名县创建工作实施项目。评价重点为此项目资金的支付是否合规、合理，该资金的使用效率是否达到预期。通过此次绩效评价，对今后类似项目资金的管理提供经验保证，以提升资金使用效率。该资金为一般预算专项项目，资金的到位率及及时性都充分得到了保障，为顺利创建天府旅游名县奠定了坚实基础。</w:t>
      </w:r>
    </w:p>
    <w:p>
      <w:pPr>
        <w:autoSpaceDE w:val="0"/>
        <w:adjustRightInd w:val="0"/>
        <w:snapToGrid w:val="0"/>
        <w:spacing w:line="560" w:lineRule="exact"/>
        <w:ind w:firstLine="720"/>
        <w:rPr>
          <w:rFonts w:ascii="仿宋_GB2312" w:hAnsi="宋体" w:eastAsia="仿宋_GB2312"/>
          <w:w w:val="99"/>
          <w:sz w:val="32"/>
          <w:szCs w:val="32"/>
        </w:rPr>
      </w:pPr>
      <w:r>
        <w:rPr>
          <w:rFonts w:hint="eastAsia" w:ascii="楷体_GB2312" w:hAnsi="宋体" w:eastAsia="楷体_GB2312" w:cs="楷体_GB2312"/>
          <w:b/>
          <w:bCs/>
          <w:w w:val="99"/>
          <w:sz w:val="32"/>
          <w:szCs w:val="32"/>
        </w:rPr>
        <w:t>（二）存在的问题。</w:t>
      </w:r>
      <w:r>
        <w:rPr>
          <w:rFonts w:hint="eastAsia" w:ascii="仿宋_GB2312" w:hAnsi="宋体" w:eastAsia="仿宋_GB2312" w:cs="仿宋_GB2312"/>
          <w:w w:val="99"/>
          <w:sz w:val="32"/>
          <w:szCs w:val="32"/>
        </w:rPr>
        <w:t>元。</w:t>
      </w:r>
      <w:r>
        <w:rPr>
          <w:rFonts w:ascii="仿宋_GB2312" w:hAnsi="宋体" w:eastAsia="仿宋_GB2312"/>
          <w:w w:val="99"/>
          <w:sz w:val="32"/>
          <w:szCs w:val="32"/>
        </w:rPr>
        <w:tab/>
      </w:r>
    </w:p>
    <w:p>
      <w:pPr>
        <w:autoSpaceDE w:val="0"/>
        <w:adjustRightInd w:val="0"/>
        <w:snapToGrid w:val="0"/>
        <w:spacing w:line="560" w:lineRule="exact"/>
        <w:ind w:firstLine="720"/>
        <w:rPr>
          <w:rFonts w:ascii="仿宋_GB2312" w:hAnsi="宋体" w:eastAsia="仿宋_GB2312"/>
          <w:w w:val="99"/>
          <w:sz w:val="32"/>
          <w:szCs w:val="32"/>
        </w:rPr>
      </w:pPr>
      <w:r>
        <w:rPr>
          <w:rFonts w:hint="eastAsia" w:ascii="楷体_GB2312" w:hAnsi="宋体" w:eastAsia="楷体_GB2312" w:cs="楷体_GB2312"/>
          <w:b/>
          <w:bCs/>
          <w:w w:val="99"/>
          <w:sz w:val="32"/>
          <w:szCs w:val="32"/>
        </w:rPr>
        <w:t>（三）相关建议。</w:t>
      </w:r>
      <w:r>
        <w:rPr>
          <w:rFonts w:hint="eastAsia" w:ascii="仿宋_GB2312" w:hAnsi="宋体" w:eastAsia="仿宋_GB2312" w:cs="仿宋_GB2312"/>
          <w:w w:val="99"/>
          <w:sz w:val="32"/>
          <w:szCs w:val="32"/>
        </w:rPr>
        <w:t>元。</w:t>
      </w:r>
    </w:p>
    <w:p>
      <w:pPr>
        <w:autoSpaceDE w:val="0"/>
        <w:adjustRightInd w:val="0"/>
        <w:snapToGrid w:val="0"/>
        <w:spacing w:line="560" w:lineRule="exact"/>
        <w:ind w:firstLine="632" w:firstLineChars="200"/>
        <w:rPr>
          <w:rFonts w:ascii="仿宋_GB2312" w:eastAsia="仿宋_GB2312"/>
          <w:w w:val="99"/>
          <w:sz w:val="32"/>
          <w:szCs w:val="32"/>
        </w:rPr>
      </w:pPr>
      <w:r>
        <w:rPr>
          <w:rFonts w:hint="eastAsia" w:ascii="仿宋_GB2312" w:eastAsia="仿宋_GB2312" w:cs="仿宋_GB2312"/>
          <w:w w:val="99"/>
          <w:sz w:val="32"/>
          <w:szCs w:val="32"/>
        </w:rPr>
        <w:t>附表：</w:t>
      </w:r>
      <w:r>
        <w:rPr>
          <w:rFonts w:ascii="仿宋_GB2312" w:eastAsia="仿宋_GB2312" w:cs="仿宋_GB2312"/>
          <w:w w:val="99"/>
          <w:sz w:val="32"/>
          <w:szCs w:val="32"/>
        </w:rPr>
        <w:t>1.</w:t>
      </w:r>
      <w:r>
        <w:rPr>
          <w:rFonts w:hint="eastAsia" w:ascii="仿宋_GB2312" w:eastAsia="仿宋_GB2312" w:cs="仿宋_GB2312"/>
          <w:w w:val="99"/>
          <w:sz w:val="32"/>
          <w:szCs w:val="32"/>
        </w:rPr>
        <w:t>专项预算项目支出绩效目标自评表</w:t>
      </w:r>
    </w:p>
    <w:p>
      <w:pPr>
        <w:autoSpaceDE w:val="0"/>
        <w:adjustRightInd w:val="0"/>
        <w:snapToGrid w:val="0"/>
        <w:spacing w:line="560" w:lineRule="exact"/>
        <w:ind w:firstLine="1580" w:firstLineChars="500"/>
        <w:rPr>
          <w:rFonts w:ascii="Calibri" w:hAnsi="Calibri" w:cs="Calibri"/>
        </w:rPr>
      </w:pPr>
      <w:r>
        <w:rPr>
          <w:rFonts w:ascii="仿宋_GB2312" w:eastAsia="仿宋_GB2312" w:cs="仿宋_GB2312"/>
          <w:w w:val="99"/>
          <w:sz w:val="32"/>
          <w:szCs w:val="32"/>
        </w:rPr>
        <w:t>2.2021</w:t>
      </w:r>
      <w:r>
        <w:rPr>
          <w:rFonts w:hint="eastAsia" w:ascii="仿宋_GB2312" w:eastAsia="仿宋_GB2312" w:cs="仿宋_GB2312"/>
          <w:w w:val="99"/>
          <w:sz w:val="32"/>
          <w:szCs w:val="32"/>
        </w:rPr>
        <w:t>年专项预算项目支出绩效自评评分表</w:t>
      </w:r>
    </w:p>
    <w:p>
      <w:pPr>
        <w:spacing w:line="560" w:lineRule="exact"/>
        <w:ind w:firstLine="1264" w:firstLineChars="400"/>
        <w:rPr>
          <w:rFonts w:ascii="Arial" w:hAnsi="Arial" w:eastAsia="仿宋_GB2312"/>
          <w:w w:val="99"/>
          <w:sz w:val="32"/>
          <w:szCs w:val="32"/>
        </w:rPr>
      </w:pPr>
    </w:p>
    <w:p>
      <w:pPr>
        <w:spacing w:line="560" w:lineRule="exact"/>
        <w:ind w:firstLine="1896" w:firstLineChars="600"/>
        <w:rPr>
          <w:rFonts w:ascii="Arial" w:hAnsi="Arial" w:eastAsia="仿宋_GB2312"/>
          <w:w w:val="99"/>
          <w:sz w:val="32"/>
          <w:szCs w:val="32"/>
        </w:rPr>
      </w:pPr>
      <w:r>
        <w:rPr>
          <w:rFonts w:hint="eastAsia" w:ascii="Arial" w:hAnsi="Arial" w:eastAsia="仿宋_GB2312" w:cs="仿宋_GB2312"/>
          <w:w w:val="99"/>
          <w:sz w:val="32"/>
          <w:szCs w:val="32"/>
        </w:rPr>
        <w:t>广元市朝天区朝天镇人民政府</w:t>
      </w:r>
    </w:p>
    <w:p>
      <w:pPr>
        <w:spacing w:line="560" w:lineRule="exact"/>
        <w:ind w:firstLine="2212" w:firstLineChars="700"/>
        <w:rPr>
          <w:w w:val="99"/>
        </w:rPr>
      </w:pPr>
      <w:r>
        <w:rPr>
          <w:rFonts w:ascii="Arial" w:hAnsi="Arial" w:eastAsia="仿宋_GB2312" w:cs="Arial"/>
          <w:w w:val="99"/>
          <w:sz w:val="32"/>
          <w:szCs w:val="32"/>
        </w:rPr>
        <w:t>2022</w:t>
      </w:r>
      <w:r>
        <w:rPr>
          <w:rFonts w:hint="eastAsia" w:ascii="仿宋_GB2312" w:eastAsia="仿宋_GB2312" w:cs="仿宋_GB2312"/>
          <w:w w:val="99"/>
          <w:sz w:val="32"/>
          <w:szCs w:val="32"/>
        </w:rPr>
        <w:t>年</w:t>
      </w:r>
      <w:r>
        <w:rPr>
          <w:rFonts w:ascii="仿宋_GB2312" w:eastAsia="仿宋_GB2312" w:cs="仿宋_GB2312"/>
          <w:w w:val="99"/>
          <w:sz w:val="32"/>
          <w:szCs w:val="32"/>
        </w:rPr>
        <w:t xml:space="preserve"> 5 </w:t>
      </w:r>
      <w:r>
        <w:rPr>
          <w:rFonts w:hint="eastAsia" w:ascii="仿宋_GB2312" w:eastAsia="仿宋_GB2312" w:cs="仿宋_GB2312"/>
          <w:w w:val="99"/>
          <w:sz w:val="32"/>
          <w:szCs w:val="32"/>
        </w:rPr>
        <w:t>月</w:t>
      </w:r>
      <w:r>
        <w:rPr>
          <w:rFonts w:ascii="仿宋_GB2312" w:eastAsia="仿宋_GB2312" w:cs="仿宋_GB2312"/>
          <w:w w:val="99"/>
          <w:sz w:val="32"/>
          <w:szCs w:val="32"/>
        </w:rPr>
        <w:t xml:space="preserve">  20</w:t>
      </w:r>
      <w:r>
        <w:rPr>
          <w:rFonts w:hint="eastAsia" w:ascii="仿宋_GB2312" w:eastAsia="仿宋_GB2312" w:cs="仿宋_GB2312"/>
          <w:w w:val="99"/>
          <w:sz w:val="32"/>
          <w:szCs w:val="32"/>
        </w:rPr>
        <w:t>日</w:t>
      </w:r>
    </w:p>
    <w:p/>
    <w:p>
      <w:pPr>
        <w:pStyle w:val="6"/>
        <w:spacing w:before="93"/>
        <w:rPr>
          <w:rFonts w:cs="Times New Roman"/>
          <w:lang w:val="zh-CN"/>
        </w:rPr>
      </w:pPr>
    </w:p>
    <w:p>
      <w:pPr>
        <w:pStyle w:val="6"/>
        <w:spacing w:before="93"/>
        <w:rPr>
          <w:rFonts w:cs="Times New Roman"/>
          <w:lang w:val="zh-CN"/>
        </w:rPr>
      </w:pPr>
    </w:p>
    <w:p>
      <w:pPr>
        <w:pStyle w:val="6"/>
        <w:spacing w:before="93"/>
        <w:rPr>
          <w:rFonts w:cs="Times New Roman"/>
          <w:lang w:val="zh-CN"/>
        </w:rPr>
      </w:pPr>
    </w:p>
    <w:tbl>
      <w:tblPr>
        <w:tblStyle w:val="15"/>
        <w:tblpPr w:leftFromText="180" w:rightFromText="180" w:vertAnchor="text" w:horzAnchor="page" w:tblpX="1281" w:tblpY="660"/>
        <w:tblOverlap w:val="never"/>
        <w:tblW w:w="236" w:type="dxa"/>
        <w:tblInd w:w="0" w:type="dxa"/>
        <w:tblLayout w:type="fixed"/>
        <w:tblCellMar>
          <w:top w:w="0" w:type="dxa"/>
          <w:left w:w="108" w:type="dxa"/>
          <w:bottom w:w="0" w:type="dxa"/>
          <w:right w:w="108" w:type="dxa"/>
        </w:tblCellMar>
      </w:tblPr>
      <w:tblGrid>
        <w:gridCol w:w="236"/>
      </w:tblGrid>
      <w:tr>
        <w:tblPrEx>
          <w:tblCellMar>
            <w:top w:w="0" w:type="dxa"/>
            <w:left w:w="108" w:type="dxa"/>
            <w:bottom w:w="0" w:type="dxa"/>
            <w:right w:w="108" w:type="dxa"/>
          </w:tblCellMar>
        </w:tblPrEx>
        <w:trPr>
          <w:trHeight w:val="675" w:hRule="atLeast"/>
        </w:trPr>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bl>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附表：</w:t>
      </w:r>
    </w:p>
    <w:tbl>
      <w:tblPr>
        <w:tblStyle w:val="15"/>
        <w:tblpPr w:leftFromText="180" w:rightFromText="180" w:vertAnchor="text" w:horzAnchor="page" w:tblpX="1277" w:tblpY="1348"/>
        <w:tblOverlap w:val="never"/>
        <w:tblW w:w="9360" w:type="dxa"/>
        <w:tblInd w:w="0" w:type="dxa"/>
        <w:tblLayout w:type="autofit"/>
        <w:tblCellMar>
          <w:top w:w="0" w:type="dxa"/>
          <w:left w:w="108" w:type="dxa"/>
          <w:bottom w:w="0" w:type="dxa"/>
          <w:right w:w="108" w:type="dxa"/>
        </w:tblCellMar>
      </w:tblPr>
      <w:tblGrid>
        <w:gridCol w:w="627"/>
        <w:gridCol w:w="1513"/>
        <w:gridCol w:w="1073"/>
        <w:gridCol w:w="1484"/>
        <w:gridCol w:w="1693"/>
        <w:gridCol w:w="1505"/>
        <w:gridCol w:w="1465"/>
      </w:tblGrid>
      <w:tr>
        <w:tblPrEx>
          <w:tblCellMar>
            <w:top w:w="0" w:type="dxa"/>
            <w:left w:w="108" w:type="dxa"/>
            <w:bottom w:w="0" w:type="dxa"/>
            <w:right w:w="108" w:type="dxa"/>
          </w:tblCellMar>
        </w:tblPrEx>
        <w:trPr>
          <w:trHeight w:val="456" w:hRule="atLeast"/>
        </w:trPr>
        <w:tc>
          <w:tcPr>
            <w:tcW w:w="9360" w:type="dxa"/>
            <w:gridSpan w:val="7"/>
            <w:tcBorders>
              <w:top w:val="nil"/>
              <w:left w:val="nil"/>
              <w:bottom w:val="nil"/>
              <w:right w:val="nil"/>
            </w:tcBorders>
            <w:vAlign w:val="center"/>
          </w:tcPr>
          <w:p>
            <w:pPr>
              <w:widowControl/>
              <w:jc w:val="center"/>
              <w:textAlignment w:val="center"/>
              <w:rPr>
                <w:rFonts w:ascii="方正大标宋简体" w:hAnsi="方正大标宋简体" w:eastAsia="方正大标宋简体"/>
                <w:color w:val="000000"/>
                <w:sz w:val="36"/>
                <w:szCs w:val="36"/>
              </w:rPr>
            </w:pPr>
            <w:r>
              <w:rPr>
                <w:rFonts w:hint="eastAsia" w:ascii="方正大标宋简体" w:hAnsi="方正大标宋简体" w:eastAsia="方正大标宋简体" w:cs="方正大标宋简体"/>
                <w:color w:val="000000"/>
                <w:kern w:val="0"/>
                <w:sz w:val="36"/>
                <w:szCs w:val="36"/>
              </w:rPr>
              <w:t>部门预算项目支出绩效目标自评表</w:t>
            </w:r>
          </w:p>
        </w:tc>
      </w:tr>
      <w:tr>
        <w:tblPrEx>
          <w:tblCellMar>
            <w:top w:w="0" w:type="dxa"/>
            <w:left w:w="108" w:type="dxa"/>
            <w:bottom w:w="0" w:type="dxa"/>
            <w:right w:w="108" w:type="dxa"/>
          </w:tblCellMar>
        </w:tblPrEx>
        <w:trPr>
          <w:trHeight w:val="288" w:hRule="atLeast"/>
        </w:trPr>
        <w:tc>
          <w:tcPr>
            <w:tcW w:w="9360" w:type="dxa"/>
            <w:gridSpan w:val="7"/>
            <w:tcBorders>
              <w:top w:val="nil"/>
              <w:left w:val="nil"/>
              <w:bottom w:val="nil"/>
              <w:right w:val="nil"/>
            </w:tcBorders>
            <w:vAlign w:val="center"/>
          </w:tcPr>
          <w:p>
            <w:pPr>
              <w:widowControl/>
              <w:jc w:val="center"/>
              <w:textAlignment w:val="center"/>
              <w:rPr>
                <w:rFonts w:ascii="黑体" w:hAnsi="宋体" w:eastAsia="黑体"/>
                <w:color w:val="000000"/>
                <w:sz w:val="22"/>
                <w:szCs w:val="22"/>
              </w:rPr>
            </w:pPr>
            <w:r>
              <w:rPr>
                <w:rFonts w:hint="eastAsia" w:ascii="黑体" w:hAnsi="宋体" w:eastAsia="黑体" w:cs="黑体"/>
                <w:color w:val="000000"/>
                <w:kern w:val="0"/>
                <w:sz w:val="22"/>
                <w:szCs w:val="22"/>
              </w:rPr>
              <w:t>（</w:t>
            </w:r>
            <w:r>
              <w:rPr>
                <w:rFonts w:ascii="黑体" w:hAnsi="宋体" w:eastAsia="黑体" w:cs="黑体"/>
                <w:color w:val="000000"/>
                <w:kern w:val="0"/>
                <w:sz w:val="22"/>
                <w:szCs w:val="22"/>
              </w:rPr>
              <w:t>2021</w:t>
            </w:r>
            <w:r>
              <w:rPr>
                <w:rFonts w:hint="eastAsia" w:ascii="黑体" w:hAnsi="宋体" w:eastAsia="黑体" w:cs="黑体"/>
                <w:color w:val="000000"/>
                <w:kern w:val="0"/>
                <w:sz w:val="22"/>
                <w:szCs w:val="22"/>
              </w:rPr>
              <w:t>年度）</w:t>
            </w:r>
          </w:p>
        </w:tc>
      </w:tr>
      <w:tr>
        <w:tblPrEx>
          <w:tblCellMar>
            <w:top w:w="0" w:type="dxa"/>
            <w:left w:w="108" w:type="dxa"/>
            <w:bottom w:w="0" w:type="dxa"/>
            <w:right w:w="108" w:type="dxa"/>
          </w:tblCellMar>
        </w:tblPrEx>
        <w:trPr>
          <w:trHeight w:val="270" w:hRule="atLeast"/>
        </w:trPr>
        <w:tc>
          <w:tcPr>
            <w:tcW w:w="9360" w:type="dxa"/>
            <w:gridSpan w:val="7"/>
            <w:tcBorders>
              <w:top w:val="nil"/>
              <w:left w:val="nil"/>
              <w:bottom w:val="nil"/>
              <w:right w:val="nil"/>
            </w:tcBorders>
            <w:vAlign w:val="center"/>
          </w:tcPr>
          <w:p>
            <w:pPr>
              <w:widowControl/>
              <w:jc w:val="left"/>
              <w:textAlignment w:val="center"/>
              <w:rPr>
                <w:rFonts w:ascii="黑体" w:hAnsi="宋体" w:eastAsia="黑体"/>
                <w:color w:val="000000"/>
                <w:sz w:val="22"/>
                <w:szCs w:val="22"/>
              </w:rPr>
            </w:pPr>
            <w:r>
              <w:rPr>
                <w:rFonts w:hint="eastAsia" w:ascii="黑体" w:hAnsi="宋体" w:eastAsia="黑体" w:cs="黑体"/>
                <w:color w:val="000000"/>
                <w:kern w:val="0"/>
                <w:sz w:val="22"/>
                <w:szCs w:val="22"/>
              </w:rPr>
              <w:t>部门（单位）盖章：广元市朝天区朝天镇人民政府</w:t>
            </w:r>
          </w:p>
        </w:tc>
      </w:tr>
      <w:tr>
        <w:tblPrEx>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项目支出名称</w:t>
            </w:r>
          </w:p>
        </w:tc>
        <w:tc>
          <w:tcPr>
            <w:tcW w:w="722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第三批天府旅游名县创建项目</w:t>
            </w:r>
          </w:p>
        </w:tc>
      </w:tr>
      <w:tr>
        <w:tblPrEx>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预算单位</w:t>
            </w:r>
          </w:p>
        </w:tc>
        <w:tc>
          <w:tcPr>
            <w:tcW w:w="722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广元市朝天区朝天镇人民政府</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预算执行情况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全年预算数（万元）</w:t>
            </w:r>
            <w:r>
              <w:rPr>
                <w:rFonts w:ascii="宋体" w:hAnsi="宋体" w:cs="宋体"/>
                <w:b/>
                <w:bCs/>
                <w:color w:val="000000"/>
                <w:kern w:val="0"/>
                <w:sz w:val="18"/>
                <w:szCs w:val="18"/>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150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全年执行数（万元）</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150</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150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150</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72"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目标完成情况</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全年预期目标</w:t>
            </w:r>
          </w:p>
        </w:tc>
        <w:tc>
          <w:tcPr>
            <w:tcW w:w="614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134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hint="eastAsia" w:ascii="宋体" w:hAnsi="宋体" w:cs="宋体"/>
                <w:color w:val="000000"/>
                <w:kern w:val="0"/>
                <w:sz w:val="18"/>
                <w:szCs w:val="18"/>
              </w:rPr>
              <w:t>路面开挖、砌筑堡坎、修建排水沟、硬化路面、护栏等设施，项目建成后，由朝天城区到雪溪洞景区，实现人车分流、行人漫步行至景区的目标。</w:t>
            </w:r>
          </w:p>
        </w:tc>
        <w:tc>
          <w:tcPr>
            <w:tcW w:w="6147"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完成路面开挖、砌筑堡坎、修建排水沟、硬化路面、护栏等设施，项目建成后，由朝天城区到雪溪洞景区，实现人车分流、行人漫步行至景区的目标。</w:t>
            </w:r>
            <w:r>
              <w:rPr>
                <w:rFonts w:ascii="宋体" w:hAnsi="宋体" w:cs="宋体"/>
                <w:color w:val="000000"/>
                <w:kern w:val="0"/>
                <w:sz w:val="18"/>
                <w:szCs w:val="18"/>
              </w:rPr>
              <w:t xml:space="preserve">                                                                                           </w:t>
            </w:r>
          </w:p>
        </w:tc>
      </w:tr>
      <w:tr>
        <w:tblPrEx>
          <w:tblCellMar>
            <w:top w:w="0" w:type="dxa"/>
            <w:left w:w="108" w:type="dxa"/>
            <w:bottom w:w="0" w:type="dxa"/>
            <w:right w:w="108" w:type="dxa"/>
          </w:tblCellMar>
        </w:tblPrEx>
        <w:trPr>
          <w:trHeight w:val="576"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年度绩效指标完成情况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三级指标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产出指标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雪溪洞景区外公路建设及辅助设施建设</w:t>
            </w:r>
          </w:p>
        </w:tc>
        <w:tc>
          <w:tcPr>
            <w:tcW w:w="0" w:type="auto"/>
            <w:tcBorders>
              <w:top w:val="nil"/>
              <w:left w:val="nil"/>
              <w:bottom w:val="nil"/>
              <w:right w:val="nil"/>
            </w:tcBorders>
            <w:noWrap/>
            <w:vAlign w:val="center"/>
          </w:tcPr>
          <w:p>
            <w:pPr>
              <w:widowControl/>
              <w:jc w:val="left"/>
              <w:textAlignment w:val="center"/>
              <w:rPr>
                <w:rFonts w:ascii="宋体"/>
                <w:color w:val="000000"/>
                <w:sz w:val="22"/>
                <w:szCs w:val="22"/>
              </w:rPr>
            </w:pPr>
            <w:r>
              <w:rPr>
                <w:rFonts w:ascii="宋体" w:hAnsi="宋体" w:cs="宋体"/>
                <w:color w:val="000000"/>
                <w:kern w:val="0"/>
                <w:sz w:val="22"/>
                <w:szCs w:val="22"/>
              </w:rPr>
              <w:t>150</w:t>
            </w:r>
            <w:r>
              <w:rPr>
                <w:rFonts w:hint="eastAsia" w:ascii="宋体" w:hAnsi="宋体" w:cs="宋体"/>
                <w:color w:val="000000"/>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150</w:t>
            </w:r>
            <w:r>
              <w:rPr>
                <w:rFonts w:hint="eastAsia" w:ascii="宋体" w:hAnsi="宋体" w:cs="宋体"/>
                <w:color w:val="000000"/>
                <w:kern w:val="0"/>
                <w:sz w:val="18"/>
                <w:szCs w:val="18"/>
              </w:rPr>
              <w:t>万元</w:t>
            </w: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项目合格率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100%</w:t>
            </w: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年度</w:t>
            </w:r>
          </w:p>
        </w:tc>
        <w:tc>
          <w:tcPr>
            <w:tcW w:w="0" w:type="auto"/>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w:t>
            </w:r>
            <w:r>
              <w:rPr>
                <w:rFonts w:hint="eastAsia" w:ascii="宋体" w:hAnsi="宋体" w:cs="宋体"/>
                <w:color w:val="000000"/>
                <w:kern w:val="0"/>
                <w:sz w:val="20"/>
                <w:szCs w:val="20"/>
              </w:rPr>
              <w:t>月</w:t>
            </w: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c>
          <w:tcPr>
            <w:tcW w:w="0" w:type="auto"/>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w:t>
            </w:r>
            <w:r>
              <w:rPr>
                <w:rFonts w:hint="eastAsia" w:ascii="宋体" w:hAnsi="宋体" w:cs="宋体"/>
                <w:color w:val="000000"/>
                <w:kern w:val="0"/>
                <w:sz w:val="20"/>
                <w:szCs w:val="20"/>
              </w:rPr>
              <w:t>月</w:t>
            </w: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成本指标</w:t>
            </w:r>
          </w:p>
        </w:tc>
        <w:tc>
          <w:tcPr>
            <w:tcW w:w="0" w:type="auto"/>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具体单价参考行业内指导价。</w:t>
            </w:r>
          </w:p>
        </w:tc>
        <w:tc>
          <w:tcPr>
            <w:tcW w:w="0" w:type="auto"/>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具体单价参考行业内指导价。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按当年市场价核定工程成本</w:t>
            </w: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效益指标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游客量增加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游客量增加</w:t>
            </w:r>
            <w:r>
              <w:rPr>
                <w:rFonts w:ascii="宋体" w:hAnsi="宋体" w:cs="宋体"/>
                <w:color w:val="000000"/>
                <w:kern w:val="0"/>
                <w:sz w:val="18"/>
                <w:szCs w:val="18"/>
              </w:rPr>
              <w:t>10%</w:t>
            </w:r>
            <w:r>
              <w:rPr>
                <w:rFonts w:hint="eastAsia" w:ascii="宋体" w:hAnsi="宋体" w:cs="宋体"/>
                <w:color w:val="000000"/>
                <w:kern w:val="0"/>
                <w:sz w:val="18"/>
                <w:szCs w:val="18"/>
              </w:rPr>
              <w:t>，旅游收入增加</w:t>
            </w: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旅游附属产业发展速度加快，增加就业人员。</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旅游及其附属行业从业人员增加</w:t>
            </w:r>
            <w:r>
              <w:rPr>
                <w:rFonts w:ascii="宋体" w:hAnsi="宋体" w:cs="宋体"/>
                <w:color w:val="000000"/>
                <w:kern w:val="0"/>
                <w:sz w:val="18"/>
                <w:szCs w:val="18"/>
              </w:rPr>
              <w:t>5%</w:t>
            </w: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生态效益指标</w:t>
            </w:r>
          </w:p>
        </w:tc>
        <w:tc>
          <w:tcPr>
            <w:tcW w:w="0" w:type="auto"/>
            <w:tcBorders>
              <w:top w:val="nil"/>
              <w:left w:val="nil"/>
              <w:bottom w:val="nil"/>
              <w:right w:val="nil"/>
            </w:tcBorders>
            <w:noWrap/>
            <w:vAlign w:val="center"/>
          </w:tcPr>
          <w:p>
            <w:pPr>
              <w:widowControl/>
              <w:jc w:val="left"/>
              <w:textAlignment w:val="center"/>
              <w:rPr>
                <w:rFonts w:ascii="宋体"/>
                <w:color w:val="000000"/>
                <w:sz w:val="22"/>
                <w:szCs w:val="22"/>
              </w:rPr>
            </w:pPr>
            <w:r>
              <w:rPr>
                <w:rFonts w:hint="eastAsia" w:ascii="宋体" w:hAnsi="宋体" w:cs="宋体"/>
                <w:color w:val="000000"/>
                <w:kern w:val="0"/>
                <w:sz w:val="22"/>
                <w:szCs w:val="22"/>
              </w:rPr>
              <w:t>环境保护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景区环境持续向好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景区环境保护良好，提升竞争力。</w:t>
            </w: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nil"/>
              <w:left w:val="nil"/>
              <w:bottom w:val="nil"/>
              <w:right w:val="nil"/>
            </w:tcBorders>
            <w:noWrap/>
            <w:vAlign w:val="center"/>
          </w:tcPr>
          <w:p>
            <w:pPr>
              <w:rPr>
                <w:rFonts w:ascii="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旅游环境改善，周边居住人群生活环境改善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旅游环境改善，周边居住人群生活环境改善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旅游环境改善，周边居住人群生活环境改善</w:t>
            </w: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群众满意度</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Style w:val="37"/>
                <w:rFonts w:hint="eastAsia" w:hAnsi="Times New Roman"/>
              </w:rPr>
              <w:t>≧</w:t>
            </w:r>
            <w:r>
              <w:rPr>
                <w:rStyle w:val="38"/>
              </w:rPr>
              <w:t>95%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群众满意度高于</w:t>
            </w:r>
            <w:r>
              <w:rPr>
                <w:rFonts w:ascii="宋体" w:hAnsi="宋体" w:cs="宋体"/>
                <w:color w:val="000000"/>
                <w:kern w:val="0"/>
                <w:sz w:val="18"/>
                <w:szCs w:val="18"/>
              </w:rPr>
              <w:t>95%</w:t>
            </w: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4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bl>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spacing w:line="600" w:lineRule="exact"/>
        <w:jc w:val="center"/>
        <w:rPr>
          <w:rFonts w:ascii="仿宋_GB2312" w:hAnsi="宋体" w:eastAsia="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（注：有两个及以上</w:t>
      </w:r>
      <w:r>
        <w:rPr>
          <w:rFonts w:ascii="仿宋_GB2312" w:hAnsi="宋体" w:eastAsia="仿宋_GB2312" w:cs="仿宋_GB2312"/>
          <w:kern w:val="0"/>
          <w:sz w:val="32"/>
          <w:szCs w:val="32"/>
          <w:shd w:val="clear" w:color="auto" w:fill="FFFFFF"/>
        </w:rPr>
        <w:t>100</w:t>
      </w:r>
      <w:r>
        <w:rPr>
          <w:rFonts w:hint="eastAsia" w:ascii="仿宋_GB2312" w:hAnsi="宋体" w:eastAsia="仿宋_GB2312" w:cs="仿宋_GB2312"/>
          <w:kern w:val="0"/>
          <w:sz w:val="32"/>
          <w:szCs w:val="32"/>
          <w:shd w:val="clear" w:color="auto" w:fill="FFFFFF"/>
        </w:rPr>
        <w:t>万元以上（含）特定目标类部门预算项目的，需分别开展绩效目标自评并填写附表）</w:t>
      </w:r>
    </w:p>
    <w:p>
      <w:pPr>
        <w:spacing w:line="600" w:lineRule="exact"/>
        <w:jc w:val="center"/>
        <w:rPr>
          <w:rFonts w:ascii="仿宋_GB2312" w:hAnsi="宋体" w:eastAsia="仿宋_GB2312"/>
          <w:kern w:val="0"/>
          <w:sz w:val="32"/>
          <w:szCs w:val="32"/>
          <w:shd w:val="clear" w:color="auto" w:fill="FFFFFF"/>
        </w:rPr>
      </w:pPr>
    </w:p>
    <w:p>
      <w:pPr>
        <w:spacing w:line="600" w:lineRule="exact"/>
        <w:jc w:val="center"/>
        <w:rPr>
          <w:rFonts w:ascii="仿宋_GB2312" w:hAnsi="宋体" w:eastAsia="仿宋_GB2312"/>
          <w:kern w:val="0"/>
          <w:sz w:val="32"/>
          <w:szCs w:val="32"/>
          <w:shd w:val="clear" w:color="auto" w:fill="FFFFFF"/>
        </w:rPr>
      </w:pPr>
    </w:p>
    <w:p>
      <w:pPr>
        <w:spacing w:line="600" w:lineRule="exact"/>
        <w:jc w:val="center"/>
        <w:rPr>
          <w:rFonts w:ascii="仿宋_GB2312" w:hAnsi="宋体" w:eastAsia="仿宋_GB2312"/>
          <w:kern w:val="0"/>
          <w:sz w:val="32"/>
          <w:szCs w:val="32"/>
          <w:shd w:val="clear" w:color="auto" w:fill="FFFFFF"/>
        </w:rPr>
      </w:pPr>
    </w:p>
    <w:p>
      <w:pPr>
        <w:spacing w:line="600" w:lineRule="exact"/>
        <w:jc w:val="center"/>
        <w:rPr>
          <w:rFonts w:ascii="仿宋_GB2312" w:hAnsi="宋体" w:eastAsia="仿宋_GB2312"/>
          <w:kern w:val="0"/>
          <w:sz w:val="32"/>
          <w:szCs w:val="32"/>
          <w:shd w:val="clear" w:color="auto" w:fill="FFFFFF"/>
        </w:rPr>
      </w:pPr>
    </w:p>
    <w:p>
      <w:pPr>
        <w:spacing w:line="600" w:lineRule="exact"/>
        <w:jc w:val="center"/>
        <w:rPr>
          <w:rFonts w:ascii="仿宋_GB2312" w:hAnsi="宋体" w:eastAsia="仿宋_GB2312"/>
          <w:kern w:val="0"/>
          <w:sz w:val="32"/>
          <w:szCs w:val="32"/>
          <w:shd w:val="clear" w:color="auto" w:fill="FFFFFF"/>
        </w:rPr>
      </w:pPr>
    </w:p>
    <w:p>
      <w:pPr>
        <w:pStyle w:val="6"/>
        <w:spacing w:before="93"/>
        <w:rPr>
          <w:rFonts w:cs="Times New Roman"/>
        </w:rPr>
      </w:pPr>
      <w:r>
        <w:rPr>
          <w:rFonts w:hint="eastAsia" w:hAnsi="宋体"/>
          <w:sz w:val="32"/>
          <w:szCs w:val="32"/>
          <w:shd w:val="clear" w:color="auto" w:fill="FFFFFF"/>
          <w:lang w:val="zh-CN"/>
        </w:rPr>
        <w:t>附件</w:t>
      </w:r>
      <w:r>
        <w:rPr>
          <w:rFonts w:hAnsi="宋体"/>
          <w:sz w:val="32"/>
          <w:szCs w:val="32"/>
          <w:shd w:val="clear" w:color="auto" w:fill="FFFFFF"/>
        </w:rPr>
        <w:t>3</w: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朝天镇</w:t>
      </w: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年城乡环境综合治理项目</w:t>
      </w:r>
    </w:p>
    <w:p>
      <w:pPr>
        <w:spacing w:line="60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cs="方正小标宋简体"/>
          <w:sz w:val="44"/>
          <w:szCs w:val="44"/>
        </w:rPr>
        <w:t>支出绩效自评报告</w:t>
      </w:r>
    </w:p>
    <w:p>
      <w:pPr>
        <w:pStyle w:val="39"/>
        <w:adjustRightInd w:val="0"/>
        <w:spacing w:line="600" w:lineRule="exact"/>
        <w:jc w:val="center"/>
        <w:rPr>
          <w:rFonts w:ascii="黑体" w:hAnsi="宋体" w:eastAsia="黑体" w:cs="Times New Roman"/>
          <w:color w:val="auto"/>
          <w:kern w:val="2"/>
          <w:sz w:val="36"/>
          <w:szCs w:val="36"/>
        </w:rPr>
      </w:pPr>
    </w:p>
    <w:p>
      <w:pPr>
        <w:pStyle w:val="14"/>
        <w:spacing w:line="576"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一、项目概况</w:t>
      </w:r>
    </w:p>
    <w:p>
      <w:pPr>
        <w:pStyle w:val="13"/>
        <w:widowControl/>
        <w:spacing w:line="596"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楷体_GB2312"/>
          <w:spacing w:val="-6"/>
          <w:sz w:val="32"/>
          <w:szCs w:val="32"/>
        </w:rPr>
        <w:t>（一）项目资金申报及批复情况</w:t>
      </w:r>
    </w:p>
    <w:p>
      <w:pPr>
        <w:pStyle w:val="13"/>
        <w:widowControl/>
        <w:spacing w:line="596" w:lineRule="exact"/>
        <w:ind w:firstLine="640" w:firstLineChars="200"/>
        <w:rPr>
          <w:rFonts w:ascii="仿宋_GB2312" w:hAnsi="仿宋_GB2312" w:eastAsia="仿宋_GB2312" w:cs="Times New Roman"/>
          <w:b/>
          <w:bCs/>
          <w:color w:val="000000"/>
          <w:sz w:val="32"/>
          <w:szCs w:val="32"/>
        </w:rPr>
      </w:pPr>
      <w:r>
        <w:rPr>
          <w:rFonts w:hint="eastAsia" w:ascii="仿宋_GB2312" w:hAnsi="仿宋_GB2312" w:eastAsia="仿宋_GB2312" w:cs="仿宋_GB2312"/>
          <w:color w:val="000000"/>
          <w:sz w:val="32"/>
          <w:szCs w:val="32"/>
        </w:rPr>
        <w:t>为改善农村环境面貌和生产生活条件，实施农村环境整治工作，重点整治生活垃圾、生活污水、乱堆乱放、工业污染源、农业废弃物、河道沟塘，着力提升公共设施配套、提升农村环境管理水平，通过项目实施，改善农村环境面貌。申请项目资金</w:t>
      </w: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万元，财政批复项目资金</w:t>
      </w: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万元。</w:t>
      </w:r>
    </w:p>
    <w:p>
      <w:pPr>
        <w:pStyle w:val="13"/>
        <w:widowControl/>
        <w:spacing w:line="596"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（二）项目绩效目标</w:t>
      </w:r>
    </w:p>
    <w:p>
      <w:pPr>
        <w:pStyle w:val="13"/>
        <w:widowControl/>
        <w:spacing w:line="596" w:lineRule="exact"/>
        <w:ind w:firstLine="640" w:firstLineChars="200"/>
        <w:rPr>
          <w:rFonts w:ascii="仿宋_GB2312" w:hAnsi="仿宋_GB2312" w:eastAsia="仿宋_GB2312" w:cs="Times New Roman"/>
          <w:color w:val="333333"/>
          <w:sz w:val="32"/>
          <w:szCs w:val="32"/>
        </w:rPr>
      </w:pPr>
      <w:r>
        <w:rPr>
          <w:rFonts w:hint="eastAsia" w:ascii="仿宋_GB2312" w:hAnsi="仿宋_GB2312" w:eastAsia="仿宋_GB2312" w:cs="仿宋_GB2312"/>
          <w:color w:val="000000"/>
          <w:sz w:val="32"/>
          <w:szCs w:val="32"/>
        </w:rPr>
        <w:t>农村生活垃圾形成“村居收集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乡镇转运”模式，结合“五清行动”对辖区生活垃圾治理全覆盖，打造村容整洁、乡风文明、整洁舒适宜居的农村环境。主要包括垃圾清运、垃圾回收处理、环境卫生整治等</w:t>
      </w:r>
      <w:r>
        <w:rPr>
          <w:rFonts w:hint="eastAsia" w:ascii="仿宋_GB2312" w:hAnsi="仿宋_GB2312" w:eastAsia="仿宋_GB2312" w:cs="仿宋_GB2312"/>
          <w:color w:val="333333"/>
          <w:sz w:val="32"/>
          <w:szCs w:val="32"/>
        </w:rPr>
        <w:t>。</w:t>
      </w:r>
    </w:p>
    <w:p>
      <w:pPr>
        <w:pStyle w:val="13"/>
        <w:widowControl/>
        <w:spacing w:line="596" w:lineRule="exact"/>
        <w:ind w:firstLine="616" w:firstLineChars="200"/>
        <w:rPr>
          <w:rFonts w:ascii="仿宋_GB2312" w:hAnsi="仿宋_GB2312" w:eastAsia="仿宋_GB2312" w:cs="Times New Roman"/>
          <w:color w:val="000000"/>
          <w:sz w:val="32"/>
          <w:szCs w:val="32"/>
        </w:rPr>
      </w:pPr>
      <w:r>
        <w:rPr>
          <w:rFonts w:hint="eastAsia" w:ascii="楷体_GB2312" w:hAnsi="Times New Roman" w:eastAsia="楷体_GB2312" w:cs="楷体_GB2312"/>
          <w:spacing w:val="-6"/>
          <w:sz w:val="32"/>
          <w:szCs w:val="32"/>
        </w:rPr>
        <w:t>（三）项目资金申报相符性。</w:t>
      </w:r>
      <w:r>
        <w:rPr>
          <w:rFonts w:hint="eastAsia" w:ascii="仿宋_GB2312" w:hAnsi="Times New Roman" w:eastAsia="仿宋_GB2312" w:cs="仿宋_GB2312"/>
          <w:spacing w:val="-6"/>
          <w:sz w:val="32"/>
          <w:szCs w:val="32"/>
        </w:rPr>
        <w:t>项目申报内容与具体实施内容相符、申报目标合理可行</w:t>
      </w:r>
    </w:p>
    <w:p>
      <w:pPr>
        <w:widowControl/>
        <w:numPr>
          <w:ilvl w:val="0"/>
          <w:numId w:val="11"/>
        </w:numPr>
        <w:spacing w:line="596" w:lineRule="exact"/>
        <w:ind w:firstLine="640"/>
        <w:jc w:val="left"/>
        <w:rPr>
          <w:rFonts w:ascii="黑体" w:hAnsi="黑体" w:eastAsia="黑体"/>
          <w:color w:val="000000"/>
          <w:kern w:val="0"/>
          <w:sz w:val="32"/>
          <w:szCs w:val="32"/>
        </w:rPr>
      </w:pPr>
      <w:r>
        <w:rPr>
          <w:rFonts w:hint="eastAsia" w:ascii="黑体" w:hAnsi="黑体" w:eastAsia="黑体" w:cs="黑体"/>
          <w:color w:val="000000"/>
          <w:kern w:val="0"/>
          <w:sz w:val="32"/>
          <w:szCs w:val="32"/>
        </w:rPr>
        <w:t>项目资金管理情况</w:t>
      </w:r>
    </w:p>
    <w:p>
      <w:pPr>
        <w:pStyle w:val="13"/>
        <w:widowControl/>
        <w:numPr>
          <w:ilvl w:val="0"/>
          <w:numId w:val="12"/>
        </w:numPr>
        <w:spacing w:line="596" w:lineRule="exact"/>
        <w:ind w:firstLine="64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资金计划、到位及使用情况</w:t>
      </w:r>
    </w:p>
    <w:p>
      <w:pPr>
        <w:pStyle w:val="13"/>
        <w:widowControl/>
        <w:spacing w:line="596"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资金计划及到位。</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年城乡环境综合治理项目支出</w:t>
      </w: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333333"/>
          <w:sz w:val="32"/>
          <w:szCs w:val="32"/>
        </w:rPr>
        <w:t>资金已</w:t>
      </w:r>
      <w:r>
        <w:rPr>
          <w:rFonts w:hint="eastAsia" w:ascii="仿宋_GB2312" w:hAnsi="仿宋_GB2312" w:eastAsia="仿宋_GB2312" w:cs="仿宋_GB2312"/>
          <w:sz w:val="32"/>
          <w:szCs w:val="32"/>
        </w:rPr>
        <w:t>全额拨付到位，无截留挤占。</w:t>
      </w:r>
    </w:p>
    <w:p>
      <w:pPr>
        <w:pStyle w:val="13"/>
        <w:widowControl/>
        <w:spacing w:line="596" w:lineRule="exact"/>
        <w:ind w:firstLine="640" w:firstLineChars="200"/>
        <w:rPr>
          <w:rFonts w:ascii="楷体_GB2312" w:hAnsi="楷体_GB2312" w:eastAsia="楷体_GB2312" w:cs="Times New Roman"/>
          <w:color w:val="000000"/>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资金使用。项目资金全部用于各村居委会环境卫生整治，资金开支范围合理，按项目实施进度拨付资金，支付依据合规合法且与预算相符。</w:t>
      </w:r>
    </w:p>
    <w:p>
      <w:pPr>
        <w:pStyle w:val="13"/>
        <w:widowControl/>
        <w:numPr>
          <w:ilvl w:val="0"/>
          <w:numId w:val="12"/>
        </w:numPr>
        <w:spacing w:line="596" w:lineRule="exact"/>
        <w:ind w:firstLine="64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财务管理情况</w:t>
      </w:r>
    </w:p>
    <w:p>
      <w:pPr>
        <w:spacing w:line="596"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kern w:val="0"/>
          <w:sz w:val="32"/>
          <w:szCs w:val="32"/>
        </w:rPr>
        <w:t>通过自查，本</w:t>
      </w:r>
      <w:r>
        <w:rPr>
          <w:rFonts w:hint="eastAsia" w:ascii="仿宋_GB2312" w:hAnsi="仿宋_GB2312" w:eastAsia="仿宋_GB2312" w:cs="仿宋_GB2312"/>
          <w:sz w:val="32"/>
          <w:szCs w:val="32"/>
          <w:lang w:val="zh-CN"/>
        </w:rPr>
        <w:t>单位财务管理制度健全，严格执行财务管理制度，账务处理及时，会计核算规范。</w:t>
      </w:r>
      <w:r>
        <w:rPr>
          <w:rFonts w:hint="eastAsia" w:ascii="仿宋_GB2312" w:hAnsi="仿宋_GB2312" w:eastAsia="仿宋_GB2312" w:cs="仿宋_GB2312"/>
          <w:sz w:val="32"/>
          <w:szCs w:val="32"/>
        </w:rPr>
        <w:t>项目经费专款专用，未发现支出依据不合规、虚列项目支出的情况，也未发现截留、挤占、挪用等情况，资金使用安全有效。</w:t>
      </w:r>
    </w:p>
    <w:p>
      <w:pPr>
        <w:pStyle w:val="13"/>
        <w:widowControl/>
        <w:spacing w:line="596" w:lineRule="exact"/>
        <w:ind w:left="84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（三）项目组织实施情况</w:t>
      </w:r>
    </w:p>
    <w:p>
      <w:pPr>
        <w:adjustRightInd w:val="0"/>
        <w:spacing w:line="596"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sz w:val="32"/>
          <w:szCs w:val="32"/>
        </w:rPr>
        <w:t>为进一步加强项目资金的监管，切实维护老百姓利益，保障资金合理使用，按照市、区各相关部门要求，我镇成立了以镇人民政府镇长任组长，各分管领导任副组长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各站所负责人为成员的工作领导小组，</w:t>
      </w:r>
      <w:r>
        <w:rPr>
          <w:rFonts w:hint="eastAsia" w:ascii="仿宋_GB2312" w:hAnsi="仿宋_GB2312" w:eastAsia="仿宋_GB2312" w:cs="仿宋_GB2312"/>
          <w:sz w:val="32"/>
          <w:szCs w:val="32"/>
          <w:lang w:eastAsia="zh-CN"/>
        </w:rPr>
        <w:t>自始至终</w:t>
      </w:r>
      <w:r>
        <w:rPr>
          <w:rFonts w:hint="eastAsia" w:ascii="仿宋_GB2312" w:hAnsi="仿宋_GB2312" w:eastAsia="仿宋_GB2312" w:cs="仿宋_GB2312"/>
          <w:sz w:val="32"/>
          <w:szCs w:val="32"/>
        </w:rPr>
        <w:t>按照各级的要求，对项目产生、实施、监督、评议等环节负责，保证项目建设有序开展、资金监管到位。</w:t>
      </w:r>
    </w:p>
    <w:p>
      <w:pPr>
        <w:pStyle w:val="14"/>
        <w:spacing w:line="596" w:lineRule="exact"/>
        <w:ind w:firstLine="640" w:firstLineChars="200"/>
        <w:rPr>
          <w:rFonts w:ascii="黑体" w:hAnsi="黑体" w:eastAsia="黑体" w:cs="Times New Roman"/>
          <w:sz w:val="32"/>
          <w:szCs w:val="32"/>
        </w:rPr>
      </w:pPr>
      <w:r>
        <w:rPr>
          <w:rFonts w:hint="eastAsia" w:ascii="黑体" w:hAnsi="黑体" w:eastAsia="黑体" w:cs="黑体"/>
          <w:sz w:val="32"/>
          <w:szCs w:val="32"/>
        </w:rPr>
        <w:t>三、项目绩效情况</w:t>
      </w:r>
    </w:p>
    <w:p>
      <w:pPr>
        <w:pStyle w:val="13"/>
        <w:widowControl/>
        <w:numPr>
          <w:ilvl w:val="0"/>
          <w:numId w:val="13"/>
        </w:numPr>
        <w:spacing w:line="596"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项目完成情况</w:t>
      </w:r>
    </w:p>
    <w:p>
      <w:pPr>
        <w:pStyle w:val="14"/>
        <w:spacing w:line="59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数量指标：全镇</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个村</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个社区环境治理全覆盖。补充配备垃圾桶</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个，定点投放，定时收集清运，公路沿线、河道两岸及公共场所由各村居委会组织人力统一清扫保洁，通过政府购买服务对大羊路、朝陈路、朝小路、朝大路沿线村庄每周清运垃圾</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次，其他非沿线村庄由各村委会组织人车及时清运，对城区违建进行拆除。</w:t>
      </w:r>
    </w:p>
    <w:p>
      <w:pPr>
        <w:pStyle w:val="14"/>
        <w:spacing w:line="59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时效指标：城乡环境卫生整治资金到位率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pStyle w:val="14"/>
        <w:spacing w:line="59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成本指标：成本控制在</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万元以内。</w:t>
      </w:r>
    </w:p>
    <w:p>
      <w:pPr>
        <w:widowControl/>
        <w:spacing w:line="596"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color w:val="000000"/>
          <w:kern w:val="0"/>
          <w:sz w:val="32"/>
          <w:szCs w:val="32"/>
        </w:rPr>
        <w:t>全镇环境卫生整治工作有序开展，满足了城乡居民实际需要，有效的改善了居民生活环境，达到“干净、整洁、有序”提升了管理水平</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，营造了优美宜居的生活环境</w:t>
      </w:r>
      <w:r>
        <w:rPr>
          <w:rFonts w:hint="eastAsia" w:ascii="仿宋_GB2312" w:hAnsi="仿宋_GB2312" w:eastAsia="仿宋_GB2312" w:cs="仿宋_GB2312"/>
          <w:sz w:val="32"/>
          <w:szCs w:val="32"/>
        </w:rPr>
        <w:t>。</w:t>
      </w:r>
    </w:p>
    <w:p>
      <w:pPr>
        <w:pStyle w:val="13"/>
        <w:widowControl/>
        <w:numPr>
          <w:ilvl w:val="0"/>
          <w:numId w:val="13"/>
        </w:numPr>
        <w:spacing w:line="596"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sz w:val="32"/>
          <w:szCs w:val="32"/>
        </w:rPr>
        <w:t>项目效益情况</w:t>
      </w:r>
    </w:p>
    <w:p>
      <w:pPr>
        <w:widowControl/>
        <w:spacing w:line="596" w:lineRule="exact"/>
        <w:ind w:firstLine="640" w:firstLineChars="200"/>
        <w:jc w:val="left"/>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社会效益：通过城乡环境卫生整治，有效的解决了乡村生产、生活废弃物等造成的环境污染问题，乡村生产、生活及人居环境得到明显的改善</w:t>
      </w:r>
    </w:p>
    <w:p>
      <w:pPr>
        <w:widowControl/>
        <w:spacing w:line="596" w:lineRule="exact"/>
        <w:ind w:firstLine="640" w:firstLineChars="200"/>
        <w:jc w:val="left"/>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可持续影响：通过持续全面城乡环境卫生整治，督促全镇辖区居民养成良好的卫生习惯，</w:t>
      </w:r>
    </w:p>
    <w:p>
      <w:pPr>
        <w:spacing w:line="596" w:lineRule="exact"/>
        <w:ind w:left="840"/>
        <w:rPr>
          <w:rFonts w:ascii="黑体" w:hAnsi="黑体" w:eastAsia="黑体"/>
          <w:sz w:val="32"/>
          <w:szCs w:val="32"/>
        </w:rPr>
      </w:pPr>
      <w:r>
        <w:rPr>
          <w:rFonts w:hint="eastAsia" w:ascii="黑体" w:hAnsi="黑体" w:eastAsia="黑体" w:cs="黑体"/>
          <w:sz w:val="32"/>
          <w:szCs w:val="32"/>
        </w:rPr>
        <w:t>四、问题及建议</w:t>
      </w:r>
    </w:p>
    <w:p>
      <w:pPr>
        <w:spacing w:line="59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朝天镇幅员面积大，又是区人民政府所在地，创建文明城市等需要大量经费投入，希望加大投入，满足实际工作需要。</w:t>
      </w:r>
    </w:p>
    <w:p>
      <w:pPr>
        <w:autoSpaceDE w:val="0"/>
        <w:spacing w:line="540" w:lineRule="exact"/>
        <w:rPr>
          <w:rFonts w:ascii="仿宋_GB2312" w:hAnsi="宋体" w:eastAsia="仿宋_GB2312"/>
          <w:color w:val="000000"/>
          <w:spacing w:val="-6"/>
          <w:kern w:val="0"/>
          <w:sz w:val="32"/>
          <w:szCs w:val="32"/>
        </w:rPr>
      </w:pPr>
    </w:p>
    <w:p>
      <w:pPr>
        <w:autoSpaceDE w:val="0"/>
        <w:spacing w:line="540" w:lineRule="exact"/>
        <w:rPr>
          <w:rFonts w:ascii="黑体" w:hAnsi="黑体" w:eastAsia="黑体"/>
          <w:color w:val="000000"/>
          <w:kern w:val="0"/>
          <w:sz w:val="24"/>
          <w:szCs w:val="24"/>
        </w:rPr>
      </w:pPr>
      <w:r>
        <w:rPr>
          <w:rFonts w:hint="eastAsia" w:ascii="仿宋_GB2312" w:hAnsi="宋体" w:eastAsia="仿宋_GB2312" w:cs="仿宋_GB2312"/>
          <w:color w:val="000000"/>
          <w:spacing w:val="-6"/>
          <w:kern w:val="0"/>
          <w:sz w:val="32"/>
          <w:szCs w:val="32"/>
        </w:rPr>
        <w:t>附表：</w:t>
      </w:r>
      <w:r>
        <w:rPr>
          <w:rFonts w:ascii="仿宋_GB2312" w:hAnsi="宋体" w:eastAsia="仿宋_GB2312" w:cs="仿宋_GB2312"/>
          <w:color w:val="000000"/>
          <w:spacing w:val="-6"/>
          <w:kern w:val="0"/>
          <w:sz w:val="32"/>
          <w:szCs w:val="32"/>
        </w:rPr>
        <w:t>1.</w:t>
      </w:r>
      <w:r>
        <w:rPr>
          <w:rFonts w:hint="eastAsia" w:ascii="仿宋_GB2312" w:hAnsi="宋体" w:eastAsia="仿宋_GB2312" w:cs="仿宋_GB2312"/>
          <w:color w:val="000000"/>
          <w:spacing w:val="-6"/>
          <w:kern w:val="0"/>
          <w:sz w:val="32"/>
          <w:szCs w:val="32"/>
        </w:rPr>
        <w:t>部门预算</w:t>
      </w:r>
      <w:r>
        <w:rPr>
          <w:rFonts w:hint="eastAsia" w:ascii="仿宋_GB2312" w:hAnsi="宋体" w:eastAsia="仿宋_GB2312" w:cs="仿宋_GB2312"/>
          <w:color w:val="000000"/>
          <w:kern w:val="0"/>
          <w:sz w:val="32"/>
          <w:szCs w:val="32"/>
        </w:rPr>
        <w:t>项目支出绩效目标自评表</w:t>
      </w:r>
    </w:p>
    <w:p>
      <w:pPr>
        <w:widowControl/>
        <w:autoSpaceDE w:val="0"/>
        <w:spacing w:line="540" w:lineRule="exact"/>
        <w:ind w:firstLine="1540" w:firstLineChars="500"/>
        <w:jc w:val="left"/>
        <w:rPr>
          <w:rFonts w:ascii="仿宋_GB2312" w:hAnsi="宋体" w:eastAsia="仿宋_GB2312"/>
          <w:color w:val="000000"/>
          <w:spacing w:val="-6"/>
          <w:kern w:val="0"/>
          <w:sz w:val="32"/>
          <w:szCs w:val="32"/>
        </w:rPr>
      </w:pPr>
      <w:r>
        <w:rPr>
          <w:rFonts w:ascii="仿宋_GB2312" w:hAnsi="宋体" w:eastAsia="仿宋_GB2312" w:cs="仿宋_GB2312"/>
          <w:color w:val="000000"/>
          <w:spacing w:val="-6"/>
          <w:kern w:val="0"/>
          <w:sz w:val="32"/>
          <w:szCs w:val="32"/>
        </w:rPr>
        <w:t>2.2021</w:t>
      </w:r>
      <w:r>
        <w:rPr>
          <w:rFonts w:hint="eastAsia" w:ascii="仿宋_GB2312" w:hAnsi="宋体" w:eastAsia="仿宋_GB2312" w:cs="仿宋_GB2312"/>
          <w:color w:val="000000"/>
          <w:spacing w:val="-6"/>
          <w:kern w:val="0"/>
          <w:sz w:val="32"/>
          <w:szCs w:val="32"/>
        </w:rPr>
        <w:t>年部门预算项目支出绩效自评评分表</w:t>
      </w:r>
    </w:p>
    <w:p>
      <w:pPr>
        <w:spacing w:line="576" w:lineRule="exact"/>
        <w:ind w:firstLine="3200" w:firstLineChars="1000"/>
        <w:rPr>
          <w:rFonts w:ascii="仿宋_GB2312" w:hAnsi="仿宋_GB2312" w:eastAsia="仿宋_GB2312"/>
          <w:sz w:val="32"/>
          <w:szCs w:val="32"/>
        </w:rPr>
      </w:pPr>
    </w:p>
    <w:p>
      <w:pPr>
        <w:spacing w:line="576" w:lineRule="exact"/>
        <w:ind w:firstLine="3200" w:firstLineChars="1000"/>
        <w:rPr>
          <w:rFonts w:ascii="仿宋_GB2312" w:hAnsi="仿宋_GB2312" w:eastAsia="仿宋_GB2312"/>
          <w:sz w:val="32"/>
          <w:szCs w:val="32"/>
        </w:rPr>
      </w:pPr>
      <w:r>
        <w:rPr>
          <w:rFonts w:hint="eastAsia" w:ascii="仿宋_GB2312" w:hAnsi="仿宋_GB2312" w:eastAsia="仿宋_GB2312" w:cs="仿宋_GB2312"/>
          <w:sz w:val="32"/>
          <w:szCs w:val="32"/>
        </w:rPr>
        <w:t>广元市朝天区朝天镇人民政府</w:t>
      </w:r>
    </w:p>
    <w:p>
      <w:pPr>
        <w:spacing w:line="576" w:lineRule="exact"/>
        <w:rPr>
          <w:rFonts w:ascii="仿宋_GB2312" w:hAnsi="仿宋_GB2312" w:eastAsia="仿宋_GB2312"/>
          <w:sz w:val="32"/>
          <w:szCs w:val="32"/>
        </w:rPr>
      </w:pPr>
      <w:r>
        <w:rPr>
          <w:rFonts w:ascii="仿宋_GB2312" w:hAnsi="仿宋_GB2312" w:eastAsia="仿宋_GB2312" w:cs="仿宋_GB2312"/>
          <w:sz w:val="32"/>
          <w:szCs w:val="32"/>
        </w:rPr>
        <w:t xml:space="preserve">                       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w:t>
      </w:r>
    </w:p>
    <w:p>
      <w:pPr>
        <w:pStyle w:val="2"/>
      </w:pPr>
    </w:p>
    <w:tbl>
      <w:tblPr>
        <w:tblStyle w:val="15"/>
        <w:tblW w:w="9709" w:type="dxa"/>
        <w:tblInd w:w="-106" w:type="dxa"/>
        <w:tblLayout w:type="fixed"/>
        <w:tblCellMar>
          <w:top w:w="0" w:type="dxa"/>
          <w:left w:w="108" w:type="dxa"/>
          <w:bottom w:w="0" w:type="dxa"/>
          <w:right w:w="108" w:type="dxa"/>
        </w:tblCellMar>
      </w:tblPr>
      <w:tblGrid>
        <w:gridCol w:w="73"/>
        <w:gridCol w:w="396"/>
        <w:gridCol w:w="126"/>
        <w:gridCol w:w="329"/>
        <w:gridCol w:w="445"/>
        <w:gridCol w:w="553"/>
        <w:gridCol w:w="445"/>
        <w:gridCol w:w="609"/>
        <w:gridCol w:w="445"/>
        <w:gridCol w:w="1765"/>
        <w:gridCol w:w="170"/>
        <w:gridCol w:w="630"/>
        <w:gridCol w:w="1302"/>
        <w:gridCol w:w="1623"/>
        <w:gridCol w:w="615"/>
        <w:gridCol w:w="183"/>
      </w:tblGrid>
      <w:tr>
        <w:tblPrEx>
          <w:tblCellMar>
            <w:top w:w="0" w:type="dxa"/>
            <w:left w:w="108" w:type="dxa"/>
            <w:bottom w:w="0" w:type="dxa"/>
            <w:right w:w="108" w:type="dxa"/>
          </w:tblCellMar>
        </w:tblPrEx>
        <w:trPr>
          <w:gridBefore w:val="3"/>
          <w:wBefore w:w="595" w:type="dxa"/>
          <w:trHeight w:val="456" w:hRule="atLeast"/>
        </w:trPr>
        <w:tc>
          <w:tcPr>
            <w:tcW w:w="9114" w:type="dxa"/>
            <w:gridSpan w:val="13"/>
            <w:tcBorders>
              <w:top w:val="nil"/>
              <w:left w:val="nil"/>
              <w:bottom w:val="nil"/>
              <w:right w:val="nil"/>
            </w:tcBorders>
            <w:vAlign w:val="center"/>
          </w:tcPr>
          <w:p>
            <w:pPr>
              <w:widowControl/>
              <w:jc w:val="center"/>
              <w:textAlignment w:val="center"/>
              <w:rPr>
                <w:rFonts w:ascii="方正大标宋简体" w:hAnsi="方正大标宋简体" w:eastAsia="方正大标宋简体"/>
                <w:color w:val="000000"/>
                <w:sz w:val="36"/>
                <w:szCs w:val="36"/>
              </w:rPr>
            </w:pPr>
            <w:r>
              <w:rPr>
                <w:rFonts w:hint="eastAsia" w:ascii="方正大标宋简体" w:hAnsi="方正大标宋简体" w:eastAsia="方正大标宋简体" w:cs="方正大标宋简体"/>
                <w:color w:val="000000"/>
                <w:kern w:val="0"/>
                <w:sz w:val="36"/>
                <w:szCs w:val="36"/>
              </w:rPr>
              <w:t>部门预算项目支出绩效目标自评表</w:t>
            </w:r>
          </w:p>
        </w:tc>
      </w:tr>
      <w:tr>
        <w:tblPrEx>
          <w:tblCellMar>
            <w:top w:w="0" w:type="dxa"/>
            <w:left w:w="108" w:type="dxa"/>
            <w:bottom w:w="0" w:type="dxa"/>
            <w:right w:w="108" w:type="dxa"/>
          </w:tblCellMar>
        </w:tblPrEx>
        <w:trPr>
          <w:gridBefore w:val="1"/>
          <w:wBefore w:w="73" w:type="dxa"/>
          <w:trHeight w:val="288" w:hRule="atLeast"/>
        </w:trPr>
        <w:tc>
          <w:tcPr>
            <w:tcW w:w="9636" w:type="dxa"/>
            <w:gridSpan w:val="15"/>
            <w:tcBorders>
              <w:top w:val="nil"/>
              <w:left w:val="nil"/>
              <w:bottom w:val="nil"/>
              <w:right w:val="nil"/>
            </w:tcBorders>
            <w:vAlign w:val="center"/>
          </w:tcPr>
          <w:p>
            <w:pPr>
              <w:widowControl/>
              <w:jc w:val="center"/>
              <w:textAlignment w:val="center"/>
              <w:rPr>
                <w:rFonts w:ascii="黑体" w:hAnsi="宋体" w:eastAsia="黑体"/>
                <w:color w:val="000000"/>
                <w:sz w:val="22"/>
                <w:szCs w:val="22"/>
              </w:rPr>
            </w:pPr>
            <w:r>
              <w:rPr>
                <w:rFonts w:hint="eastAsia" w:ascii="黑体" w:hAnsi="宋体" w:eastAsia="黑体" w:cs="黑体"/>
                <w:color w:val="000000"/>
                <w:kern w:val="0"/>
                <w:sz w:val="22"/>
                <w:szCs w:val="22"/>
              </w:rPr>
              <w:t>（</w:t>
            </w:r>
            <w:r>
              <w:rPr>
                <w:rFonts w:ascii="黑体" w:hAnsi="宋体" w:eastAsia="黑体" w:cs="黑体"/>
                <w:color w:val="000000"/>
                <w:kern w:val="0"/>
                <w:sz w:val="22"/>
                <w:szCs w:val="22"/>
              </w:rPr>
              <w:t>2021</w:t>
            </w:r>
            <w:r>
              <w:rPr>
                <w:rFonts w:hint="eastAsia" w:ascii="黑体" w:hAnsi="宋体" w:eastAsia="黑体" w:cs="黑体"/>
                <w:color w:val="000000"/>
                <w:kern w:val="0"/>
                <w:sz w:val="22"/>
                <w:szCs w:val="22"/>
              </w:rPr>
              <w:t>年度）</w:t>
            </w:r>
          </w:p>
        </w:tc>
      </w:tr>
      <w:tr>
        <w:tblPrEx>
          <w:tblCellMar>
            <w:top w:w="0" w:type="dxa"/>
            <w:left w:w="108" w:type="dxa"/>
            <w:bottom w:w="0" w:type="dxa"/>
            <w:right w:w="108" w:type="dxa"/>
          </w:tblCellMar>
        </w:tblPrEx>
        <w:trPr>
          <w:gridBefore w:val="1"/>
          <w:wBefore w:w="73" w:type="dxa"/>
          <w:trHeight w:val="270" w:hRule="atLeast"/>
        </w:trPr>
        <w:tc>
          <w:tcPr>
            <w:tcW w:w="9636" w:type="dxa"/>
            <w:gridSpan w:val="15"/>
            <w:tcBorders>
              <w:top w:val="nil"/>
              <w:left w:val="nil"/>
              <w:bottom w:val="nil"/>
              <w:right w:val="nil"/>
            </w:tcBorders>
            <w:vAlign w:val="center"/>
          </w:tcPr>
          <w:p>
            <w:pPr>
              <w:widowControl/>
              <w:jc w:val="left"/>
              <w:textAlignment w:val="center"/>
              <w:rPr>
                <w:rFonts w:ascii="黑体" w:hAnsi="宋体" w:eastAsia="黑体"/>
                <w:color w:val="000000"/>
                <w:sz w:val="22"/>
                <w:szCs w:val="22"/>
              </w:rPr>
            </w:pPr>
            <w:r>
              <w:rPr>
                <w:rFonts w:hint="eastAsia" w:ascii="黑体" w:hAnsi="宋体" w:eastAsia="黑体" w:cs="黑体"/>
                <w:color w:val="000000"/>
                <w:kern w:val="0"/>
                <w:sz w:val="22"/>
                <w:szCs w:val="22"/>
              </w:rPr>
              <w:t>部门（单位）盖章：广元市朝天区朝天镇人民政府</w:t>
            </w:r>
          </w:p>
        </w:tc>
      </w:tr>
      <w:tr>
        <w:tblPrEx>
          <w:tblCellMar>
            <w:top w:w="0" w:type="dxa"/>
            <w:left w:w="108" w:type="dxa"/>
            <w:bottom w:w="0" w:type="dxa"/>
            <w:right w:w="108" w:type="dxa"/>
          </w:tblCellMar>
        </w:tblPrEx>
        <w:trPr>
          <w:gridBefore w:val="1"/>
          <w:wBefore w:w="73" w:type="dxa"/>
          <w:trHeight w:val="360" w:hRule="atLeast"/>
        </w:trPr>
        <w:tc>
          <w:tcPr>
            <w:tcW w:w="85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项目支出名称</w:t>
            </w:r>
          </w:p>
        </w:tc>
        <w:tc>
          <w:tcPr>
            <w:tcW w:w="8785"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城乡环境综合治理工作经费</w:t>
            </w:r>
          </w:p>
        </w:tc>
      </w:tr>
      <w:tr>
        <w:tblPrEx>
          <w:tblCellMar>
            <w:top w:w="0" w:type="dxa"/>
            <w:left w:w="108" w:type="dxa"/>
            <w:bottom w:w="0" w:type="dxa"/>
            <w:right w:w="108" w:type="dxa"/>
          </w:tblCellMar>
        </w:tblPrEx>
        <w:trPr>
          <w:gridBefore w:val="1"/>
          <w:wBefore w:w="73" w:type="dxa"/>
          <w:trHeight w:val="360" w:hRule="atLeast"/>
        </w:trPr>
        <w:tc>
          <w:tcPr>
            <w:tcW w:w="85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预算单位</w:t>
            </w:r>
          </w:p>
        </w:tc>
        <w:tc>
          <w:tcPr>
            <w:tcW w:w="8785"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Before w:val="1"/>
          <w:wBefore w:w="73" w:type="dxa"/>
          <w:trHeight w:val="360" w:hRule="atLeast"/>
        </w:trPr>
        <w:tc>
          <w:tcPr>
            <w:tcW w:w="3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预算执行情况</w:t>
            </w:r>
          </w:p>
        </w:tc>
        <w:tc>
          <w:tcPr>
            <w:tcW w:w="189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全年预算数（万元）</w:t>
            </w:r>
            <w:r>
              <w:rPr>
                <w:rFonts w:ascii="宋体" w:hAnsi="宋体" w:cs="宋体"/>
                <w:b/>
                <w:bCs/>
                <w:color w:val="000000"/>
                <w:kern w:val="0"/>
                <w:sz w:val="18"/>
                <w:szCs w:val="18"/>
              </w:rPr>
              <w:t xml:space="preserve"> </w:t>
            </w:r>
          </w:p>
        </w:tc>
        <w:tc>
          <w:tcPr>
            <w:tcW w:w="281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全年执行数（万元）</w:t>
            </w: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9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28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26</w:t>
            </w: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26</w:t>
            </w: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98"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281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98"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281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98"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281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98"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281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1"/>
          <w:wBefore w:w="73" w:type="dxa"/>
          <w:trHeight w:val="372" w:hRule="atLeast"/>
        </w:trPr>
        <w:tc>
          <w:tcPr>
            <w:tcW w:w="3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目标完成情况</w:t>
            </w:r>
          </w:p>
        </w:tc>
        <w:tc>
          <w:tcPr>
            <w:tcW w:w="471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全年预期目标</w:t>
            </w:r>
          </w:p>
        </w:tc>
        <w:tc>
          <w:tcPr>
            <w:tcW w:w="452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gridBefore w:val="1"/>
          <w:wBefore w:w="73" w:type="dxa"/>
          <w:trHeight w:val="102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17"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hint="eastAsia" w:ascii="宋体" w:hAnsi="宋体" w:cs="宋体"/>
                <w:color w:val="000000"/>
                <w:kern w:val="0"/>
                <w:sz w:val="18"/>
                <w:szCs w:val="18"/>
              </w:rPr>
              <w:t>主要用于各社区及各村垃圾清运，垃圾回收处理，环境卫生整治等，农村生活垃圾形成“村居收集</w:t>
            </w:r>
            <w:r>
              <w:rPr>
                <w:rFonts w:ascii="宋体" w:cs="宋体"/>
                <w:color w:val="000000"/>
                <w:kern w:val="0"/>
                <w:sz w:val="18"/>
                <w:szCs w:val="18"/>
              </w:rPr>
              <w:t>-</w:t>
            </w:r>
            <w:r>
              <w:rPr>
                <w:rFonts w:hint="eastAsia" w:ascii="宋体" w:hAnsi="宋体" w:cs="宋体"/>
                <w:color w:val="000000"/>
                <w:kern w:val="0"/>
                <w:sz w:val="18"/>
                <w:szCs w:val="18"/>
              </w:rPr>
              <w:t>乡镇转运”模式，结合“五清行动”对辖区生活垃圾治理全覆盖，打造村容整洁、乡风文明、整洁舒适宜居的农村环境。</w:t>
            </w:r>
          </w:p>
        </w:tc>
        <w:tc>
          <w:tcPr>
            <w:tcW w:w="4523" w:type="dxa"/>
            <w:gridSpan w:val="6"/>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hint="eastAsia" w:ascii="宋体" w:hAnsi="宋体" w:cs="宋体"/>
                <w:color w:val="000000"/>
                <w:kern w:val="0"/>
                <w:sz w:val="18"/>
                <w:szCs w:val="18"/>
              </w:rPr>
              <w:t>完成各社区及各村垃圾清运，垃圾回收处理，环境卫生整治等，农村生活垃圾形成“村居收集</w:t>
            </w:r>
            <w:r>
              <w:rPr>
                <w:rFonts w:ascii="宋体" w:cs="宋体"/>
                <w:color w:val="000000"/>
                <w:kern w:val="0"/>
                <w:sz w:val="18"/>
                <w:szCs w:val="18"/>
              </w:rPr>
              <w:t>-</w:t>
            </w:r>
            <w:r>
              <w:rPr>
                <w:rFonts w:hint="eastAsia" w:ascii="宋体" w:hAnsi="宋体" w:cs="宋体"/>
                <w:color w:val="000000"/>
                <w:kern w:val="0"/>
                <w:sz w:val="18"/>
                <w:szCs w:val="18"/>
              </w:rPr>
              <w:t>乡镇转运”模式，结合“五清行动”对辖区生活垃圾治理全覆盖，打造村容整洁、乡风文明、整洁舒适宜居的农村环境。</w:t>
            </w:r>
            <w:r>
              <w:rPr>
                <w:rFonts w:ascii="宋体" w:hAnsi="宋体" w:cs="宋体"/>
                <w:color w:val="000000"/>
                <w:kern w:val="0"/>
                <w:sz w:val="18"/>
                <w:szCs w:val="18"/>
              </w:rPr>
              <w:t xml:space="preserve">                                                                                                </w:t>
            </w:r>
          </w:p>
        </w:tc>
      </w:tr>
      <w:tr>
        <w:tblPrEx>
          <w:tblCellMar>
            <w:top w:w="0" w:type="dxa"/>
            <w:left w:w="108" w:type="dxa"/>
            <w:bottom w:w="0" w:type="dxa"/>
            <w:right w:w="108" w:type="dxa"/>
          </w:tblCellMar>
        </w:tblPrEx>
        <w:trPr>
          <w:gridBefore w:val="1"/>
          <w:wBefore w:w="73" w:type="dxa"/>
          <w:trHeight w:val="576" w:hRule="atLeast"/>
        </w:trPr>
        <w:tc>
          <w:tcPr>
            <w:tcW w:w="3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年度绩效指标完成情况</w:t>
            </w:r>
          </w:p>
        </w:tc>
        <w:tc>
          <w:tcPr>
            <w:tcW w:w="9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一级指标</w:t>
            </w: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二级指标</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三级指标</w:t>
            </w:r>
          </w:p>
        </w:tc>
        <w:tc>
          <w:tcPr>
            <w:tcW w:w="1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产出指标</w:t>
            </w: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数量指标</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清运次数</w:t>
            </w:r>
          </w:p>
        </w:tc>
        <w:tc>
          <w:tcPr>
            <w:tcW w:w="1765"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次</w:t>
            </w:r>
            <w:r>
              <w:rPr>
                <w:rFonts w:ascii="宋体" w:hAnsi="宋体" w:cs="宋体"/>
                <w:color w:val="000000"/>
                <w:kern w:val="0"/>
                <w:sz w:val="20"/>
                <w:szCs w:val="20"/>
              </w:rPr>
              <w:t>/</w:t>
            </w:r>
            <w:r>
              <w:rPr>
                <w:rFonts w:hint="eastAsia" w:ascii="宋体" w:hAnsi="宋体" w:cs="宋体"/>
                <w:color w:val="000000"/>
                <w:kern w:val="0"/>
                <w:sz w:val="20"/>
                <w:szCs w:val="20"/>
              </w:rPr>
              <w:t>周</w:t>
            </w:r>
          </w:p>
        </w:tc>
        <w:tc>
          <w:tcPr>
            <w:tcW w:w="2102" w:type="dxa"/>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每周清运垃圾</w:t>
            </w:r>
            <w:r>
              <w:rPr>
                <w:rFonts w:ascii="宋体" w:hAnsi="宋体" w:cs="宋体"/>
                <w:color w:val="000000"/>
                <w:kern w:val="0"/>
                <w:sz w:val="20"/>
                <w:szCs w:val="20"/>
              </w:rPr>
              <w:t>2</w:t>
            </w:r>
            <w:r>
              <w:rPr>
                <w:rFonts w:hint="eastAsia" w:ascii="宋体" w:hAnsi="宋体" w:cs="宋体"/>
                <w:color w:val="000000"/>
                <w:kern w:val="0"/>
                <w:sz w:val="20"/>
                <w:szCs w:val="20"/>
              </w:rPr>
              <w:t>次以上</w:t>
            </w:r>
          </w:p>
        </w:tc>
        <w:tc>
          <w:tcPr>
            <w:tcW w:w="2421"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质量指标</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垃圾清运率</w:t>
            </w:r>
          </w:p>
        </w:tc>
        <w:tc>
          <w:tcPr>
            <w:tcW w:w="1765"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95%</w:t>
            </w:r>
          </w:p>
        </w:tc>
        <w:tc>
          <w:tcPr>
            <w:tcW w:w="2102" w:type="dxa"/>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垃圾清运率</w:t>
            </w:r>
            <w:r>
              <w:rPr>
                <w:rFonts w:ascii="宋体" w:hAnsi="宋体" w:cs="宋体"/>
                <w:color w:val="000000"/>
                <w:kern w:val="0"/>
                <w:sz w:val="20"/>
                <w:szCs w:val="20"/>
              </w:rPr>
              <w:t>100%</w:t>
            </w:r>
          </w:p>
        </w:tc>
        <w:tc>
          <w:tcPr>
            <w:tcW w:w="2421"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环境整洁率</w:t>
            </w:r>
          </w:p>
        </w:tc>
        <w:tc>
          <w:tcPr>
            <w:tcW w:w="1765"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95%</w:t>
            </w:r>
          </w:p>
        </w:tc>
        <w:tc>
          <w:tcPr>
            <w:tcW w:w="2102" w:type="dxa"/>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环境整洁率</w:t>
            </w:r>
            <w:r>
              <w:rPr>
                <w:rFonts w:ascii="宋体" w:hAnsi="宋体" w:cs="宋体"/>
                <w:color w:val="000000"/>
                <w:kern w:val="0"/>
                <w:sz w:val="20"/>
                <w:szCs w:val="20"/>
              </w:rPr>
              <w:t>100%</w:t>
            </w:r>
          </w:p>
        </w:tc>
        <w:tc>
          <w:tcPr>
            <w:tcW w:w="2421"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时效指标</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年度</w:t>
            </w:r>
          </w:p>
        </w:tc>
        <w:tc>
          <w:tcPr>
            <w:tcW w:w="1765"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w:t>
            </w:r>
            <w:r>
              <w:rPr>
                <w:rFonts w:hint="eastAsia" w:ascii="宋体" w:hAnsi="宋体" w:cs="宋体"/>
                <w:color w:val="000000"/>
                <w:kern w:val="0"/>
                <w:sz w:val="20"/>
                <w:szCs w:val="20"/>
              </w:rPr>
              <w:t>月</w:t>
            </w: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c>
          <w:tcPr>
            <w:tcW w:w="2102" w:type="dxa"/>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w:t>
            </w:r>
            <w:r>
              <w:rPr>
                <w:rFonts w:hint="eastAsia" w:ascii="宋体" w:hAnsi="宋体" w:cs="宋体"/>
                <w:color w:val="000000"/>
                <w:kern w:val="0"/>
                <w:sz w:val="20"/>
                <w:szCs w:val="20"/>
              </w:rPr>
              <w:t>月</w:t>
            </w: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c>
          <w:tcPr>
            <w:tcW w:w="2421"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gridBefore w:val="1"/>
          <w:wBefore w:w="73" w:type="dxa"/>
          <w:trHeight w:val="72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成本指标</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城区垃圾清运费</w:t>
            </w:r>
          </w:p>
        </w:tc>
        <w:tc>
          <w:tcPr>
            <w:tcW w:w="1765"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朝天城区</w:t>
            </w:r>
            <w:r>
              <w:rPr>
                <w:rFonts w:ascii="宋体" w:hAnsi="宋体" w:cs="宋体"/>
                <w:color w:val="000000"/>
                <w:kern w:val="0"/>
                <w:sz w:val="20"/>
                <w:szCs w:val="20"/>
              </w:rPr>
              <w:t>122000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年，陈家片</w:t>
            </w:r>
            <w:r>
              <w:rPr>
                <w:rFonts w:ascii="宋体" w:hAnsi="宋体" w:cs="宋体"/>
                <w:color w:val="000000"/>
                <w:kern w:val="0"/>
                <w:sz w:val="20"/>
                <w:szCs w:val="20"/>
              </w:rPr>
              <w:t>26000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年，小安片</w:t>
            </w:r>
            <w:r>
              <w:rPr>
                <w:rFonts w:ascii="宋体" w:hAnsi="宋体" w:cs="宋体"/>
                <w:color w:val="000000"/>
                <w:kern w:val="0"/>
                <w:sz w:val="20"/>
                <w:szCs w:val="20"/>
              </w:rPr>
              <w:t>15000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年。</w:t>
            </w:r>
          </w:p>
        </w:tc>
        <w:tc>
          <w:tcPr>
            <w:tcW w:w="2102" w:type="dxa"/>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垃圾清运费</w:t>
            </w:r>
            <w:r>
              <w:rPr>
                <w:rFonts w:ascii="宋体" w:hAnsi="宋体" w:cs="宋体"/>
                <w:color w:val="000000"/>
                <w:kern w:val="0"/>
                <w:sz w:val="20"/>
                <w:szCs w:val="20"/>
              </w:rPr>
              <w:t>12.6</w:t>
            </w:r>
            <w:r>
              <w:rPr>
                <w:rFonts w:hint="eastAsia" w:ascii="宋体" w:hAnsi="宋体" w:cs="宋体"/>
                <w:color w:val="000000"/>
                <w:kern w:val="0"/>
                <w:sz w:val="20"/>
                <w:szCs w:val="20"/>
              </w:rPr>
              <w:t>万元</w:t>
            </w:r>
          </w:p>
        </w:tc>
        <w:tc>
          <w:tcPr>
            <w:tcW w:w="2421"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gridBefore w:val="1"/>
          <w:wBefore w:w="73" w:type="dxa"/>
          <w:trHeight w:val="48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村垃圾清运费</w:t>
            </w:r>
          </w:p>
        </w:tc>
        <w:tc>
          <w:tcPr>
            <w:tcW w:w="1765"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大村：</w:t>
            </w:r>
            <w:r>
              <w:rPr>
                <w:rFonts w:ascii="宋体" w:hAnsi="宋体" w:cs="宋体"/>
                <w:color w:val="000000"/>
                <w:kern w:val="0"/>
                <w:sz w:val="20"/>
                <w:szCs w:val="20"/>
              </w:rPr>
              <w:t>2500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村</w:t>
            </w:r>
            <w:r>
              <w:rPr>
                <w:rFonts w:ascii="宋体" w:hAnsi="宋体" w:cs="宋体"/>
                <w:color w:val="000000"/>
                <w:kern w:val="0"/>
                <w:sz w:val="20"/>
                <w:szCs w:val="20"/>
              </w:rPr>
              <w:t>/</w:t>
            </w:r>
            <w:r>
              <w:rPr>
                <w:rFonts w:hint="eastAsia" w:ascii="宋体" w:hAnsi="宋体" w:cs="宋体"/>
                <w:color w:val="000000"/>
                <w:kern w:val="0"/>
                <w:sz w:val="20"/>
                <w:szCs w:val="20"/>
              </w:rPr>
              <w:t>年，小村：</w:t>
            </w:r>
            <w:r>
              <w:rPr>
                <w:rFonts w:ascii="宋体" w:hAnsi="宋体" w:cs="宋体"/>
                <w:color w:val="000000"/>
                <w:kern w:val="0"/>
                <w:sz w:val="20"/>
                <w:szCs w:val="20"/>
              </w:rPr>
              <w:t>2000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村</w:t>
            </w:r>
            <w:r>
              <w:rPr>
                <w:rFonts w:ascii="宋体" w:hAnsi="宋体" w:cs="宋体"/>
                <w:color w:val="000000"/>
                <w:kern w:val="0"/>
                <w:sz w:val="20"/>
                <w:szCs w:val="20"/>
              </w:rPr>
              <w:t>/</w:t>
            </w:r>
            <w:r>
              <w:rPr>
                <w:rFonts w:hint="eastAsia" w:ascii="宋体" w:hAnsi="宋体" w:cs="宋体"/>
                <w:color w:val="000000"/>
                <w:kern w:val="0"/>
                <w:sz w:val="20"/>
                <w:szCs w:val="20"/>
              </w:rPr>
              <w:t>年。</w:t>
            </w:r>
          </w:p>
        </w:tc>
        <w:tc>
          <w:tcPr>
            <w:tcW w:w="2102" w:type="dxa"/>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垃圾清运费</w:t>
            </w:r>
            <w:r>
              <w:rPr>
                <w:rFonts w:ascii="宋体" w:hAnsi="宋体" w:cs="宋体"/>
                <w:color w:val="000000"/>
                <w:kern w:val="0"/>
                <w:sz w:val="20"/>
                <w:szCs w:val="20"/>
              </w:rPr>
              <w:t>11.4</w:t>
            </w:r>
            <w:r>
              <w:rPr>
                <w:rFonts w:hint="eastAsia" w:ascii="宋体" w:hAnsi="宋体" w:cs="宋体"/>
                <w:color w:val="000000"/>
                <w:kern w:val="0"/>
                <w:sz w:val="20"/>
                <w:szCs w:val="20"/>
              </w:rPr>
              <w:t>万元</w:t>
            </w:r>
          </w:p>
        </w:tc>
        <w:tc>
          <w:tcPr>
            <w:tcW w:w="2421"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垃圾桶费用</w:t>
            </w:r>
          </w:p>
        </w:tc>
        <w:tc>
          <w:tcPr>
            <w:tcW w:w="1765"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280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个</w:t>
            </w:r>
            <w:r>
              <w:rPr>
                <w:rFonts w:ascii="宋体" w:hAnsi="宋体" w:cs="宋体"/>
                <w:color w:val="000000"/>
                <w:kern w:val="0"/>
                <w:sz w:val="20"/>
                <w:szCs w:val="20"/>
              </w:rPr>
              <w:t>*50</w:t>
            </w:r>
            <w:r>
              <w:rPr>
                <w:rFonts w:hint="eastAsia" w:ascii="宋体" w:hAnsi="宋体" w:cs="宋体"/>
                <w:color w:val="000000"/>
                <w:kern w:val="0"/>
                <w:sz w:val="20"/>
                <w:szCs w:val="20"/>
              </w:rPr>
              <w:t>个。</w:t>
            </w:r>
          </w:p>
        </w:tc>
        <w:tc>
          <w:tcPr>
            <w:tcW w:w="2102" w:type="dxa"/>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购垃圾桶费用</w:t>
            </w:r>
            <w:r>
              <w:rPr>
                <w:rFonts w:ascii="宋体" w:hAnsi="宋体" w:cs="宋体"/>
                <w:color w:val="000000"/>
                <w:kern w:val="0"/>
                <w:sz w:val="20"/>
                <w:szCs w:val="20"/>
              </w:rPr>
              <w:t>2.256</w:t>
            </w:r>
            <w:r>
              <w:rPr>
                <w:rFonts w:hint="eastAsia" w:ascii="宋体" w:hAnsi="宋体" w:cs="宋体"/>
                <w:color w:val="000000"/>
                <w:kern w:val="0"/>
                <w:sz w:val="20"/>
                <w:szCs w:val="20"/>
              </w:rPr>
              <w:t>万元</w:t>
            </w:r>
          </w:p>
        </w:tc>
        <w:tc>
          <w:tcPr>
            <w:tcW w:w="2421"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效益指标</w:t>
            </w: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经济效益指标</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社会效益指标</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群众环保意识</w:t>
            </w:r>
          </w:p>
        </w:tc>
        <w:tc>
          <w:tcPr>
            <w:tcW w:w="1765"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群众环保意识提高。</w:t>
            </w:r>
          </w:p>
        </w:tc>
        <w:tc>
          <w:tcPr>
            <w:tcW w:w="2102" w:type="dxa"/>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群众环保意识提高。</w:t>
            </w:r>
          </w:p>
        </w:tc>
        <w:tc>
          <w:tcPr>
            <w:tcW w:w="2421"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生态效益指标</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环保检查通过率</w:t>
            </w:r>
          </w:p>
        </w:tc>
        <w:tc>
          <w:tcPr>
            <w:tcW w:w="1765" w:type="dxa"/>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100%</w:t>
            </w:r>
          </w:p>
        </w:tc>
        <w:tc>
          <w:tcPr>
            <w:tcW w:w="2102" w:type="dxa"/>
            <w:gridSpan w:val="3"/>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100%</w:t>
            </w:r>
          </w:p>
        </w:tc>
        <w:tc>
          <w:tcPr>
            <w:tcW w:w="2421"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gridBefore w:val="1"/>
          <w:wBefore w:w="73" w:type="dxa"/>
          <w:trHeight w:val="58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可持续影响指标</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群众良好生活习惯养成率</w:t>
            </w:r>
          </w:p>
        </w:tc>
        <w:tc>
          <w:tcPr>
            <w:tcW w:w="1765"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60%</w:t>
            </w:r>
          </w:p>
        </w:tc>
        <w:tc>
          <w:tcPr>
            <w:tcW w:w="2102" w:type="dxa"/>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95%</w:t>
            </w:r>
            <w:r>
              <w:rPr>
                <w:rFonts w:hint="eastAsia" w:ascii="宋体" w:hAnsi="宋体" w:cs="宋体"/>
                <w:color w:val="000000"/>
                <w:kern w:val="0"/>
                <w:sz w:val="20"/>
                <w:szCs w:val="20"/>
              </w:rPr>
              <w:t>的群众养成了良好的卫生习惯</w:t>
            </w:r>
          </w:p>
        </w:tc>
        <w:tc>
          <w:tcPr>
            <w:tcW w:w="2421"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满意度指标</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群众满意率</w:t>
            </w:r>
          </w:p>
        </w:tc>
        <w:tc>
          <w:tcPr>
            <w:tcW w:w="1765" w:type="dxa"/>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100%</w:t>
            </w:r>
          </w:p>
        </w:tc>
        <w:tc>
          <w:tcPr>
            <w:tcW w:w="2102" w:type="dxa"/>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群众满意率</w:t>
            </w:r>
            <w:r>
              <w:rPr>
                <w:rFonts w:ascii="宋体" w:hAnsi="宋体" w:cs="宋体"/>
                <w:color w:val="000000"/>
                <w:kern w:val="0"/>
                <w:sz w:val="20"/>
                <w:szCs w:val="20"/>
              </w:rPr>
              <w:t>96%</w:t>
            </w:r>
          </w:p>
        </w:tc>
        <w:tc>
          <w:tcPr>
            <w:tcW w:w="2421"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清运及时性有待改进</w:t>
            </w: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1"/>
          <w:wBefore w:w="73" w:type="dxa"/>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7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183" w:type="dxa"/>
          <w:trHeight w:val="576" w:hRule="atLeast"/>
        </w:trPr>
        <w:tc>
          <w:tcPr>
            <w:tcW w:w="9526" w:type="dxa"/>
            <w:gridSpan w:val="15"/>
            <w:tcBorders>
              <w:top w:val="nil"/>
              <w:left w:val="nil"/>
              <w:bottom w:val="nil"/>
              <w:right w:val="nil"/>
            </w:tcBorders>
            <w:noWrap/>
          </w:tcPr>
          <w:p>
            <w:pPr>
              <w:widowControl/>
              <w:jc w:val="center"/>
              <w:textAlignment w:val="top"/>
              <w:rPr>
                <w:rFonts w:ascii="?????_GBK" w:hAnsi="?????_GBK" w:eastAsia="Times New Roman"/>
                <w:b/>
                <w:bCs/>
                <w:color w:val="000000"/>
                <w:kern w:val="0"/>
                <w:sz w:val="40"/>
                <w:szCs w:val="40"/>
              </w:rPr>
            </w:pPr>
          </w:p>
          <w:p>
            <w:pPr>
              <w:pStyle w:val="2"/>
              <w:rPr>
                <w:rFonts w:ascii="?????_GBK" w:hAnsi="?????_GBK" w:eastAsia="Times New Roman"/>
                <w:b/>
                <w:bCs/>
                <w:color w:val="000000"/>
                <w:kern w:val="0"/>
                <w:sz w:val="40"/>
                <w:szCs w:val="40"/>
              </w:rPr>
            </w:pPr>
          </w:p>
          <w:p>
            <w:pPr>
              <w:rPr>
                <w:rFonts w:ascii="?????_GBK" w:hAnsi="?????_GBK" w:eastAsia="Times New Roman"/>
                <w:b/>
                <w:bCs/>
                <w:color w:val="000000"/>
                <w:kern w:val="0"/>
                <w:sz w:val="40"/>
                <w:szCs w:val="40"/>
              </w:rPr>
            </w:pPr>
          </w:p>
          <w:p>
            <w:pPr>
              <w:pStyle w:val="2"/>
              <w:rPr>
                <w:rFonts w:ascii="?????_GBK" w:hAnsi="?????_GBK" w:eastAsia="Times New Roman"/>
                <w:b/>
                <w:bCs/>
                <w:color w:val="000000"/>
                <w:kern w:val="0"/>
                <w:sz w:val="40"/>
                <w:szCs w:val="40"/>
              </w:rPr>
            </w:pPr>
          </w:p>
          <w:p>
            <w:pPr>
              <w:rPr>
                <w:rFonts w:ascii="?????_GBK" w:hAnsi="?????_GBK" w:eastAsia="Times New Roman"/>
                <w:b/>
                <w:bCs/>
                <w:color w:val="000000"/>
                <w:kern w:val="0"/>
                <w:sz w:val="40"/>
                <w:szCs w:val="40"/>
              </w:rPr>
            </w:pPr>
          </w:p>
          <w:p>
            <w:pPr>
              <w:pStyle w:val="2"/>
              <w:rPr>
                <w:rFonts w:ascii="?????_GBK" w:hAnsi="?????_GBK" w:eastAsia="Times New Roman"/>
                <w:b/>
                <w:bCs/>
                <w:color w:val="000000"/>
                <w:kern w:val="0"/>
                <w:sz w:val="40"/>
                <w:szCs w:val="40"/>
              </w:rPr>
            </w:pPr>
          </w:p>
          <w:p>
            <w:pPr>
              <w:rPr>
                <w:rFonts w:ascii="?????_GBK" w:hAnsi="?????_GBK" w:eastAsia="Times New Roman"/>
                <w:b/>
                <w:bCs/>
                <w:color w:val="000000"/>
                <w:kern w:val="0"/>
                <w:sz w:val="40"/>
                <w:szCs w:val="40"/>
              </w:rPr>
            </w:pPr>
          </w:p>
          <w:p>
            <w:pPr>
              <w:pStyle w:val="2"/>
              <w:rPr>
                <w:rFonts w:ascii="?????_GBK" w:hAnsi="?????_GBK" w:eastAsia="Times New Roman"/>
                <w:b/>
                <w:bCs/>
                <w:color w:val="000000"/>
                <w:kern w:val="0"/>
                <w:sz w:val="40"/>
                <w:szCs w:val="40"/>
              </w:rPr>
            </w:pPr>
          </w:p>
          <w:p>
            <w:pPr>
              <w:rPr>
                <w:rFonts w:ascii="?????_GBK" w:hAnsi="?????_GBK" w:eastAsia="Times New Roman"/>
                <w:b/>
                <w:bCs/>
                <w:color w:val="000000"/>
                <w:kern w:val="0"/>
                <w:sz w:val="40"/>
                <w:szCs w:val="40"/>
              </w:rPr>
            </w:pPr>
          </w:p>
          <w:p>
            <w:pPr>
              <w:pStyle w:val="2"/>
              <w:rPr>
                <w:rFonts w:ascii="?????_GBK" w:hAnsi="?????_GBK" w:eastAsia="Times New Roman"/>
                <w:b/>
                <w:bCs/>
                <w:color w:val="000000"/>
                <w:kern w:val="0"/>
                <w:sz w:val="40"/>
                <w:szCs w:val="40"/>
              </w:rPr>
            </w:pPr>
          </w:p>
          <w:p>
            <w:pPr>
              <w:rPr>
                <w:rFonts w:ascii="?????_GBK" w:hAnsi="?????_GBK" w:eastAsia="Times New Roman"/>
                <w:b/>
                <w:bCs/>
                <w:color w:val="000000"/>
                <w:kern w:val="0"/>
                <w:sz w:val="40"/>
                <w:szCs w:val="40"/>
              </w:rPr>
            </w:pPr>
          </w:p>
          <w:p>
            <w:pPr>
              <w:pStyle w:val="2"/>
              <w:rPr>
                <w:rFonts w:ascii="?????_GBK" w:hAnsi="?????_GBK" w:eastAsia="Times New Roman"/>
                <w:b/>
                <w:bCs/>
                <w:color w:val="000000"/>
                <w:kern w:val="0"/>
                <w:sz w:val="40"/>
                <w:szCs w:val="40"/>
              </w:rPr>
            </w:pPr>
          </w:p>
          <w:p>
            <w:pPr>
              <w:rPr>
                <w:rFonts w:ascii="?????_GBK" w:hAnsi="?????_GBK" w:eastAsia="Times New Roman"/>
                <w:b/>
                <w:bCs/>
                <w:color w:val="000000"/>
                <w:kern w:val="0"/>
                <w:sz w:val="40"/>
                <w:szCs w:val="40"/>
              </w:rPr>
            </w:pPr>
          </w:p>
          <w:p>
            <w:pPr>
              <w:pStyle w:val="2"/>
              <w:rPr>
                <w:rFonts w:ascii="?????_GBK" w:hAnsi="?????_GBK" w:eastAsia="Times New Roman"/>
                <w:b/>
                <w:bCs/>
                <w:color w:val="000000"/>
                <w:kern w:val="0"/>
                <w:sz w:val="40"/>
                <w:szCs w:val="40"/>
              </w:rPr>
            </w:pPr>
          </w:p>
          <w:p/>
          <w:p>
            <w:pPr>
              <w:widowControl/>
              <w:jc w:val="center"/>
              <w:textAlignment w:val="top"/>
              <w:rPr>
                <w:rFonts w:ascii="?????_GBK" w:hAnsi="?????_GBK" w:eastAsia="Times New Roman"/>
                <w:b/>
                <w:bCs/>
                <w:color w:val="000000"/>
                <w:sz w:val="40"/>
                <w:szCs w:val="40"/>
              </w:rPr>
            </w:pPr>
            <w:r>
              <w:rPr>
                <w:rFonts w:ascii="?????_GBK" w:hAnsi="?????_GBK" w:eastAsia="Times New Roman"/>
                <w:b/>
                <w:bCs/>
                <w:color w:val="000000"/>
                <w:kern w:val="0"/>
                <w:sz w:val="40"/>
                <w:szCs w:val="40"/>
              </w:rPr>
              <w:t>2021????????????????</w:t>
            </w:r>
          </w:p>
        </w:tc>
      </w:tr>
      <w:tr>
        <w:tblPrEx>
          <w:tblCellMar>
            <w:top w:w="0" w:type="dxa"/>
            <w:left w:w="108" w:type="dxa"/>
            <w:bottom w:w="0" w:type="dxa"/>
            <w:right w:w="108" w:type="dxa"/>
          </w:tblCellMar>
        </w:tblPrEx>
        <w:trPr>
          <w:gridAfter w:val="1"/>
          <w:wAfter w:w="183" w:type="dxa"/>
          <w:trHeight w:val="384" w:hRule="atLeast"/>
        </w:trPr>
        <w:tc>
          <w:tcPr>
            <w:tcW w:w="9526" w:type="dxa"/>
            <w:gridSpan w:val="15"/>
            <w:tcBorders>
              <w:top w:val="nil"/>
              <w:left w:val="nil"/>
              <w:bottom w:val="nil"/>
              <w:right w:val="nil"/>
            </w:tcBorders>
            <w:vAlign w:val="center"/>
          </w:tcPr>
          <w:p>
            <w:pPr>
              <w:widowControl/>
              <w:jc w:val="left"/>
              <w:textAlignment w:val="center"/>
              <w:rPr>
                <w:rFonts w:ascii="黑体" w:hAnsi="宋体" w:eastAsia="黑体"/>
                <w:color w:val="000000"/>
                <w:sz w:val="20"/>
                <w:szCs w:val="20"/>
              </w:rPr>
            </w:pPr>
            <w:r>
              <w:rPr>
                <w:rFonts w:ascii="黑体" w:hAnsi="宋体" w:eastAsia="黑体" w:cs="黑体"/>
                <w:color w:val="000000"/>
                <w:kern w:val="0"/>
                <w:sz w:val="20"/>
                <w:szCs w:val="20"/>
              </w:rPr>
              <w:t xml:space="preserve"> </w:t>
            </w:r>
            <w:r>
              <w:rPr>
                <w:rFonts w:hint="eastAsia" w:ascii="黑体" w:hAnsi="宋体" w:eastAsia="黑体" w:cs="黑体"/>
                <w:color w:val="000000"/>
                <w:kern w:val="0"/>
                <w:sz w:val="20"/>
                <w:szCs w:val="20"/>
              </w:rPr>
              <w:t>部门（单位）盖章：广元市朝天区朝天镇人民政府</w:t>
            </w:r>
            <w:r>
              <w:rPr>
                <w:rFonts w:ascii="黑体" w:hAnsi="宋体" w:eastAsia="黑体" w:cs="黑体"/>
                <w:color w:val="000000"/>
                <w:kern w:val="0"/>
                <w:sz w:val="20"/>
                <w:szCs w:val="20"/>
              </w:rPr>
              <w:t xml:space="preserve">                                                                          </w:t>
            </w:r>
            <w:r>
              <w:rPr>
                <w:rFonts w:hint="eastAsia" w:ascii="黑体" w:hAnsi="宋体" w:eastAsia="黑体" w:cs="黑体"/>
                <w:color w:val="000000"/>
                <w:kern w:val="0"/>
                <w:sz w:val="20"/>
                <w:szCs w:val="20"/>
              </w:rPr>
              <w:t>项目名称：城乡环境综合治理</w:t>
            </w:r>
          </w:p>
        </w:tc>
      </w:tr>
      <w:tr>
        <w:tblPrEx>
          <w:tblCellMar>
            <w:top w:w="0" w:type="dxa"/>
            <w:left w:w="108" w:type="dxa"/>
            <w:bottom w:w="0" w:type="dxa"/>
            <w:right w:w="108" w:type="dxa"/>
          </w:tblCellMar>
        </w:tblPrEx>
        <w:trPr>
          <w:gridAfter w:val="1"/>
          <w:wAfter w:w="183" w:type="dxa"/>
          <w:trHeight w:val="552" w:hRule="atLeast"/>
        </w:trPr>
        <w:tc>
          <w:tcPr>
            <w:tcW w:w="92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指标</w:t>
            </w: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二级指标</w:t>
            </w:r>
            <w:r>
              <w:rPr>
                <w:rFonts w:ascii="宋体" w:hAnsi="宋体" w:cs="宋体"/>
                <w:b/>
                <w:bCs/>
                <w:color w:val="000000"/>
                <w:kern w:val="0"/>
                <w:sz w:val="18"/>
                <w:szCs w:val="18"/>
              </w:rPr>
              <w:t xml:space="preserve">              </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三级指标</w:t>
            </w:r>
            <w:r>
              <w:rPr>
                <w:rFonts w:ascii="宋体" w:hAnsi="宋体" w:cs="宋体"/>
                <w:b/>
                <w:bCs/>
                <w:color w:val="000000"/>
                <w:kern w:val="0"/>
                <w:sz w:val="18"/>
                <w:szCs w:val="18"/>
              </w:rPr>
              <w:t xml:space="preserve">            </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指标内容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参考分值</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评分标准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自评得分</w:t>
            </w:r>
          </w:p>
        </w:tc>
      </w:tr>
      <w:tr>
        <w:tblPrEx>
          <w:tblCellMar>
            <w:top w:w="0" w:type="dxa"/>
            <w:left w:w="108" w:type="dxa"/>
            <w:bottom w:w="0" w:type="dxa"/>
            <w:right w:w="108" w:type="dxa"/>
          </w:tblCellMar>
        </w:tblPrEx>
        <w:trPr>
          <w:gridAfter w:val="1"/>
          <w:wAfter w:w="183" w:type="dxa"/>
          <w:trHeight w:val="660" w:hRule="atLeast"/>
        </w:trPr>
        <w:tc>
          <w:tcPr>
            <w:tcW w:w="924"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项目决策（</w:t>
            </w:r>
            <w:r>
              <w:rPr>
                <w:rFonts w:ascii="宋体" w:hAnsi="宋体" w:cs="宋体"/>
                <w:color w:val="000000"/>
                <w:kern w:val="0"/>
                <w:sz w:val="18"/>
                <w:szCs w:val="18"/>
              </w:rPr>
              <w:t>14</w:t>
            </w:r>
            <w:r>
              <w:rPr>
                <w:rFonts w:hint="eastAsia" w:ascii="宋体" w:hAnsi="宋体" w:cs="宋体"/>
                <w:color w:val="000000"/>
                <w:kern w:val="0"/>
                <w:sz w:val="18"/>
                <w:szCs w:val="18"/>
              </w:rPr>
              <w:t>分）</w:t>
            </w: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项目立项</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立项依据</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用以反映项目立项是否有充分的依据：符合国家法律法规、本地的相关规定；符合部门年度工作计划。</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①符合国家相关法律法规、国民经济发展规划和党委政府决策（</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②符合部门（单位）年度工作计划或项目实施单位职责密切相关（</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gridAfter w:val="1"/>
          <w:wAfter w:w="183" w:type="dxa"/>
          <w:trHeight w:val="708"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决策程序</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用以反映和考核项目立项的规范情况：项目的申请、设立过程是否符合相关要求。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①项目是否按照规定的程序申请设立，审批文件、材料是否符合相关要求（</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②事前是否已经过必要的可行性研究、专家论证、风险评估、集体决策等（</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gridAfter w:val="1"/>
          <w:wAfter w:w="183" w:type="dxa"/>
          <w:trHeight w:val="1224"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项目目标</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目标合理性</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用以反映和考核项目绩效目标与项目实施的相符情况：项目所设定的绩效目标是否依据充分，是否符合客观实际。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①项目的测算依据充分（</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②项目是否有绩效目标，与实际工作内容是否具有相关性（</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③项目预期产出效益和效果是否符合正常的业绩水平（</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④与预算确定的项目投资额或资金量相匹配（</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gridAfter w:val="1"/>
          <w:wAfter w:w="183" w:type="dxa"/>
          <w:trHeight w:val="1092"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指标明确性</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用以反映和考核项目绩效目标与项目实施的相符情况：依据绩效目标设定的绩效指标是否清晰、细化、可衡量等。</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①是否将绩效目标的绩效指标细化分解（</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②分解的绩效指标体现清晰、可衡量的指标值（</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③与项目年度任务数或计划数相对应（</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④与预算确定的项目投资额或资金量相匹配（</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gridAfter w:val="1"/>
          <w:wAfter w:w="183" w:type="dxa"/>
          <w:trHeight w:val="936"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资金分配</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分配的合理性</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①预算资金分配依据充分（</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②资金分配额度合理，与项目单位或地方实际相适应</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此项需提供相应的资金分配方案。</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gridAfter w:val="1"/>
          <w:wAfter w:w="183" w:type="dxa"/>
          <w:trHeight w:val="828" w:hRule="atLeast"/>
        </w:trPr>
        <w:tc>
          <w:tcPr>
            <w:tcW w:w="924"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项目管理（</w:t>
            </w:r>
            <w:r>
              <w:rPr>
                <w:rFonts w:ascii="宋体" w:hAnsi="宋体" w:cs="宋体"/>
                <w:color w:val="000000"/>
                <w:kern w:val="0"/>
                <w:sz w:val="18"/>
                <w:szCs w:val="18"/>
              </w:rPr>
              <w:t>16</w:t>
            </w:r>
            <w:r>
              <w:rPr>
                <w:rFonts w:hint="eastAsia" w:ascii="宋体" w:hAnsi="宋体" w:cs="宋体"/>
                <w:color w:val="000000"/>
                <w:kern w:val="0"/>
                <w:sz w:val="18"/>
                <w:szCs w:val="18"/>
              </w:rPr>
              <w:t>分）</w:t>
            </w: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资金管理（</w:t>
            </w:r>
            <w:r>
              <w:rPr>
                <w:rFonts w:ascii="宋体" w:hAnsi="宋体" w:cs="宋体"/>
                <w:color w:val="000000"/>
                <w:kern w:val="0"/>
                <w:sz w:val="18"/>
                <w:szCs w:val="18"/>
              </w:rPr>
              <w:t>9</w:t>
            </w:r>
            <w:r>
              <w:rPr>
                <w:rFonts w:hint="eastAsia" w:ascii="宋体" w:hAnsi="宋体" w:cs="宋体"/>
                <w:color w:val="000000"/>
                <w:kern w:val="0"/>
                <w:sz w:val="18"/>
                <w:szCs w:val="18"/>
              </w:rPr>
              <w:t>分）</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资金到位率</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资金到位率</w:t>
            </w:r>
            <w:r>
              <w:rPr>
                <w:rFonts w:ascii="宋体" w:hAnsi="宋体" w:cs="宋体"/>
                <w:color w:val="000000"/>
                <w:kern w:val="0"/>
                <w:sz w:val="18"/>
                <w:szCs w:val="18"/>
              </w:rPr>
              <w:t>=</w:t>
            </w:r>
            <w:r>
              <w:rPr>
                <w:rFonts w:hint="eastAsia" w:ascii="宋体" w:hAnsi="宋体" w:cs="宋体"/>
                <w:color w:val="000000"/>
                <w:kern w:val="0"/>
                <w:sz w:val="18"/>
                <w:szCs w:val="18"/>
              </w:rPr>
              <w:t>（实际到位资金</w:t>
            </w:r>
            <w:r>
              <w:rPr>
                <w:rFonts w:ascii="宋体" w:hAnsi="宋体" w:cs="宋体"/>
                <w:color w:val="000000"/>
                <w:kern w:val="0"/>
                <w:sz w:val="18"/>
                <w:szCs w:val="18"/>
              </w:rPr>
              <w:t>/</w:t>
            </w:r>
            <w:r>
              <w:rPr>
                <w:rFonts w:hint="eastAsia" w:ascii="宋体" w:hAnsi="宋体" w:cs="宋体"/>
                <w:color w:val="000000"/>
                <w:kern w:val="0"/>
                <w:sz w:val="18"/>
                <w:szCs w:val="18"/>
              </w:rPr>
              <w:t>计划投入资金）×</w:t>
            </w:r>
            <w:r>
              <w:rPr>
                <w:rFonts w:ascii="宋体" w:hAnsi="宋体" w:cs="宋体"/>
                <w:color w:val="000000"/>
                <w:kern w:val="0"/>
                <w:sz w:val="18"/>
                <w:szCs w:val="18"/>
              </w:rPr>
              <w:t>100%</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实际到位资金：一定时期（本年度或项目期）内落实到具体项目的资金。</w:t>
            </w:r>
            <w:r>
              <w:rPr>
                <w:rFonts w:ascii="宋体" w:hAnsi="宋体" w:cs="宋体"/>
                <w:color w:val="000000"/>
                <w:kern w:val="0"/>
                <w:sz w:val="18"/>
                <w:szCs w:val="18"/>
              </w:rPr>
              <w:t xml:space="preserve">                                                       </w:t>
            </w:r>
            <w:r>
              <w:rPr>
                <w:rFonts w:hint="eastAsia" w:ascii="宋体" w:hAnsi="宋体" w:cs="宋体"/>
                <w:color w:val="000000"/>
                <w:kern w:val="0"/>
                <w:sz w:val="18"/>
                <w:szCs w:val="18"/>
              </w:rPr>
              <w:t>预算资金：一定时期（本年度或项目期）内预算安排到具体项目的资金。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根据项目资金的实际到位率计算得分（</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w:t>
            </w:r>
          </w:p>
        </w:tc>
      </w:tr>
      <w:tr>
        <w:tblPrEx>
          <w:tblCellMar>
            <w:top w:w="0" w:type="dxa"/>
            <w:left w:w="108" w:type="dxa"/>
            <w:bottom w:w="0" w:type="dxa"/>
            <w:right w:w="108" w:type="dxa"/>
          </w:tblCellMar>
        </w:tblPrEx>
        <w:trPr>
          <w:gridAfter w:val="1"/>
          <w:wAfter w:w="183" w:type="dxa"/>
          <w:trHeight w:val="612"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预算执行率</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用以反映项目预算执行的进度：预算执行率</w:t>
            </w:r>
            <w:r>
              <w:rPr>
                <w:rFonts w:ascii="宋体" w:hAnsi="宋体" w:cs="宋体"/>
                <w:color w:val="000000"/>
                <w:kern w:val="0"/>
                <w:sz w:val="18"/>
                <w:szCs w:val="18"/>
              </w:rPr>
              <w:t>=</w:t>
            </w:r>
            <w:r>
              <w:rPr>
                <w:rFonts w:hint="eastAsia" w:ascii="宋体" w:hAnsi="宋体" w:cs="宋体"/>
                <w:color w:val="000000"/>
                <w:kern w:val="0"/>
                <w:sz w:val="18"/>
                <w:szCs w:val="18"/>
              </w:rPr>
              <w:t>实际支出数</w:t>
            </w:r>
            <w:r>
              <w:rPr>
                <w:rFonts w:ascii="宋体" w:hAnsi="宋体" w:cs="宋体"/>
                <w:color w:val="000000"/>
                <w:kern w:val="0"/>
                <w:sz w:val="18"/>
                <w:szCs w:val="18"/>
              </w:rPr>
              <w:t>/</w:t>
            </w:r>
            <w:r>
              <w:rPr>
                <w:rFonts w:hint="eastAsia" w:ascii="宋体" w:hAnsi="宋体" w:cs="宋体"/>
                <w:color w:val="000000"/>
                <w:kern w:val="0"/>
                <w:sz w:val="18"/>
                <w:szCs w:val="18"/>
              </w:rPr>
              <w:t>预算数。</w:t>
            </w:r>
            <w:r>
              <w:rPr>
                <w:rFonts w:ascii="宋体" w:hAnsi="宋体" w:cs="宋体"/>
                <w:color w:val="000000"/>
                <w:kern w:val="0"/>
                <w:sz w:val="18"/>
                <w:szCs w:val="18"/>
              </w:rPr>
              <w:t xml:space="preserve">                                      </w:t>
            </w:r>
            <w:r>
              <w:rPr>
                <w:rFonts w:hint="eastAsia" w:ascii="宋体" w:hAnsi="宋体" w:cs="宋体"/>
                <w:color w:val="000000"/>
                <w:kern w:val="0"/>
                <w:sz w:val="18"/>
                <w:szCs w:val="18"/>
              </w:rPr>
              <w:t>实际支出资金：一定时期（本年度或项目期）内项目实际拨付的资金。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根据项目资金的预算执行率计算得分（</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gridAfter w:val="1"/>
          <w:wAfter w:w="183" w:type="dxa"/>
          <w:trHeight w:val="1380"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资金使用</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用以反映和考核项目资金的规范运行情况：项目资金使用是否符合相关的财务管理制度规定。</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6</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①符合国家财经法规和财务管理制度以及有关专项资金管理办法的规定（</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②资金的拨付审批程序和手续完整（</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③符合项目预算批复或合同规定的用途（</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④无截留、挤占、挪用、无虚列支出（</w:t>
            </w:r>
            <w:r>
              <w:rPr>
                <w:rFonts w:ascii="宋体" w:hAnsi="宋体" w:cs="宋体"/>
                <w:color w:val="000000"/>
                <w:kern w:val="0"/>
                <w:sz w:val="18"/>
                <w:szCs w:val="18"/>
              </w:rPr>
              <w:t>3</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若评价前已完成项目资金的专项审计，该指标可用审计结论代替。</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6</w:t>
            </w:r>
          </w:p>
        </w:tc>
      </w:tr>
      <w:tr>
        <w:tblPrEx>
          <w:tblCellMar>
            <w:top w:w="0" w:type="dxa"/>
            <w:left w:w="108" w:type="dxa"/>
            <w:bottom w:w="0" w:type="dxa"/>
            <w:right w:w="108" w:type="dxa"/>
          </w:tblCellMar>
        </w:tblPrEx>
        <w:trPr>
          <w:gridAfter w:val="1"/>
          <w:wAfter w:w="183" w:type="dxa"/>
          <w:trHeight w:val="744"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组织实施（</w:t>
            </w:r>
            <w:r>
              <w:rPr>
                <w:rFonts w:ascii="宋体" w:hAnsi="宋体" w:cs="宋体"/>
                <w:color w:val="000000"/>
                <w:kern w:val="0"/>
                <w:sz w:val="18"/>
                <w:szCs w:val="18"/>
              </w:rPr>
              <w:t>7</w:t>
            </w:r>
            <w:r>
              <w:rPr>
                <w:rFonts w:hint="eastAsia" w:ascii="宋体" w:hAnsi="宋体" w:cs="宋体"/>
                <w:color w:val="000000"/>
                <w:kern w:val="0"/>
                <w:sz w:val="18"/>
                <w:szCs w:val="18"/>
              </w:rPr>
              <w:t>分）</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制度管理</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用以反映和考核财务和业务管理制度对项目顺利实施的制度保障情况。</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①制定或具有相应的财务和业务管理制度（</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②财务和业务管理制度合法、合规、完整（</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gridAfter w:val="1"/>
          <w:wAfter w:w="183" w:type="dxa"/>
          <w:trHeight w:val="1212"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制度执行</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①按相关法律法规和业务管理规定执行（</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②项目调整及支出调整手续完备（</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③项目合同书、验收报告、技术鉴定等资料规范、齐全（</w:t>
            </w:r>
            <w:r>
              <w:rPr>
                <w:rFonts w:ascii="宋体" w:hAnsi="宋体" w:cs="宋体"/>
                <w:color w:val="000000"/>
                <w:kern w:val="0"/>
                <w:sz w:val="18"/>
                <w:szCs w:val="18"/>
              </w:rPr>
              <w:t>2</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④项目实施的人员条件、场地设备等是否落实到位（</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gridAfter w:val="1"/>
          <w:wAfter w:w="183" w:type="dxa"/>
          <w:trHeight w:val="1128" w:hRule="atLeast"/>
        </w:trPr>
        <w:tc>
          <w:tcPr>
            <w:tcW w:w="924"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项目绩效（特性指标）（</w:t>
            </w:r>
            <w:r>
              <w:rPr>
                <w:rFonts w:ascii="宋体" w:hAnsi="宋体" w:cs="宋体"/>
                <w:color w:val="000000"/>
                <w:kern w:val="0"/>
                <w:sz w:val="18"/>
                <w:szCs w:val="18"/>
              </w:rPr>
              <w:t>70</w:t>
            </w:r>
            <w:r>
              <w:rPr>
                <w:rFonts w:hint="eastAsia" w:ascii="宋体" w:hAnsi="宋体" w:cs="宋体"/>
                <w:color w:val="000000"/>
                <w:kern w:val="0"/>
                <w:sz w:val="18"/>
                <w:szCs w:val="18"/>
              </w:rPr>
              <w:t>）</w:t>
            </w: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项目产出（</w:t>
            </w:r>
            <w:r>
              <w:rPr>
                <w:rFonts w:ascii="宋体" w:hAnsi="宋体" w:cs="宋体"/>
                <w:color w:val="000000"/>
                <w:kern w:val="0"/>
                <w:sz w:val="18"/>
                <w:szCs w:val="18"/>
              </w:rPr>
              <w:t>35</w:t>
            </w:r>
            <w:r>
              <w:rPr>
                <w:rFonts w:hint="eastAsia" w:ascii="宋体" w:hAnsi="宋体" w:cs="宋体"/>
                <w:color w:val="000000"/>
                <w:kern w:val="0"/>
                <w:sz w:val="18"/>
                <w:szCs w:val="18"/>
              </w:rPr>
              <w:t>分）</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实际完成率</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实际完成率</w:t>
            </w:r>
            <w:r>
              <w:rPr>
                <w:rFonts w:ascii="宋体" w:hAnsi="宋体" w:cs="宋体"/>
                <w:color w:val="000000"/>
                <w:kern w:val="0"/>
                <w:sz w:val="18"/>
                <w:szCs w:val="18"/>
              </w:rPr>
              <w:t>=</w:t>
            </w:r>
            <w:r>
              <w:rPr>
                <w:rFonts w:hint="eastAsia" w:ascii="宋体" w:hAnsi="宋体" w:cs="宋体"/>
                <w:color w:val="000000"/>
                <w:kern w:val="0"/>
                <w:sz w:val="18"/>
                <w:szCs w:val="18"/>
              </w:rPr>
              <w:t>（实际产出数</w:t>
            </w:r>
            <w:r>
              <w:rPr>
                <w:rFonts w:ascii="宋体" w:hAnsi="宋体" w:cs="宋体"/>
                <w:color w:val="000000"/>
                <w:kern w:val="0"/>
                <w:sz w:val="18"/>
                <w:szCs w:val="18"/>
              </w:rPr>
              <w:t>/</w:t>
            </w:r>
            <w:r>
              <w:rPr>
                <w:rFonts w:hint="eastAsia" w:ascii="宋体" w:hAnsi="宋体" w:cs="宋体"/>
                <w:color w:val="000000"/>
                <w:kern w:val="0"/>
                <w:sz w:val="18"/>
                <w:szCs w:val="18"/>
              </w:rPr>
              <w:t>计划产出数）×</w:t>
            </w:r>
            <w:r>
              <w:rPr>
                <w:rFonts w:ascii="宋体" w:hAnsi="宋体" w:cs="宋体"/>
                <w:color w:val="000000"/>
                <w:kern w:val="0"/>
                <w:sz w:val="18"/>
                <w:szCs w:val="18"/>
              </w:rPr>
              <w:t>100%</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实际产出数：一定时期（本年度或项目期）内项目实际产出的产品或提供的服务数量。</w:t>
            </w:r>
            <w:r>
              <w:rPr>
                <w:rFonts w:ascii="宋体" w:hAnsi="宋体" w:cs="宋体"/>
                <w:color w:val="000000"/>
                <w:kern w:val="0"/>
                <w:sz w:val="18"/>
                <w:szCs w:val="18"/>
              </w:rPr>
              <w:t xml:space="preserve">                                                                                         </w:t>
            </w:r>
            <w:r>
              <w:rPr>
                <w:rFonts w:hint="eastAsia" w:ascii="宋体" w:hAnsi="宋体" w:cs="宋体"/>
                <w:color w:val="000000"/>
                <w:kern w:val="0"/>
                <w:sz w:val="18"/>
                <w:szCs w:val="18"/>
              </w:rPr>
              <w:t>计划产出数：项目绩效目标确定的在一定时期（本年度或项目期）内计划产出的产品或提供的服务数量。</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完成绩效目标</w:t>
            </w:r>
            <w:r>
              <w:rPr>
                <w:rFonts w:ascii="宋体" w:hAnsi="宋体" w:cs="宋体"/>
                <w:color w:val="000000"/>
                <w:kern w:val="0"/>
                <w:sz w:val="18"/>
                <w:szCs w:val="18"/>
              </w:rPr>
              <w:t>100%</w:t>
            </w:r>
            <w:r>
              <w:rPr>
                <w:rFonts w:hint="eastAsia" w:ascii="宋体" w:hAnsi="宋体" w:cs="宋体"/>
                <w:color w:val="000000"/>
                <w:kern w:val="0"/>
                <w:sz w:val="18"/>
                <w:szCs w:val="18"/>
              </w:rPr>
              <w:t>得</w:t>
            </w:r>
            <w:r>
              <w:rPr>
                <w:rFonts w:ascii="宋体" w:hAnsi="宋体" w:cs="宋体"/>
                <w:color w:val="000000"/>
                <w:kern w:val="0"/>
                <w:sz w:val="18"/>
                <w:szCs w:val="18"/>
              </w:rPr>
              <w:t>9</w:t>
            </w:r>
            <w:r>
              <w:rPr>
                <w:rFonts w:hint="eastAsia" w:ascii="宋体" w:hAnsi="宋体" w:cs="宋体"/>
                <w:color w:val="000000"/>
                <w:kern w:val="0"/>
                <w:sz w:val="18"/>
                <w:szCs w:val="18"/>
              </w:rPr>
              <w:t>分，未完成</w:t>
            </w:r>
            <w:r>
              <w:rPr>
                <w:rFonts w:ascii="宋体" w:hAnsi="宋体" w:cs="宋体"/>
                <w:color w:val="000000"/>
                <w:kern w:val="0"/>
                <w:sz w:val="18"/>
                <w:szCs w:val="18"/>
              </w:rPr>
              <w:t>100%</w:t>
            </w:r>
            <w:r>
              <w:rPr>
                <w:rFonts w:hint="eastAsia" w:ascii="宋体" w:hAnsi="宋体" w:cs="宋体"/>
                <w:color w:val="000000"/>
                <w:kern w:val="0"/>
                <w:sz w:val="18"/>
                <w:szCs w:val="18"/>
              </w:rPr>
              <w:t>的同比例扣减。</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w:t>
            </w:r>
          </w:p>
        </w:tc>
      </w:tr>
      <w:tr>
        <w:tblPrEx>
          <w:tblCellMar>
            <w:top w:w="0" w:type="dxa"/>
            <w:left w:w="108" w:type="dxa"/>
            <w:bottom w:w="0" w:type="dxa"/>
            <w:right w:w="108" w:type="dxa"/>
          </w:tblCellMar>
        </w:tblPrEx>
        <w:trPr>
          <w:gridAfter w:val="1"/>
          <w:wAfter w:w="183" w:type="dxa"/>
          <w:trHeight w:val="1164"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质量达标率</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质量达标率</w:t>
            </w:r>
            <w:r>
              <w:rPr>
                <w:rFonts w:ascii="宋体" w:hAnsi="宋体" w:cs="宋体"/>
                <w:color w:val="000000"/>
                <w:kern w:val="0"/>
                <w:sz w:val="18"/>
                <w:szCs w:val="18"/>
              </w:rPr>
              <w:t>=</w:t>
            </w:r>
            <w:r>
              <w:rPr>
                <w:rFonts w:hint="eastAsia" w:ascii="宋体" w:hAnsi="宋体" w:cs="宋体"/>
                <w:color w:val="000000"/>
                <w:kern w:val="0"/>
                <w:sz w:val="18"/>
                <w:szCs w:val="18"/>
              </w:rPr>
              <w:t>（质量达标产出数量</w:t>
            </w:r>
            <w:r>
              <w:rPr>
                <w:rFonts w:ascii="宋体" w:hAnsi="宋体" w:cs="宋体"/>
                <w:color w:val="000000"/>
                <w:kern w:val="0"/>
                <w:sz w:val="18"/>
                <w:szCs w:val="18"/>
              </w:rPr>
              <w:t>/</w:t>
            </w:r>
            <w:r>
              <w:rPr>
                <w:rFonts w:hint="eastAsia" w:ascii="宋体" w:hAnsi="宋体" w:cs="宋体"/>
                <w:color w:val="000000"/>
                <w:kern w:val="0"/>
                <w:sz w:val="18"/>
                <w:szCs w:val="18"/>
              </w:rPr>
              <w:t>计划完成产出数量）×</w:t>
            </w:r>
            <w:r>
              <w:rPr>
                <w:rFonts w:ascii="宋体" w:hAnsi="宋体" w:cs="宋体"/>
                <w:color w:val="000000"/>
                <w:kern w:val="0"/>
                <w:sz w:val="18"/>
                <w:szCs w:val="18"/>
              </w:rPr>
              <w:t xml:space="preserve"> 100%</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质量达标产出数：一定时期（本年度或项目期）内实际达到既定质量标准的产品或服务数量。</w:t>
            </w:r>
            <w:r>
              <w:rPr>
                <w:rFonts w:ascii="宋体" w:hAnsi="宋体" w:cs="宋体"/>
                <w:color w:val="000000"/>
                <w:kern w:val="0"/>
                <w:sz w:val="18"/>
                <w:szCs w:val="18"/>
              </w:rPr>
              <w:t xml:space="preserve">                                                            </w:t>
            </w:r>
            <w:r>
              <w:rPr>
                <w:rFonts w:hint="eastAsia" w:ascii="宋体" w:hAnsi="宋体" w:cs="宋体"/>
                <w:color w:val="000000"/>
                <w:kern w:val="0"/>
                <w:sz w:val="18"/>
                <w:szCs w:val="18"/>
              </w:rPr>
              <w:t>既定质量标准是指项目实施单位设立绩效目标时依据计划标准、行业标准、历史标准或其他标准而设定的绩效指标值。</w:t>
            </w:r>
            <w:r>
              <w:rPr>
                <w:rFonts w:ascii="宋体" w:hAnsi="宋体" w:cs="宋体"/>
                <w:color w:val="000000"/>
                <w:kern w:val="0"/>
                <w:sz w:val="18"/>
                <w:szCs w:val="18"/>
              </w:rPr>
              <w:t xml:space="preserve">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产出质量达到绩效目标</w:t>
            </w:r>
            <w:r>
              <w:rPr>
                <w:rFonts w:ascii="宋体" w:hAnsi="宋体" w:cs="宋体"/>
                <w:color w:val="000000"/>
                <w:kern w:val="0"/>
                <w:sz w:val="18"/>
                <w:szCs w:val="18"/>
              </w:rPr>
              <w:t>100%</w:t>
            </w:r>
            <w:r>
              <w:rPr>
                <w:rFonts w:hint="eastAsia" w:ascii="宋体" w:hAnsi="宋体" w:cs="宋体"/>
                <w:color w:val="000000"/>
                <w:kern w:val="0"/>
                <w:sz w:val="18"/>
                <w:szCs w:val="18"/>
              </w:rPr>
              <w:t>得</w:t>
            </w:r>
            <w:r>
              <w:rPr>
                <w:rFonts w:ascii="宋体" w:hAnsi="宋体" w:cs="宋体"/>
                <w:color w:val="000000"/>
                <w:kern w:val="0"/>
                <w:sz w:val="18"/>
                <w:szCs w:val="18"/>
              </w:rPr>
              <w:t>9</w:t>
            </w:r>
            <w:r>
              <w:rPr>
                <w:rFonts w:hint="eastAsia" w:ascii="宋体" w:hAnsi="宋体" w:cs="宋体"/>
                <w:color w:val="000000"/>
                <w:kern w:val="0"/>
                <w:sz w:val="18"/>
                <w:szCs w:val="18"/>
              </w:rPr>
              <w:t>分，未完成</w:t>
            </w:r>
            <w:r>
              <w:rPr>
                <w:rFonts w:ascii="宋体" w:hAnsi="宋体" w:cs="宋体"/>
                <w:color w:val="000000"/>
                <w:kern w:val="0"/>
                <w:sz w:val="18"/>
                <w:szCs w:val="18"/>
              </w:rPr>
              <w:t>100%</w:t>
            </w:r>
            <w:r>
              <w:rPr>
                <w:rFonts w:hint="eastAsia" w:ascii="宋体" w:hAnsi="宋体" w:cs="宋体"/>
                <w:color w:val="000000"/>
                <w:kern w:val="0"/>
                <w:sz w:val="18"/>
                <w:szCs w:val="18"/>
              </w:rPr>
              <w:t>的同比例扣减。</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8.5</w:t>
            </w:r>
          </w:p>
        </w:tc>
      </w:tr>
      <w:tr>
        <w:tblPrEx>
          <w:tblCellMar>
            <w:top w:w="0" w:type="dxa"/>
            <w:left w:w="108" w:type="dxa"/>
            <w:bottom w:w="0" w:type="dxa"/>
            <w:right w:w="108" w:type="dxa"/>
          </w:tblCellMar>
        </w:tblPrEx>
        <w:trPr>
          <w:gridAfter w:val="1"/>
          <w:wAfter w:w="183" w:type="dxa"/>
          <w:trHeight w:val="936"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完成及时性</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完成及时率</w:t>
            </w:r>
            <w:r>
              <w:rPr>
                <w:rFonts w:ascii="宋体" w:hAnsi="宋体" w:cs="宋体"/>
                <w:color w:val="000000"/>
                <w:kern w:val="0"/>
                <w:sz w:val="18"/>
                <w:szCs w:val="18"/>
              </w:rPr>
              <w:t>=</w:t>
            </w:r>
            <w:r>
              <w:rPr>
                <w:rFonts w:hint="eastAsia" w:ascii="宋体" w:hAnsi="宋体" w:cs="宋体"/>
                <w:color w:val="000000"/>
                <w:kern w:val="0"/>
                <w:sz w:val="18"/>
                <w:szCs w:val="18"/>
              </w:rPr>
              <w:t>计划时限内实际完成的项目数量</w:t>
            </w:r>
            <w:r>
              <w:rPr>
                <w:rFonts w:ascii="宋体" w:hAnsi="宋体" w:cs="宋体"/>
                <w:color w:val="000000"/>
                <w:kern w:val="0"/>
                <w:sz w:val="18"/>
                <w:szCs w:val="18"/>
              </w:rPr>
              <w:t>/</w:t>
            </w:r>
            <w:r>
              <w:rPr>
                <w:rFonts w:hint="eastAsia" w:ascii="宋体" w:hAnsi="宋体" w:cs="宋体"/>
                <w:color w:val="000000"/>
                <w:kern w:val="0"/>
                <w:sz w:val="18"/>
                <w:szCs w:val="18"/>
              </w:rPr>
              <w:t>计划时限内应完成的项目数量×</w:t>
            </w:r>
            <w:r>
              <w:rPr>
                <w:rFonts w:ascii="宋体" w:hAnsi="宋体" w:cs="宋体"/>
                <w:color w:val="000000"/>
                <w:kern w:val="0"/>
                <w:sz w:val="18"/>
                <w:szCs w:val="18"/>
              </w:rPr>
              <w:t>100%</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实际完成时间：项目实施单位完成该项目实际所耗用的时间。</w:t>
            </w:r>
            <w:r>
              <w:rPr>
                <w:rFonts w:ascii="宋体" w:hAnsi="宋体" w:cs="宋体"/>
                <w:color w:val="000000"/>
                <w:kern w:val="0"/>
                <w:sz w:val="18"/>
                <w:szCs w:val="18"/>
              </w:rPr>
              <w:t xml:space="preserve">                                                                         </w:t>
            </w:r>
            <w:r>
              <w:rPr>
                <w:rFonts w:hint="eastAsia" w:ascii="宋体" w:hAnsi="宋体" w:cs="宋体"/>
                <w:color w:val="000000"/>
                <w:kern w:val="0"/>
                <w:sz w:val="18"/>
                <w:szCs w:val="18"/>
              </w:rPr>
              <w:t>计划完成时间：按照项目实施计划或相关规定完成该项目所需的时间。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产出时效达到绩效目标得</w:t>
            </w:r>
            <w:r>
              <w:rPr>
                <w:rFonts w:ascii="宋体" w:hAnsi="宋体" w:cs="宋体"/>
                <w:color w:val="000000"/>
                <w:kern w:val="0"/>
                <w:sz w:val="18"/>
                <w:szCs w:val="18"/>
              </w:rPr>
              <w:t>8</w:t>
            </w:r>
            <w:r>
              <w:rPr>
                <w:rFonts w:hint="eastAsia" w:ascii="宋体" w:hAnsi="宋体" w:cs="宋体"/>
                <w:color w:val="000000"/>
                <w:kern w:val="0"/>
                <w:sz w:val="18"/>
                <w:szCs w:val="18"/>
              </w:rPr>
              <w:t>分，未完成且无充分理由的扣</w:t>
            </w:r>
            <w:r>
              <w:rPr>
                <w:rFonts w:ascii="宋体" w:hAnsi="宋体" w:cs="宋体"/>
                <w:color w:val="000000"/>
                <w:kern w:val="0"/>
                <w:sz w:val="18"/>
                <w:szCs w:val="18"/>
              </w:rPr>
              <w:t>3</w:t>
            </w:r>
            <w:r>
              <w:rPr>
                <w:rFonts w:hint="eastAsia" w:ascii="宋体" w:hAnsi="宋体" w:cs="宋体"/>
                <w:color w:val="000000"/>
                <w:kern w:val="0"/>
                <w:sz w:val="18"/>
                <w:szCs w:val="18"/>
              </w:rPr>
              <w:t>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7</w:t>
            </w:r>
          </w:p>
        </w:tc>
      </w:tr>
      <w:tr>
        <w:tblPrEx>
          <w:tblCellMar>
            <w:top w:w="0" w:type="dxa"/>
            <w:left w:w="108" w:type="dxa"/>
            <w:bottom w:w="0" w:type="dxa"/>
            <w:right w:w="108" w:type="dxa"/>
          </w:tblCellMar>
        </w:tblPrEx>
        <w:trPr>
          <w:gridAfter w:val="1"/>
          <w:wAfter w:w="183" w:type="dxa"/>
          <w:trHeight w:val="960"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完成成本（成本节约率）</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成本节约率</w:t>
            </w:r>
            <w:r>
              <w:rPr>
                <w:rFonts w:ascii="宋体" w:hAnsi="宋体" w:cs="宋体"/>
                <w:color w:val="000000"/>
                <w:kern w:val="0"/>
                <w:sz w:val="18"/>
                <w:szCs w:val="18"/>
              </w:rPr>
              <w:t>=[</w:t>
            </w:r>
            <w:r>
              <w:rPr>
                <w:rFonts w:hint="eastAsia" w:ascii="宋体" w:hAnsi="宋体" w:cs="宋体"/>
                <w:color w:val="000000"/>
                <w:kern w:val="0"/>
                <w:sz w:val="18"/>
                <w:szCs w:val="18"/>
              </w:rPr>
              <w:t>（计划成本</w:t>
            </w:r>
            <w:r>
              <w:rPr>
                <w:rFonts w:ascii="宋体" w:cs="宋体"/>
                <w:color w:val="000000"/>
                <w:kern w:val="0"/>
                <w:sz w:val="18"/>
                <w:szCs w:val="18"/>
              </w:rPr>
              <w:t>-</w:t>
            </w:r>
            <w:r>
              <w:rPr>
                <w:rFonts w:hint="eastAsia" w:ascii="宋体" w:hAnsi="宋体" w:cs="宋体"/>
                <w:color w:val="000000"/>
                <w:kern w:val="0"/>
                <w:sz w:val="18"/>
                <w:szCs w:val="18"/>
              </w:rPr>
              <w:t>实际成本）</w:t>
            </w:r>
            <w:r>
              <w:rPr>
                <w:rFonts w:ascii="宋体" w:hAnsi="宋体" w:cs="宋体"/>
                <w:color w:val="000000"/>
                <w:kern w:val="0"/>
                <w:sz w:val="18"/>
                <w:szCs w:val="18"/>
              </w:rPr>
              <w:t>/</w:t>
            </w:r>
            <w:r>
              <w:rPr>
                <w:rFonts w:hint="eastAsia" w:ascii="宋体" w:hAnsi="宋体" w:cs="宋体"/>
                <w:color w:val="000000"/>
                <w:kern w:val="0"/>
                <w:sz w:val="18"/>
                <w:szCs w:val="18"/>
              </w:rPr>
              <w:t>计划成本</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100%</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实际成本：项目实施单位如期、保质、保量完成既定工作目标实际所耗费的支出。</w:t>
            </w:r>
            <w:r>
              <w:rPr>
                <w:rFonts w:ascii="宋体" w:hAnsi="宋体" w:cs="宋体"/>
                <w:color w:val="000000"/>
                <w:kern w:val="0"/>
                <w:sz w:val="18"/>
                <w:szCs w:val="18"/>
              </w:rPr>
              <w:t xml:space="preserve">                                                                                        </w:t>
            </w:r>
            <w:r>
              <w:rPr>
                <w:rFonts w:hint="eastAsia" w:ascii="宋体" w:hAnsi="宋体" w:cs="宋体"/>
                <w:color w:val="000000"/>
                <w:kern w:val="0"/>
                <w:sz w:val="18"/>
                <w:szCs w:val="18"/>
              </w:rPr>
              <w:t>计划成本：项目实施单位为完成工作目标计划安排的支出，一般以项目预算为参考。</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产出成本按绩效目标控制得</w:t>
            </w:r>
            <w:r>
              <w:rPr>
                <w:rFonts w:ascii="宋体" w:hAnsi="宋体" w:cs="宋体"/>
                <w:color w:val="000000"/>
                <w:kern w:val="0"/>
                <w:sz w:val="18"/>
                <w:szCs w:val="18"/>
              </w:rPr>
              <w:t>9</w:t>
            </w:r>
            <w:r>
              <w:rPr>
                <w:rFonts w:hint="eastAsia" w:ascii="宋体" w:hAnsi="宋体" w:cs="宋体"/>
                <w:color w:val="000000"/>
                <w:kern w:val="0"/>
                <w:sz w:val="18"/>
                <w:szCs w:val="18"/>
              </w:rPr>
              <w:t>分，未完成的，按超支比例扣减。</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w:t>
            </w:r>
          </w:p>
        </w:tc>
      </w:tr>
      <w:tr>
        <w:tblPrEx>
          <w:tblCellMar>
            <w:top w:w="0" w:type="dxa"/>
            <w:left w:w="108" w:type="dxa"/>
            <w:bottom w:w="0" w:type="dxa"/>
            <w:right w:w="108" w:type="dxa"/>
          </w:tblCellMar>
        </w:tblPrEx>
        <w:trPr>
          <w:gridAfter w:val="1"/>
          <w:wAfter w:w="183" w:type="dxa"/>
          <w:trHeight w:val="816"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项目效益（</w:t>
            </w:r>
            <w:r>
              <w:rPr>
                <w:rFonts w:ascii="宋体" w:hAnsi="宋体" w:cs="宋体"/>
                <w:color w:val="000000"/>
                <w:kern w:val="0"/>
                <w:sz w:val="18"/>
                <w:szCs w:val="18"/>
              </w:rPr>
              <w:t>30</w:t>
            </w:r>
            <w:r>
              <w:rPr>
                <w:rFonts w:hint="eastAsia" w:ascii="宋体" w:hAnsi="宋体" w:cs="宋体"/>
                <w:color w:val="000000"/>
                <w:kern w:val="0"/>
                <w:sz w:val="18"/>
                <w:szCs w:val="18"/>
              </w:rPr>
              <w:t>分）</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经济效益（可选项）</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反映相关产出对经济社会发展带来的影响和效果，根据项目实际细化具体指标。重点考核投入产出率、回报率、增长率等指标。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7</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完成绩效目标设定的经济效益得</w:t>
            </w:r>
            <w:r>
              <w:rPr>
                <w:rFonts w:ascii="宋体" w:hAnsi="宋体" w:cs="宋体"/>
                <w:color w:val="000000"/>
                <w:kern w:val="0"/>
                <w:sz w:val="18"/>
                <w:szCs w:val="18"/>
              </w:rPr>
              <w:t>7</w:t>
            </w:r>
            <w:r>
              <w:rPr>
                <w:rFonts w:hint="eastAsia" w:ascii="宋体" w:hAnsi="宋体" w:cs="宋体"/>
                <w:color w:val="000000"/>
                <w:kern w:val="0"/>
                <w:sz w:val="18"/>
                <w:szCs w:val="18"/>
              </w:rPr>
              <w:t>分，未完成的，按完成情况酌情扣分。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7</w:t>
            </w:r>
          </w:p>
        </w:tc>
      </w:tr>
      <w:tr>
        <w:tblPrEx>
          <w:tblCellMar>
            <w:top w:w="0" w:type="dxa"/>
            <w:left w:w="108" w:type="dxa"/>
            <w:bottom w:w="0" w:type="dxa"/>
            <w:right w:w="108" w:type="dxa"/>
          </w:tblCellMar>
        </w:tblPrEx>
        <w:trPr>
          <w:gridAfter w:val="1"/>
          <w:wAfter w:w="183" w:type="dxa"/>
          <w:trHeight w:val="792"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社会效益（可选项）</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反映相关产出对社会发展带来的影响和效果，根据项目实际细化具体指标。重点考核撬动率、贡献率、达标率、就业率等指标。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完成绩效目标设定的社会效益得</w:t>
            </w:r>
            <w:r>
              <w:rPr>
                <w:rFonts w:ascii="宋体" w:hAnsi="宋体" w:cs="宋体"/>
                <w:color w:val="000000"/>
                <w:kern w:val="0"/>
                <w:sz w:val="18"/>
                <w:szCs w:val="18"/>
              </w:rPr>
              <w:t>7</w:t>
            </w:r>
            <w:r>
              <w:rPr>
                <w:rFonts w:hint="eastAsia" w:ascii="宋体" w:hAnsi="宋体" w:cs="宋体"/>
                <w:color w:val="000000"/>
                <w:kern w:val="0"/>
                <w:sz w:val="18"/>
                <w:szCs w:val="18"/>
              </w:rPr>
              <w:t>分，未完成的，按完成情况酌情扣分。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p>
        </w:tc>
      </w:tr>
      <w:tr>
        <w:tblPrEx>
          <w:tblCellMar>
            <w:top w:w="0" w:type="dxa"/>
            <w:left w:w="108" w:type="dxa"/>
            <w:bottom w:w="0" w:type="dxa"/>
            <w:right w:w="108" w:type="dxa"/>
          </w:tblCellMar>
        </w:tblPrEx>
        <w:trPr>
          <w:gridAfter w:val="1"/>
          <w:wAfter w:w="183" w:type="dxa"/>
          <w:trHeight w:val="792"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环境效益（可选项）</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反映相关产出对自然环境带来的影响和效果，根据项目实际细化具体指标。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7</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完成绩效目标设定的积极的环境效益得</w:t>
            </w:r>
            <w:r>
              <w:rPr>
                <w:rFonts w:ascii="宋体" w:hAnsi="宋体" w:cs="宋体"/>
                <w:color w:val="000000"/>
                <w:kern w:val="0"/>
                <w:sz w:val="18"/>
                <w:szCs w:val="18"/>
              </w:rPr>
              <w:t>7</w:t>
            </w:r>
            <w:r>
              <w:rPr>
                <w:rFonts w:hint="eastAsia" w:ascii="宋体" w:hAnsi="宋体" w:cs="宋体"/>
                <w:color w:val="000000"/>
                <w:kern w:val="0"/>
                <w:sz w:val="18"/>
                <w:szCs w:val="18"/>
              </w:rPr>
              <w:t>分，未完成的，按完成情况酌情扣分。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7</w:t>
            </w:r>
          </w:p>
        </w:tc>
      </w:tr>
      <w:tr>
        <w:tblPrEx>
          <w:tblCellMar>
            <w:top w:w="0" w:type="dxa"/>
            <w:left w:w="108" w:type="dxa"/>
            <w:bottom w:w="0" w:type="dxa"/>
            <w:right w:w="108" w:type="dxa"/>
          </w:tblCellMar>
        </w:tblPrEx>
        <w:trPr>
          <w:gridAfter w:val="1"/>
          <w:wAfter w:w="183" w:type="dxa"/>
          <w:trHeight w:val="756"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可持续效益（可选项）</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反映相关产出带来影响的可持续期限，根据项目实际细化具体指标。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完成绩效设定目标的得</w:t>
            </w:r>
            <w:r>
              <w:rPr>
                <w:rFonts w:ascii="宋体" w:hAnsi="宋体" w:cs="宋体"/>
                <w:color w:val="000000"/>
                <w:kern w:val="0"/>
                <w:sz w:val="18"/>
                <w:szCs w:val="18"/>
              </w:rPr>
              <w:t>7</w:t>
            </w:r>
            <w:r>
              <w:rPr>
                <w:rFonts w:hint="eastAsia" w:ascii="宋体" w:hAnsi="宋体" w:cs="宋体"/>
                <w:color w:val="000000"/>
                <w:kern w:val="0"/>
                <w:sz w:val="18"/>
                <w:szCs w:val="18"/>
              </w:rPr>
              <w:t>分，未完成的，按完成情况酌情扣分。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p>
        </w:tc>
      </w:tr>
      <w:tr>
        <w:tblPrEx>
          <w:tblCellMar>
            <w:top w:w="0" w:type="dxa"/>
            <w:left w:w="108" w:type="dxa"/>
            <w:bottom w:w="0" w:type="dxa"/>
            <w:right w:w="108" w:type="dxa"/>
          </w:tblCellMar>
        </w:tblPrEx>
        <w:trPr>
          <w:gridAfter w:val="1"/>
          <w:wAfter w:w="183" w:type="dxa"/>
          <w:trHeight w:val="744" w:hRule="atLeast"/>
        </w:trPr>
        <w:tc>
          <w:tcPr>
            <w:tcW w:w="924"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5</w:t>
            </w:r>
            <w:r>
              <w:rPr>
                <w:rFonts w:hint="eastAsia" w:ascii="宋体" w:hAnsi="宋体" w:cs="宋体"/>
                <w:color w:val="000000"/>
                <w:kern w:val="0"/>
                <w:sz w:val="18"/>
                <w:szCs w:val="18"/>
              </w:rPr>
              <w:t>分）</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服务对象满意度</w:t>
            </w:r>
          </w:p>
        </w:tc>
        <w:tc>
          <w:tcPr>
            <w:tcW w:w="2380"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满意率反映服务对象或项目受益人对相关产出及其影响的认可程度，根据项目实际细化具体指标。重点考核满意率等指标。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满意率达</w:t>
            </w:r>
            <w:r>
              <w:rPr>
                <w:rFonts w:ascii="宋体" w:hAnsi="宋体" w:cs="宋体"/>
                <w:color w:val="000000"/>
                <w:kern w:val="0"/>
                <w:sz w:val="18"/>
                <w:szCs w:val="18"/>
              </w:rPr>
              <w:t>90%</w:t>
            </w:r>
            <w:r>
              <w:rPr>
                <w:rFonts w:hint="eastAsia" w:ascii="宋体" w:hAnsi="宋体" w:cs="宋体"/>
                <w:color w:val="000000"/>
                <w:kern w:val="0"/>
                <w:sz w:val="18"/>
                <w:szCs w:val="18"/>
              </w:rPr>
              <w:t>（含）以上的得</w:t>
            </w:r>
            <w:r>
              <w:rPr>
                <w:rFonts w:ascii="宋体" w:hAnsi="宋体" w:cs="宋体"/>
                <w:color w:val="000000"/>
                <w:kern w:val="0"/>
                <w:sz w:val="18"/>
                <w:szCs w:val="18"/>
              </w:rPr>
              <w:t>5</w:t>
            </w:r>
            <w:r>
              <w:rPr>
                <w:rFonts w:hint="eastAsia" w:ascii="宋体" w:hAnsi="宋体" w:cs="宋体"/>
                <w:color w:val="000000"/>
                <w:kern w:val="0"/>
                <w:sz w:val="18"/>
                <w:szCs w:val="18"/>
              </w:rPr>
              <w:t>分；</w:t>
            </w:r>
            <w:r>
              <w:rPr>
                <w:rFonts w:ascii="宋体" w:hAnsi="宋体" w:cs="宋体"/>
                <w:color w:val="000000"/>
                <w:kern w:val="0"/>
                <w:sz w:val="18"/>
                <w:szCs w:val="18"/>
              </w:rPr>
              <w:t>80%</w:t>
            </w:r>
            <w:r>
              <w:rPr>
                <w:rFonts w:hint="eastAsia" w:ascii="宋体" w:hAnsi="宋体" w:cs="宋体"/>
                <w:color w:val="000000"/>
                <w:kern w:val="0"/>
                <w:sz w:val="18"/>
                <w:szCs w:val="18"/>
              </w:rPr>
              <w:t>（含）</w:t>
            </w:r>
            <w:r>
              <w:rPr>
                <w:rFonts w:ascii="宋体" w:hAnsi="宋体" w:cs="宋体"/>
                <w:color w:val="000000"/>
                <w:kern w:val="0"/>
                <w:sz w:val="18"/>
                <w:szCs w:val="18"/>
              </w:rPr>
              <w:t>-89%</w:t>
            </w:r>
            <w:r>
              <w:rPr>
                <w:rFonts w:hint="eastAsia" w:ascii="宋体" w:hAnsi="宋体" w:cs="宋体"/>
                <w:color w:val="000000"/>
                <w:kern w:val="0"/>
                <w:sz w:val="18"/>
                <w:szCs w:val="18"/>
              </w:rPr>
              <w:t>得</w:t>
            </w:r>
            <w:r>
              <w:rPr>
                <w:rFonts w:ascii="宋体" w:hAnsi="宋体" w:cs="宋体"/>
                <w:color w:val="000000"/>
                <w:kern w:val="0"/>
                <w:sz w:val="18"/>
                <w:szCs w:val="18"/>
              </w:rPr>
              <w:t>4</w:t>
            </w:r>
            <w:r>
              <w:rPr>
                <w:rFonts w:hint="eastAsia" w:ascii="宋体" w:hAnsi="宋体" w:cs="宋体"/>
                <w:color w:val="000000"/>
                <w:kern w:val="0"/>
                <w:sz w:val="18"/>
                <w:szCs w:val="18"/>
              </w:rPr>
              <w:t>分；</w:t>
            </w:r>
            <w:r>
              <w:rPr>
                <w:rFonts w:ascii="宋体" w:hAnsi="宋体" w:cs="宋体"/>
                <w:color w:val="000000"/>
                <w:kern w:val="0"/>
                <w:sz w:val="18"/>
                <w:szCs w:val="18"/>
              </w:rPr>
              <w:t>70%</w:t>
            </w:r>
            <w:r>
              <w:rPr>
                <w:rFonts w:hint="eastAsia" w:ascii="宋体" w:hAnsi="宋体" w:cs="宋体"/>
                <w:color w:val="000000"/>
                <w:kern w:val="0"/>
                <w:sz w:val="18"/>
                <w:szCs w:val="18"/>
              </w:rPr>
              <w:t>（含）</w:t>
            </w:r>
            <w:r>
              <w:rPr>
                <w:rFonts w:ascii="宋体" w:hAnsi="宋体" w:cs="宋体"/>
                <w:color w:val="000000"/>
                <w:kern w:val="0"/>
                <w:sz w:val="18"/>
                <w:szCs w:val="18"/>
              </w:rPr>
              <w:t>-79%</w:t>
            </w:r>
            <w:r>
              <w:rPr>
                <w:rFonts w:hint="eastAsia" w:ascii="宋体" w:hAnsi="宋体" w:cs="宋体"/>
                <w:color w:val="000000"/>
                <w:kern w:val="0"/>
                <w:sz w:val="18"/>
                <w:szCs w:val="18"/>
              </w:rPr>
              <w:t>得</w:t>
            </w:r>
            <w:r>
              <w:rPr>
                <w:rFonts w:ascii="宋体" w:hAnsi="宋体" w:cs="宋体"/>
                <w:color w:val="000000"/>
                <w:kern w:val="0"/>
                <w:sz w:val="18"/>
                <w:szCs w:val="18"/>
              </w:rPr>
              <w:t>3</w:t>
            </w:r>
            <w:r>
              <w:rPr>
                <w:rFonts w:hint="eastAsia" w:ascii="宋体" w:hAnsi="宋体" w:cs="宋体"/>
                <w:color w:val="000000"/>
                <w:kern w:val="0"/>
                <w:sz w:val="18"/>
                <w:szCs w:val="18"/>
              </w:rPr>
              <w:t>分；</w:t>
            </w:r>
            <w:r>
              <w:rPr>
                <w:rFonts w:ascii="宋体" w:hAnsi="宋体" w:cs="宋体"/>
                <w:color w:val="000000"/>
                <w:kern w:val="0"/>
                <w:sz w:val="18"/>
                <w:szCs w:val="18"/>
              </w:rPr>
              <w:t>60%</w:t>
            </w:r>
            <w:r>
              <w:rPr>
                <w:rFonts w:hint="eastAsia" w:ascii="宋体" w:hAnsi="宋体" w:cs="宋体"/>
                <w:color w:val="000000"/>
                <w:kern w:val="0"/>
                <w:sz w:val="18"/>
                <w:szCs w:val="18"/>
              </w:rPr>
              <w:t>（含）</w:t>
            </w:r>
            <w:r>
              <w:rPr>
                <w:rFonts w:ascii="宋体" w:hAnsi="宋体" w:cs="宋体"/>
                <w:color w:val="000000"/>
                <w:kern w:val="0"/>
                <w:sz w:val="18"/>
                <w:szCs w:val="18"/>
              </w:rPr>
              <w:t>-69%</w:t>
            </w:r>
            <w:r>
              <w:rPr>
                <w:rFonts w:hint="eastAsia" w:ascii="宋体" w:hAnsi="宋体" w:cs="宋体"/>
                <w:color w:val="000000"/>
                <w:kern w:val="0"/>
                <w:sz w:val="18"/>
                <w:szCs w:val="18"/>
              </w:rPr>
              <w:t>得</w:t>
            </w:r>
            <w:r>
              <w:rPr>
                <w:rFonts w:ascii="宋体" w:hAnsi="宋体" w:cs="宋体"/>
                <w:color w:val="000000"/>
                <w:kern w:val="0"/>
                <w:sz w:val="18"/>
                <w:szCs w:val="18"/>
              </w:rPr>
              <w:t>2</w:t>
            </w:r>
            <w:r>
              <w:rPr>
                <w:rFonts w:hint="eastAsia" w:ascii="宋体" w:hAnsi="宋体" w:cs="宋体"/>
                <w:color w:val="000000"/>
                <w:kern w:val="0"/>
                <w:sz w:val="18"/>
                <w:szCs w:val="18"/>
              </w:rPr>
              <w:t>分；</w:t>
            </w:r>
            <w:r>
              <w:rPr>
                <w:rFonts w:ascii="宋体" w:hAnsi="宋体" w:cs="宋体"/>
                <w:color w:val="000000"/>
                <w:kern w:val="0"/>
                <w:sz w:val="18"/>
                <w:szCs w:val="18"/>
              </w:rPr>
              <w:t>60%</w:t>
            </w:r>
            <w:r>
              <w:rPr>
                <w:rFonts w:hint="eastAsia" w:ascii="宋体" w:hAnsi="宋体" w:cs="宋体"/>
                <w:color w:val="000000"/>
                <w:kern w:val="0"/>
                <w:sz w:val="18"/>
                <w:szCs w:val="18"/>
              </w:rPr>
              <w:t>以下不得分。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gridAfter w:val="1"/>
          <w:wAfter w:w="183" w:type="dxa"/>
          <w:trHeight w:val="444" w:hRule="atLeast"/>
        </w:trPr>
        <w:tc>
          <w:tcPr>
            <w:tcW w:w="5356"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分值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100</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自评得分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98.5</w:t>
            </w:r>
          </w:p>
        </w:tc>
      </w:tr>
      <w:tr>
        <w:tblPrEx>
          <w:tblCellMar>
            <w:top w:w="0" w:type="dxa"/>
            <w:left w:w="108" w:type="dxa"/>
            <w:bottom w:w="0" w:type="dxa"/>
            <w:right w:w="108" w:type="dxa"/>
          </w:tblCellMar>
        </w:tblPrEx>
        <w:trPr>
          <w:gridAfter w:val="1"/>
          <w:wAfter w:w="183" w:type="dxa"/>
          <w:trHeight w:val="540" w:hRule="atLeast"/>
        </w:trPr>
        <w:tc>
          <w:tcPr>
            <w:tcW w:w="297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rPr>
            </w:pPr>
            <w:r>
              <w:rPr>
                <w:rFonts w:hint="eastAsia" w:ascii="宋体" w:hAnsi="宋体" w:cs="宋体"/>
                <w:b/>
                <w:bCs/>
                <w:color w:val="000000"/>
                <w:kern w:val="0"/>
              </w:rPr>
              <w:t>自评等级</w:t>
            </w:r>
          </w:p>
        </w:tc>
        <w:tc>
          <w:tcPr>
            <w:tcW w:w="6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0"/>
                <w:szCs w:val="20"/>
              </w:rPr>
            </w:pPr>
            <w:r>
              <w:rPr>
                <w:rFonts w:hint="eastAsia" w:ascii="宋体" w:hAnsi="宋体" w:cs="宋体"/>
                <w:b/>
                <w:bCs/>
                <w:color w:val="000000"/>
                <w:kern w:val="0"/>
                <w:sz w:val="20"/>
                <w:szCs w:val="20"/>
              </w:rPr>
              <w:t>自评结果：</w:t>
            </w:r>
            <w:r>
              <w:rPr>
                <w:rFonts w:ascii="Arial" w:hAnsi="Arial" w:cs="Arial"/>
                <w:b/>
                <w:bCs/>
                <w:color w:val="000000"/>
                <w:kern w:val="0"/>
              </w:rPr>
              <w:t>v</w:t>
            </w:r>
            <w:r>
              <w:rPr>
                <w:rStyle w:val="40"/>
                <w:rFonts w:hint="eastAsia"/>
              </w:rPr>
              <w:t>优秀（</w:t>
            </w:r>
            <w:r>
              <w:rPr>
                <w:rStyle w:val="40"/>
              </w:rPr>
              <w:t>90</w:t>
            </w:r>
            <w:r>
              <w:rPr>
                <w:rStyle w:val="40"/>
                <w:rFonts w:hint="eastAsia"/>
              </w:rPr>
              <w:t>≤得分</w:t>
            </w:r>
            <w:r>
              <w:rPr>
                <w:rStyle w:val="40"/>
                <w:rFonts w:hint="eastAsia" w:hAnsi="Times New Roman"/>
              </w:rPr>
              <w:t>≤</w:t>
            </w:r>
            <w:r>
              <w:rPr>
                <w:rStyle w:val="40"/>
              </w:rPr>
              <w:t>100</w:t>
            </w:r>
            <w:r>
              <w:rPr>
                <w:rStyle w:val="40"/>
                <w:rFonts w:hint="eastAsia"/>
              </w:rPr>
              <w:t>）；</w:t>
            </w:r>
            <w:r>
              <w:rPr>
                <w:rStyle w:val="40"/>
              </w:rPr>
              <w:t xml:space="preserve">   </w:t>
            </w:r>
            <w:r>
              <w:rPr>
                <w:rStyle w:val="40"/>
                <w:rFonts w:hint="eastAsia"/>
              </w:rPr>
              <w:t>□良好（</w:t>
            </w:r>
            <w:r>
              <w:rPr>
                <w:rStyle w:val="40"/>
              </w:rPr>
              <w:t>80</w:t>
            </w:r>
            <w:r>
              <w:rPr>
                <w:rStyle w:val="40"/>
                <w:rFonts w:hint="eastAsia"/>
              </w:rPr>
              <w:t>≤得分＜</w:t>
            </w:r>
            <w:r>
              <w:rPr>
                <w:rStyle w:val="40"/>
              </w:rPr>
              <w:t>89</w:t>
            </w:r>
            <w:r>
              <w:rPr>
                <w:rStyle w:val="40"/>
                <w:rFonts w:hint="eastAsia"/>
              </w:rPr>
              <w:t>）；</w:t>
            </w:r>
            <w:r>
              <w:rPr>
                <w:rStyle w:val="40"/>
              </w:rPr>
              <w:t xml:space="preserve">   </w:t>
            </w:r>
            <w:r>
              <w:rPr>
                <w:rStyle w:val="40"/>
                <w:rFonts w:hint="eastAsia"/>
              </w:rPr>
              <w:t>□及格（</w:t>
            </w:r>
            <w:r>
              <w:rPr>
                <w:rStyle w:val="40"/>
              </w:rPr>
              <w:t>60</w:t>
            </w:r>
            <w:r>
              <w:rPr>
                <w:rStyle w:val="40"/>
                <w:rFonts w:hint="eastAsia"/>
              </w:rPr>
              <w:t>≤得分＜</w:t>
            </w:r>
            <w:r>
              <w:rPr>
                <w:rStyle w:val="40"/>
              </w:rPr>
              <w:t>79</w:t>
            </w:r>
            <w:r>
              <w:rPr>
                <w:rStyle w:val="40"/>
                <w:rFonts w:hint="eastAsia"/>
              </w:rPr>
              <w:t>）；</w:t>
            </w:r>
            <w:r>
              <w:rPr>
                <w:rStyle w:val="40"/>
              </w:rPr>
              <w:t xml:space="preserve">   </w:t>
            </w:r>
            <w:r>
              <w:rPr>
                <w:rStyle w:val="40"/>
                <w:rFonts w:hint="eastAsia"/>
              </w:rPr>
              <w:t>□不及格（低于</w:t>
            </w:r>
            <w:r>
              <w:rPr>
                <w:rStyle w:val="40"/>
              </w:rPr>
              <w:t>60</w:t>
            </w:r>
            <w:r>
              <w:rPr>
                <w:rStyle w:val="40"/>
                <w:rFonts w:hint="eastAsia"/>
              </w:rPr>
              <w:t>分）</w:t>
            </w:r>
          </w:p>
        </w:tc>
      </w:tr>
      <w:tr>
        <w:tblPrEx>
          <w:tblCellMar>
            <w:top w:w="0" w:type="dxa"/>
            <w:left w:w="108" w:type="dxa"/>
            <w:bottom w:w="0" w:type="dxa"/>
            <w:right w:w="108" w:type="dxa"/>
          </w:tblCellMar>
        </w:tblPrEx>
        <w:trPr>
          <w:gridAfter w:val="1"/>
          <w:wAfter w:w="183" w:type="dxa"/>
          <w:trHeight w:val="420" w:hRule="atLeast"/>
        </w:trPr>
        <w:tc>
          <w:tcPr>
            <w:tcW w:w="9526" w:type="dxa"/>
            <w:gridSpan w:val="15"/>
            <w:tcBorders>
              <w:top w:val="nil"/>
              <w:left w:val="nil"/>
              <w:bottom w:val="nil"/>
              <w:right w:val="nil"/>
            </w:tcBorders>
            <w:vAlign w:val="center"/>
          </w:tcPr>
          <w:p>
            <w:pPr>
              <w:widowControl/>
              <w:jc w:val="left"/>
              <w:textAlignment w:val="center"/>
              <w:rPr>
                <w:rFonts w:ascii="宋体"/>
                <w:b/>
                <w:bCs/>
                <w:color w:val="000000"/>
                <w:sz w:val="18"/>
                <w:szCs w:val="18"/>
              </w:rPr>
            </w:pPr>
            <w:r>
              <w:rPr>
                <w:rStyle w:val="41"/>
                <w:rFonts w:hint="eastAsia"/>
              </w:rPr>
              <w:t>说明：项目特性指标</w:t>
            </w:r>
            <w:r>
              <w:rPr>
                <w:rStyle w:val="42"/>
                <w:rFonts w:hint="eastAsia"/>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
      <w:pPr>
        <w:widowControl/>
        <w:adjustRightInd w:val="0"/>
        <w:snapToGrid w:val="0"/>
        <w:spacing w:line="580" w:lineRule="exact"/>
        <w:jc w:val="left"/>
        <w:rPr>
          <w:rFonts w:eastAsia="仿宋_GB2312"/>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cs="Times New Roman"/>
        </w:rPr>
      </w:pPr>
      <w:r>
        <w:rPr>
          <w:rFonts w:hint="eastAsia" w:hAnsi="宋体"/>
          <w:sz w:val="32"/>
          <w:szCs w:val="32"/>
          <w:shd w:val="clear" w:color="auto" w:fill="FFFFFF"/>
          <w:lang w:val="zh-CN"/>
        </w:rPr>
        <w:t>附件</w:t>
      </w:r>
      <w:r>
        <w:rPr>
          <w:rFonts w:hAnsi="宋体"/>
          <w:sz w:val="32"/>
          <w:szCs w:val="32"/>
          <w:shd w:val="clear" w:color="auto" w:fill="FFFFFF"/>
        </w:rPr>
        <w:t>4</w: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朝天镇</w:t>
      </w: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年服务群众专项经费</w:t>
      </w:r>
    </w:p>
    <w:p>
      <w:pPr>
        <w:spacing w:line="60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cs="方正小标宋简体"/>
          <w:sz w:val="44"/>
          <w:szCs w:val="44"/>
        </w:rPr>
        <w:t>支出绩效自评报告</w:t>
      </w:r>
    </w:p>
    <w:p>
      <w:pPr>
        <w:pStyle w:val="39"/>
        <w:adjustRightInd w:val="0"/>
        <w:spacing w:line="600" w:lineRule="exact"/>
        <w:jc w:val="center"/>
        <w:rPr>
          <w:rFonts w:ascii="黑体" w:hAnsi="宋体" w:eastAsia="黑体" w:cs="Times New Roman"/>
          <w:color w:val="auto"/>
          <w:kern w:val="2"/>
          <w:sz w:val="36"/>
          <w:szCs w:val="36"/>
        </w:rPr>
      </w:pPr>
    </w:p>
    <w:p>
      <w:pPr>
        <w:pStyle w:val="14"/>
        <w:spacing w:line="576"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一、项目概况</w:t>
      </w:r>
    </w:p>
    <w:p>
      <w:pPr>
        <w:pStyle w:val="13"/>
        <w:widowControl/>
        <w:spacing w:line="576" w:lineRule="exact"/>
        <w:ind w:left="840"/>
        <w:rPr>
          <w:rFonts w:ascii="楷体_GB2312" w:hAnsi="楷体_GB2312" w:eastAsia="楷体_GB2312" w:cs="Times New Roman"/>
          <w:color w:val="000000"/>
          <w:sz w:val="32"/>
          <w:szCs w:val="32"/>
        </w:rPr>
      </w:pPr>
      <w:r>
        <w:rPr>
          <w:rFonts w:hint="eastAsia" w:ascii="楷体_GB2312" w:hAnsi="Times New Roman" w:eastAsia="楷体_GB2312" w:cs="楷体_GB2312"/>
          <w:spacing w:val="-6"/>
          <w:sz w:val="32"/>
          <w:szCs w:val="32"/>
        </w:rPr>
        <w:t>（一）项目资金申报及批复情况。</w:t>
      </w:r>
    </w:p>
    <w:p>
      <w:pPr>
        <w:spacing w:line="580" w:lineRule="exact"/>
        <w:ind w:firstLine="640" w:firstLineChars="200"/>
        <w:rPr>
          <w:rFonts w:ascii="仿宋" w:eastAsia="仿宋"/>
          <w:sz w:val="32"/>
          <w:szCs w:val="32"/>
        </w:rPr>
      </w:pPr>
      <w:r>
        <w:rPr>
          <w:rFonts w:hint="eastAsia" w:ascii="仿宋_GB2312" w:hAnsi="仿宋_GB2312" w:eastAsia="仿宋_GB2312" w:cs="仿宋_GB2312"/>
          <w:color w:val="000000"/>
          <w:sz w:val="32"/>
          <w:szCs w:val="32"/>
        </w:rPr>
        <w:t>为了更好地服务</w:t>
      </w:r>
      <w:r>
        <w:rPr>
          <w:rFonts w:hint="eastAsia" w:ascii="仿宋_GB2312" w:cs="宋体"/>
          <w:sz w:val="32"/>
          <w:szCs w:val="32"/>
        </w:rPr>
        <w:t>社区群众，开展</w:t>
      </w:r>
      <w:r>
        <w:rPr>
          <w:rFonts w:hint="eastAsia" w:ascii="仿宋" w:hAnsi="仿宋" w:cs="宋体"/>
          <w:sz w:val="32"/>
          <w:szCs w:val="32"/>
        </w:rPr>
        <w:t>各项基层为民服务，做好社区内各项城市管理工作，大力弘扬社会新风尚，使社区居民生活环境得到明显改善，申请社区服务群众专项经费</w:t>
      </w:r>
      <w:r>
        <w:rPr>
          <w:rFonts w:ascii="仿宋" w:hAnsi="仿宋" w:cs="仿宋"/>
          <w:sz w:val="32"/>
          <w:szCs w:val="32"/>
        </w:rPr>
        <w:t>30</w:t>
      </w:r>
      <w:r>
        <w:rPr>
          <w:rFonts w:hint="eastAsia" w:ascii="仿宋" w:hAnsi="仿宋" w:cs="宋体"/>
          <w:sz w:val="32"/>
          <w:szCs w:val="32"/>
        </w:rPr>
        <w:t>万元，分别用于明月路社区、大巴口社区、清风路社区。</w:t>
      </w:r>
    </w:p>
    <w:p>
      <w:pPr>
        <w:spacing w:line="600" w:lineRule="exact"/>
        <w:ind w:firstLine="640"/>
        <w:rPr>
          <w:rFonts w:ascii="仿宋" w:eastAsia="仿宋"/>
          <w:sz w:val="32"/>
          <w:szCs w:val="32"/>
        </w:rPr>
      </w:pPr>
      <w:r>
        <w:rPr>
          <w:rFonts w:hint="eastAsia" w:ascii="仿宋" w:hAnsi="仿宋" w:cs="宋体"/>
          <w:sz w:val="32"/>
          <w:szCs w:val="32"/>
        </w:rPr>
        <w:t>社区围绕镇人民政府中心工作，紧密结合自身实际，开展了一系列群众受益、群众满意的活动，较好的完成了各项工作。利用重大节日组织开展党员、困难党员及特殊群体救助、走访慰问，设置图书角，开展端午包粽子、中秋集体赏月吃月饼、举办社区迎新春晚会、评选孝亲敬老模范等活动，增强邻里之间沟通交流，拉近了社区党群、干群关系，形成社区一家亲的和谐局面。以居民满意为标准，对辖区设施及环境进行维修及清理，为居民提供了一个干净、整洁、宜居的生活环境。</w:t>
      </w:r>
    </w:p>
    <w:p>
      <w:pPr>
        <w:numPr>
          <w:ilvl w:val="0"/>
          <w:numId w:val="14"/>
        </w:numPr>
        <w:spacing w:line="580" w:lineRule="exact"/>
        <w:ind w:firstLine="640" w:firstLineChars="200"/>
        <w:rPr>
          <w:rFonts w:ascii="楷体_GB2312" w:hAnsi="楷体_GB2312" w:eastAsia="楷体_GB2312"/>
          <w:color w:val="000000"/>
          <w:sz w:val="32"/>
          <w:szCs w:val="32"/>
        </w:rPr>
      </w:pPr>
      <w:r>
        <w:rPr>
          <w:rFonts w:hint="eastAsia" w:ascii="楷体_GB2312" w:hAnsi="楷体_GB2312" w:eastAsia="楷体_GB2312" w:cs="楷体_GB2312"/>
          <w:color w:val="000000"/>
          <w:sz w:val="32"/>
          <w:szCs w:val="32"/>
        </w:rPr>
        <w:t>项目绩效目标</w:t>
      </w:r>
    </w:p>
    <w:p>
      <w:pPr>
        <w:spacing w:line="580" w:lineRule="exact"/>
        <w:ind w:firstLine="640" w:firstLineChars="200"/>
        <w:rPr>
          <w:rFonts w:ascii="楷体_GB2312" w:hAnsi="楷体_GB2312" w:eastAsia="楷体_GB2312"/>
          <w:color w:val="000000"/>
          <w:sz w:val="32"/>
          <w:szCs w:val="32"/>
        </w:rPr>
      </w:pPr>
      <w:r>
        <w:rPr>
          <w:rFonts w:hint="eastAsia" w:ascii="仿宋" w:hAnsi="仿宋" w:cs="宋体"/>
          <w:sz w:val="32"/>
          <w:szCs w:val="32"/>
        </w:rPr>
        <w:t>以社区为基本单元，以各类社区服务设施为依托，以社区居民和社区所在地企事业单位为对象，以公共服务、志愿服务、开展对特殊困难群众等群体进行走访慰问，修缮社区便民服务设施，举办民政、社会事务等各类宣传，为辖区居民提供各类优质服务，使辖区群众受益得实惠，同时使社区综合服务能力得以提升。</w:t>
      </w:r>
    </w:p>
    <w:p>
      <w:pPr>
        <w:widowControl/>
        <w:spacing w:line="576"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sz w:val="32"/>
          <w:szCs w:val="32"/>
        </w:rPr>
        <w:t>（三）项目资金申报相符性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项目资金全部用于社区公共设施维修维护、开展各类社区公益活动，与项目申报用途一致。</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二、项目实施及管理情况</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pStyle w:val="13"/>
        <w:widowControl/>
        <w:spacing w:line="576" w:lineRule="exact"/>
        <w:ind w:firstLine="640" w:firstLineChars="200"/>
        <w:rPr>
          <w:rFonts w:ascii="仿宋_GB2312" w:hAnsi="仿宋_GB2312" w:eastAsia="仿宋_GB2312" w:cs="Times New Roman"/>
          <w:color w:val="333333"/>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资金计划及到位。</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年社区服务群众专项经费共</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333333"/>
          <w:sz w:val="32"/>
          <w:szCs w:val="32"/>
        </w:rPr>
        <w:t>明月路社区、大巴口社区、清风路社区各</w:t>
      </w:r>
      <w:r>
        <w:rPr>
          <w:rFonts w:ascii="仿宋_GB2312" w:hAnsi="仿宋_GB2312" w:eastAsia="仿宋_GB2312" w:cs="仿宋_GB2312"/>
          <w:color w:val="333333"/>
          <w:sz w:val="32"/>
          <w:szCs w:val="32"/>
        </w:rPr>
        <w:t>10</w:t>
      </w:r>
      <w:r>
        <w:rPr>
          <w:rFonts w:hint="eastAsia" w:ascii="仿宋_GB2312" w:hAnsi="仿宋_GB2312" w:eastAsia="仿宋_GB2312" w:cs="仿宋_GB2312"/>
          <w:color w:val="333333"/>
          <w:sz w:val="32"/>
          <w:szCs w:val="32"/>
        </w:rPr>
        <w:t>万元。已全部到位。</w:t>
      </w:r>
    </w:p>
    <w:p>
      <w:pPr>
        <w:autoSpaceDE w:val="0"/>
        <w:spacing w:line="54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资金使用。镇人民政府全额拨付到各居委会，无截留挤占，并就各居委会使用情况跟踪监督，未发现超范围使用项目资金情况，资金支付依据合法，与申报内容一致。</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（二）项目财务管理情况</w:t>
      </w:r>
    </w:p>
    <w:p>
      <w:pPr>
        <w:autoSpaceDE w:val="0"/>
        <w:spacing w:line="540" w:lineRule="exact"/>
        <w:ind w:firstLine="640" w:firstLineChars="200"/>
        <w:rPr>
          <w:rFonts w:ascii="仿宋_GB2312" w:eastAsia="仿宋_GB2312"/>
          <w:spacing w:val="-6"/>
          <w:sz w:val="32"/>
          <w:szCs w:val="32"/>
        </w:rPr>
      </w:pPr>
      <w:r>
        <w:rPr>
          <w:rFonts w:hint="eastAsia" w:ascii="仿宋_GB2312" w:hAnsi="仿宋_GB2312" w:eastAsia="仿宋_GB2312" w:cs="仿宋_GB2312"/>
          <w:kern w:val="0"/>
          <w:sz w:val="32"/>
          <w:szCs w:val="32"/>
        </w:rPr>
        <w:t>通过自查，本</w:t>
      </w:r>
      <w:r>
        <w:rPr>
          <w:rFonts w:hint="eastAsia" w:ascii="仿宋_GB2312" w:hAnsi="仿宋_GB2312" w:eastAsia="仿宋_GB2312" w:cs="仿宋_GB2312"/>
          <w:sz w:val="32"/>
          <w:szCs w:val="32"/>
          <w:lang w:val="zh-CN"/>
        </w:rPr>
        <w:t>单位财务管理制度健全，严格执行财务管理制度，账务处理及时，会计核算规范。</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服务群众工作开展情况：由社区党组织主导，在充足财力投入的前提下，投入相当的精力为群众办好事实事。通过创建社区党建服务品牌、完善社区服务设施、打造社区服务团队、开展便民服务活动、开展群众文体活动等，进一步提升了社区整体形象，从而提高社区党组织的凝聚力和向心力。</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各村（居委会）成立廉勤监督委员会，全面监督资金使用情况，廉勤委主任行使监督权，审核票据真实、合规性，完备的制度保证了资金使用的安全合理。同时定期在村（居委会）公开栏公开资金使用情况，让权力运行在阳光下，接受广大人民群众的监督。</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三、项目绩效情况</w:t>
      </w:r>
      <w:r>
        <w:rPr>
          <w:rFonts w:ascii="黑体" w:hAnsi="黑体" w:eastAsia="黑体"/>
          <w:spacing w:val="-6"/>
          <w:sz w:val="32"/>
          <w:szCs w:val="32"/>
        </w:rPr>
        <w:tab/>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（一）项目完成情况</w:t>
      </w:r>
    </w:p>
    <w:p>
      <w:pPr>
        <w:spacing w:line="600" w:lineRule="exact"/>
        <w:ind w:firstLine="640"/>
        <w:rPr>
          <w:rFonts w:ascii="仿宋" w:eastAsia="仿宋"/>
          <w:sz w:val="32"/>
          <w:szCs w:val="32"/>
        </w:rPr>
      </w:pPr>
      <w:r>
        <w:rPr>
          <w:rFonts w:hint="eastAsia" w:ascii="仿宋" w:hAnsi="仿宋" w:cs="宋体"/>
          <w:sz w:val="32"/>
          <w:szCs w:val="32"/>
        </w:rPr>
        <w:t>社区围绕街道中心工作，紧密结合自身实际，开展了一系列群众受益、群众满意的活动，较好的完成了各项工作。利用重大节日组织开展党员、困难党员及特殊群体救助、走访慰问</w:t>
      </w:r>
      <w:r>
        <w:rPr>
          <w:rFonts w:ascii="仿宋" w:hAnsi="仿宋" w:cs="仿宋"/>
          <w:sz w:val="32"/>
          <w:szCs w:val="32"/>
        </w:rPr>
        <w:t>9</w:t>
      </w:r>
      <w:r>
        <w:rPr>
          <w:rFonts w:hint="eastAsia" w:ascii="仿宋" w:hAnsi="仿宋" w:cs="宋体"/>
          <w:sz w:val="32"/>
          <w:szCs w:val="32"/>
        </w:rPr>
        <w:t>次，组织社区党员培训</w:t>
      </w:r>
      <w:r>
        <w:rPr>
          <w:rFonts w:ascii="仿宋" w:hAnsi="仿宋" w:cs="仿宋"/>
          <w:sz w:val="32"/>
          <w:szCs w:val="32"/>
        </w:rPr>
        <w:t>4</w:t>
      </w:r>
      <w:r>
        <w:rPr>
          <w:rFonts w:hint="eastAsia" w:ascii="仿宋" w:hAnsi="仿宋" w:cs="宋体"/>
          <w:sz w:val="32"/>
          <w:szCs w:val="32"/>
        </w:rPr>
        <w:t>次，购置报刊</w:t>
      </w:r>
      <w:r>
        <w:rPr>
          <w:rFonts w:ascii="仿宋" w:hAnsi="仿宋" w:cs="仿宋"/>
          <w:sz w:val="32"/>
          <w:szCs w:val="32"/>
        </w:rPr>
        <w:t>86</w:t>
      </w:r>
      <w:r>
        <w:rPr>
          <w:rFonts w:hint="eastAsia" w:ascii="仿宋" w:hAnsi="仿宋" w:cs="宋体"/>
          <w:sz w:val="32"/>
          <w:szCs w:val="32"/>
        </w:rPr>
        <w:t>套，发放宣传资料</w:t>
      </w:r>
      <w:r>
        <w:rPr>
          <w:rFonts w:ascii="仿宋" w:hAnsi="仿宋" w:cs="仿宋"/>
          <w:sz w:val="32"/>
          <w:szCs w:val="32"/>
        </w:rPr>
        <w:t>1</w:t>
      </w:r>
      <w:r>
        <w:rPr>
          <w:rFonts w:hint="eastAsia" w:ascii="仿宋" w:hAnsi="仿宋" w:cs="宋体"/>
          <w:sz w:val="32"/>
          <w:szCs w:val="32"/>
        </w:rPr>
        <w:t>万余份，开展便民、志愿者为民服务</w:t>
      </w:r>
      <w:r>
        <w:rPr>
          <w:rFonts w:ascii="仿宋" w:hAnsi="仿宋" w:cs="仿宋"/>
          <w:sz w:val="32"/>
          <w:szCs w:val="32"/>
        </w:rPr>
        <w:t>6</w:t>
      </w:r>
      <w:r>
        <w:rPr>
          <w:rFonts w:hint="eastAsia" w:ascii="仿宋" w:hAnsi="仿宋" w:cs="宋体"/>
          <w:sz w:val="32"/>
          <w:szCs w:val="32"/>
        </w:rPr>
        <w:t>次，开展各类文体活动</w:t>
      </w:r>
      <w:r>
        <w:rPr>
          <w:rFonts w:ascii="仿宋" w:hAnsi="仿宋" w:cs="仿宋"/>
          <w:sz w:val="32"/>
          <w:szCs w:val="32"/>
        </w:rPr>
        <w:t>3</w:t>
      </w:r>
      <w:r>
        <w:rPr>
          <w:rFonts w:hint="eastAsia" w:ascii="仿宋" w:hAnsi="仿宋" w:cs="宋体"/>
          <w:sz w:val="32"/>
          <w:szCs w:val="32"/>
        </w:rPr>
        <w:t>次，对辖区设施及环境进行维修及清理</w:t>
      </w:r>
      <w:r>
        <w:rPr>
          <w:rFonts w:ascii="仿宋" w:hAnsi="仿宋" w:cs="仿宋"/>
          <w:sz w:val="32"/>
          <w:szCs w:val="32"/>
        </w:rPr>
        <w:t>13</w:t>
      </w:r>
      <w:r>
        <w:rPr>
          <w:rFonts w:hint="eastAsia" w:ascii="仿宋" w:hAnsi="仿宋" w:cs="宋体"/>
          <w:sz w:val="32"/>
          <w:szCs w:val="32"/>
        </w:rPr>
        <w:t>处。</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（二）项目效益情况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cs="仿宋_GB2312"/>
          <w:spacing w:val="-6"/>
          <w:sz w:val="32"/>
          <w:szCs w:val="32"/>
        </w:rPr>
        <w:t>通过项目实施，社区环境得到较大改善，邻里关系、干群关系更加和谐。</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四、问题及建议</w:t>
      </w:r>
    </w:p>
    <w:p>
      <w:pPr>
        <w:spacing w:line="576" w:lineRule="exact"/>
        <w:ind w:firstLine="616" w:firstLineChars="200"/>
        <w:rPr>
          <w:rFonts w:ascii="仿宋_GB2312" w:hAnsi="仿宋_GB2312" w:eastAsia="仿宋_GB2312"/>
          <w:sz w:val="32"/>
          <w:szCs w:val="32"/>
        </w:rPr>
      </w:pPr>
      <w:r>
        <w:rPr>
          <w:rFonts w:hint="eastAsia" w:ascii="楷体_GB2312" w:eastAsia="楷体_GB2312" w:cs="楷体_GB2312"/>
          <w:spacing w:val="-6"/>
          <w:sz w:val="32"/>
          <w:szCs w:val="32"/>
        </w:rPr>
        <w:t>（一）存在的问题</w:t>
      </w:r>
      <w:r>
        <w:rPr>
          <w:rFonts w:hint="eastAsia" w:ascii="仿宋_GB2312" w:hAnsi="仿宋_GB2312" w:eastAsia="仿宋_GB2312" w:cs="仿宋_GB2312"/>
          <w:sz w:val="32"/>
          <w:szCs w:val="32"/>
        </w:rPr>
        <w:t>：居委会服务对象人口多，企事业单位多，城镇建设项目多，需要投入大量的人力物力协调拆迁纠纷、公共地段日常保洁、就业服务等，经费捉襟见肘，难以更好地为辖区居民服务。</w:t>
      </w:r>
    </w:p>
    <w:p>
      <w:pPr>
        <w:autoSpaceDE w:val="0"/>
        <w:spacing w:line="540" w:lineRule="exact"/>
        <w:ind w:firstLine="616" w:firstLineChars="200"/>
        <w:rPr>
          <w:rFonts w:ascii="楷体_GB2312" w:eastAsia="楷体_GB2312"/>
          <w:spacing w:val="-6"/>
          <w:sz w:val="32"/>
          <w:szCs w:val="32"/>
        </w:rPr>
      </w:pP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cs="楷体_GB2312"/>
          <w:spacing w:val="-6"/>
          <w:sz w:val="32"/>
          <w:szCs w:val="32"/>
        </w:rPr>
        <w:t>（二）相关建议。</w:t>
      </w:r>
      <w:r>
        <w:rPr>
          <w:rFonts w:hint="eastAsia" w:ascii="仿宋_GB2312" w:eastAsia="仿宋_GB2312" w:cs="仿宋_GB2312"/>
          <w:spacing w:val="-6"/>
          <w:sz w:val="32"/>
          <w:szCs w:val="32"/>
        </w:rPr>
        <w:t>加大对社区经费投入。</w:t>
      </w:r>
    </w:p>
    <w:p>
      <w:pPr>
        <w:autoSpaceDE w:val="0"/>
        <w:spacing w:line="540" w:lineRule="exact"/>
        <w:rPr>
          <w:rFonts w:ascii="黑体" w:hAnsi="黑体" w:eastAsia="黑体"/>
          <w:color w:val="000000"/>
          <w:kern w:val="0"/>
          <w:sz w:val="24"/>
          <w:szCs w:val="24"/>
        </w:rPr>
      </w:pPr>
      <w:r>
        <w:rPr>
          <w:rFonts w:ascii="仿宋_GB2312" w:hAnsi="宋体" w:eastAsia="仿宋_GB2312" w:cs="仿宋_GB2312"/>
          <w:color w:val="000000"/>
          <w:spacing w:val="-6"/>
          <w:kern w:val="0"/>
          <w:sz w:val="32"/>
          <w:szCs w:val="32"/>
        </w:rPr>
        <w:t xml:space="preserve">    </w:t>
      </w:r>
      <w:r>
        <w:rPr>
          <w:rFonts w:hint="eastAsia" w:ascii="仿宋_GB2312" w:hAnsi="宋体" w:eastAsia="仿宋_GB2312" w:cs="仿宋_GB2312"/>
          <w:color w:val="000000"/>
          <w:spacing w:val="-6"/>
          <w:kern w:val="0"/>
          <w:sz w:val="32"/>
          <w:szCs w:val="32"/>
        </w:rPr>
        <w:t>附表：</w:t>
      </w:r>
      <w:r>
        <w:rPr>
          <w:rFonts w:ascii="仿宋_GB2312" w:hAnsi="宋体" w:eastAsia="仿宋_GB2312" w:cs="仿宋_GB2312"/>
          <w:color w:val="000000"/>
          <w:spacing w:val="-6"/>
          <w:kern w:val="0"/>
          <w:sz w:val="32"/>
          <w:szCs w:val="32"/>
        </w:rPr>
        <w:t>1.</w:t>
      </w:r>
      <w:r>
        <w:rPr>
          <w:rFonts w:hint="eastAsia" w:ascii="仿宋_GB2312" w:hAnsi="宋体" w:eastAsia="仿宋_GB2312" w:cs="仿宋_GB2312"/>
          <w:color w:val="000000"/>
          <w:spacing w:val="-6"/>
          <w:kern w:val="0"/>
          <w:sz w:val="32"/>
          <w:szCs w:val="32"/>
        </w:rPr>
        <w:t>部门预算</w:t>
      </w:r>
      <w:r>
        <w:rPr>
          <w:rFonts w:hint="eastAsia" w:ascii="仿宋_GB2312" w:hAnsi="宋体" w:eastAsia="仿宋_GB2312" w:cs="仿宋_GB2312"/>
          <w:color w:val="000000"/>
          <w:kern w:val="0"/>
          <w:sz w:val="32"/>
          <w:szCs w:val="32"/>
        </w:rPr>
        <w:t>项目支出绩效目标自评表</w:t>
      </w:r>
    </w:p>
    <w:p>
      <w:pPr>
        <w:widowControl/>
        <w:autoSpaceDE w:val="0"/>
        <w:spacing w:line="540" w:lineRule="exact"/>
        <w:ind w:firstLine="1540" w:firstLineChars="500"/>
        <w:jc w:val="left"/>
        <w:rPr>
          <w:rFonts w:ascii="仿宋_GB2312" w:hAnsi="宋体" w:eastAsia="仿宋_GB2312"/>
          <w:color w:val="000000"/>
          <w:spacing w:val="-6"/>
          <w:kern w:val="0"/>
          <w:sz w:val="32"/>
          <w:szCs w:val="32"/>
        </w:rPr>
      </w:pPr>
      <w:r>
        <w:rPr>
          <w:rFonts w:ascii="仿宋_GB2312" w:hAnsi="宋体" w:eastAsia="仿宋_GB2312" w:cs="仿宋_GB2312"/>
          <w:color w:val="000000"/>
          <w:spacing w:val="-6"/>
          <w:kern w:val="0"/>
          <w:sz w:val="32"/>
          <w:szCs w:val="32"/>
        </w:rPr>
        <w:t>2.2021</w:t>
      </w:r>
      <w:r>
        <w:rPr>
          <w:rFonts w:hint="eastAsia" w:ascii="仿宋_GB2312" w:hAnsi="宋体" w:eastAsia="仿宋_GB2312" w:cs="仿宋_GB2312"/>
          <w:color w:val="000000"/>
          <w:spacing w:val="-6"/>
          <w:kern w:val="0"/>
          <w:sz w:val="32"/>
          <w:szCs w:val="32"/>
        </w:rPr>
        <w:t>年部门预算项目支出绩效自评评分表</w:t>
      </w:r>
    </w:p>
    <w:p>
      <w:pPr>
        <w:widowControl/>
        <w:autoSpaceDE w:val="0"/>
        <w:spacing w:line="540" w:lineRule="exact"/>
        <w:ind w:firstLine="1540" w:firstLineChars="500"/>
        <w:jc w:val="left"/>
        <w:rPr>
          <w:rFonts w:ascii="仿宋_GB2312" w:hAnsi="宋体" w:eastAsia="仿宋_GB2312"/>
          <w:color w:val="000000"/>
          <w:spacing w:val="-6"/>
          <w:kern w:val="0"/>
          <w:sz w:val="32"/>
          <w:szCs w:val="32"/>
        </w:rPr>
      </w:pPr>
    </w:p>
    <w:p>
      <w:pPr>
        <w:widowControl/>
        <w:autoSpaceDE w:val="0"/>
        <w:spacing w:line="540" w:lineRule="exact"/>
        <w:ind w:firstLine="1600" w:firstLineChars="500"/>
        <w:jc w:val="left"/>
        <w:rPr>
          <w:rFonts w:ascii="仿宋_GB2312" w:eastAsia="仿宋_GB2312"/>
          <w:sz w:val="32"/>
          <w:szCs w:val="32"/>
        </w:rPr>
      </w:pPr>
      <w:r>
        <w:rPr>
          <w:rFonts w:hint="eastAsia" w:ascii="仿宋_GB2312" w:eastAsia="仿宋_GB2312" w:cs="仿宋_GB2312"/>
          <w:sz w:val="32"/>
          <w:szCs w:val="32"/>
        </w:rPr>
        <w:t>广元市朝天区朝天镇人民政府</w:t>
      </w:r>
    </w:p>
    <w:p>
      <w:pPr>
        <w:widowControl/>
        <w:autoSpaceDE w:val="0"/>
        <w:spacing w:line="540" w:lineRule="exact"/>
        <w:ind w:firstLine="2880" w:firstLineChars="900"/>
        <w:jc w:val="left"/>
        <w:rPr>
          <w:rFonts w:eastAsia="仿宋_GB2312"/>
        </w:rPr>
      </w:pP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20</w:t>
      </w:r>
      <w:r>
        <w:rPr>
          <w:rFonts w:hint="eastAsia" w:ascii="仿宋_GB2312" w:eastAsia="仿宋_GB2312" w:cs="仿宋_GB2312"/>
          <w:sz w:val="32"/>
          <w:szCs w:val="32"/>
        </w:rPr>
        <w:t>日</w:t>
      </w: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pStyle w:val="13"/>
        <w:widowControl/>
        <w:spacing w:line="576" w:lineRule="exact"/>
        <w:ind w:firstLine="640" w:firstLineChars="200"/>
        <w:rPr>
          <w:rFonts w:ascii="仿宋_GB2312" w:hAnsi="仿宋_GB2312" w:eastAsia="仿宋_GB2312" w:cs="Times New Roman"/>
          <w:sz w:val="32"/>
          <w:szCs w:val="32"/>
        </w:rPr>
      </w:pPr>
    </w:p>
    <w:p>
      <w:pPr>
        <w:spacing w:line="576" w:lineRule="exact"/>
        <w:ind w:firstLine="640" w:firstLineChars="200"/>
        <w:jc w:val="center"/>
        <w:rPr>
          <w:rFonts w:ascii="仿宋_GB2312" w:hAnsi="仿宋_GB2312" w:eastAsia="仿宋_GB2312"/>
          <w:sz w:val="32"/>
          <w:szCs w:val="32"/>
        </w:rPr>
      </w:pPr>
    </w:p>
    <w:tbl>
      <w:tblPr>
        <w:tblStyle w:val="15"/>
        <w:tblW w:w="9643" w:type="dxa"/>
        <w:tblInd w:w="-106" w:type="dxa"/>
        <w:tblLayout w:type="fixed"/>
        <w:tblCellMar>
          <w:top w:w="0" w:type="dxa"/>
          <w:left w:w="108" w:type="dxa"/>
          <w:bottom w:w="0" w:type="dxa"/>
          <w:right w:w="108" w:type="dxa"/>
        </w:tblCellMar>
      </w:tblPr>
      <w:tblGrid>
        <w:gridCol w:w="598"/>
        <w:gridCol w:w="986"/>
        <w:gridCol w:w="698"/>
        <w:gridCol w:w="239"/>
        <w:gridCol w:w="845"/>
        <w:gridCol w:w="1229"/>
        <w:gridCol w:w="1148"/>
        <w:gridCol w:w="720"/>
        <w:gridCol w:w="2743"/>
        <w:gridCol w:w="437"/>
      </w:tblGrid>
      <w:tr>
        <w:tblPrEx>
          <w:tblCellMar>
            <w:top w:w="0" w:type="dxa"/>
            <w:left w:w="108" w:type="dxa"/>
            <w:bottom w:w="0" w:type="dxa"/>
            <w:right w:w="108" w:type="dxa"/>
          </w:tblCellMar>
        </w:tblPrEx>
        <w:trPr>
          <w:trHeight w:val="456" w:hRule="atLeast"/>
        </w:trPr>
        <w:tc>
          <w:tcPr>
            <w:tcW w:w="9643" w:type="dxa"/>
            <w:gridSpan w:val="10"/>
            <w:tcBorders>
              <w:top w:val="nil"/>
              <w:left w:val="nil"/>
              <w:bottom w:val="nil"/>
              <w:right w:val="nil"/>
            </w:tcBorders>
            <w:vAlign w:val="center"/>
          </w:tcPr>
          <w:p>
            <w:pPr>
              <w:widowControl/>
              <w:jc w:val="center"/>
              <w:textAlignment w:val="center"/>
              <w:rPr>
                <w:rFonts w:ascii="方正大标宋简体" w:hAnsi="方正大标宋简体" w:eastAsia="方正大标宋简体"/>
                <w:color w:val="000000"/>
                <w:sz w:val="36"/>
                <w:szCs w:val="36"/>
              </w:rPr>
            </w:pPr>
            <w:r>
              <w:rPr>
                <w:rFonts w:hint="eastAsia" w:ascii="方正大标宋简体" w:hAnsi="方正大标宋简体" w:eastAsia="方正大标宋简体" w:cs="方正大标宋简体"/>
                <w:color w:val="000000"/>
                <w:kern w:val="0"/>
                <w:sz w:val="36"/>
                <w:szCs w:val="36"/>
              </w:rPr>
              <w:t>部门预算项目支出绩效目标自评表</w:t>
            </w:r>
          </w:p>
        </w:tc>
      </w:tr>
      <w:tr>
        <w:tblPrEx>
          <w:tblCellMar>
            <w:top w:w="0" w:type="dxa"/>
            <w:left w:w="108" w:type="dxa"/>
            <w:bottom w:w="0" w:type="dxa"/>
            <w:right w:w="108" w:type="dxa"/>
          </w:tblCellMar>
        </w:tblPrEx>
        <w:trPr>
          <w:trHeight w:val="288" w:hRule="atLeast"/>
        </w:trPr>
        <w:tc>
          <w:tcPr>
            <w:tcW w:w="9643" w:type="dxa"/>
            <w:gridSpan w:val="10"/>
            <w:tcBorders>
              <w:top w:val="nil"/>
              <w:left w:val="nil"/>
              <w:bottom w:val="nil"/>
              <w:right w:val="nil"/>
            </w:tcBorders>
            <w:vAlign w:val="center"/>
          </w:tcPr>
          <w:p>
            <w:pPr>
              <w:widowControl/>
              <w:jc w:val="center"/>
              <w:textAlignment w:val="center"/>
              <w:rPr>
                <w:rFonts w:ascii="黑体" w:hAnsi="宋体" w:eastAsia="黑体"/>
                <w:color w:val="000000"/>
                <w:sz w:val="22"/>
                <w:szCs w:val="22"/>
              </w:rPr>
            </w:pPr>
            <w:r>
              <w:rPr>
                <w:rFonts w:hint="eastAsia" w:ascii="黑体" w:hAnsi="宋体" w:eastAsia="黑体" w:cs="黑体"/>
                <w:color w:val="000000"/>
                <w:kern w:val="0"/>
                <w:sz w:val="22"/>
                <w:szCs w:val="22"/>
              </w:rPr>
              <w:t>（</w:t>
            </w:r>
            <w:r>
              <w:rPr>
                <w:rFonts w:ascii="黑体" w:hAnsi="宋体" w:eastAsia="黑体" w:cs="黑体"/>
                <w:color w:val="000000"/>
                <w:kern w:val="0"/>
                <w:sz w:val="22"/>
                <w:szCs w:val="22"/>
              </w:rPr>
              <w:t>2021</w:t>
            </w:r>
            <w:r>
              <w:rPr>
                <w:rFonts w:hint="eastAsia" w:ascii="黑体" w:hAnsi="宋体" w:eastAsia="黑体" w:cs="黑体"/>
                <w:color w:val="000000"/>
                <w:kern w:val="0"/>
                <w:sz w:val="22"/>
                <w:szCs w:val="22"/>
              </w:rPr>
              <w:t>年度）</w:t>
            </w:r>
          </w:p>
        </w:tc>
      </w:tr>
      <w:tr>
        <w:tblPrEx>
          <w:tblCellMar>
            <w:top w:w="0" w:type="dxa"/>
            <w:left w:w="108" w:type="dxa"/>
            <w:bottom w:w="0" w:type="dxa"/>
            <w:right w:w="108" w:type="dxa"/>
          </w:tblCellMar>
        </w:tblPrEx>
        <w:trPr>
          <w:trHeight w:val="270" w:hRule="atLeast"/>
        </w:trPr>
        <w:tc>
          <w:tcPr>
            <w:tcW w:w="9643" w:type="dxa"/>
            <w:gridSpan w:val="10"/>
            <w:tcBorders>
              <w:top w:val="nil"/>
              <w:left w:val="nil"/>
              <w:bottom w:val="nil"/>
              <w:right w:val="nil"/>
            </w:tcBorders>
            <w:vAlign w:val="center"/>
          </w:tcPr>
          <w:p>
            <w:pPr>
              <w:widowControl/>
              <w:jc w:val="left"/>
              <w:textAlignment w:val="center"/>
              <w:rPr>
                <w:rFonts w:ascii="黑体" w:hAnsi="宋体" w:eastAsia="黑体"/>
                <w:color w:val="000000"/>
                <w:sz w:val="22"/>
                <w:szCs w:val="22"/>
              </w:rPr>
            </w:pPr>
            <w:r>
              <w:rPr>
                <w:rFonts w:hint="eastAsia" w:ascii="黑体" w:hAnsi="宋体" w:eastAsia="黑体" w:cs="黑体"/>
                <w:color w:val="000000"/>
                <w:kern w:val="0"/>
                <w:sz w:val="22"/>
                <w:szCs w:val="22"/>
              </w:rPr>
              <w:t>部门（单位）盖章：广元市朝天区朝天镇人民政府</w:t>
            </w:r>
          </w:p>
        </w:tc>
      </w:tr>
      <w:tr>
        <w:tblPrEx>
          <w:tblCellMar>
            <w:top w:w="0" w:type="dxa"/>
            <w:left w:w="108" w:type="dxa"/>
            <w:bottom w:w="0" w:type="dxa"/>
            <w:right w:w="108" w:type="dxa"/>
          </w:tblCellMar>
        </w:tblPrEx>
        <w:trPr>
          <w:trHeight w:val="360" w:hRule="atLeast"/>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项目支出名称</w:t>
            </w:r>
          </w:p>
        </w:tc>
        <w:tc>
          <w:tcPr>
            <w:tcW w:w="805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服务群众专项经费</w:t>
            </w:r>
          </w:p>
        </w:tc>
      </w:tr>
      <w:tr>
        <w:tblPrEx>
          <w:tblCellMar>
            <w:top w:w="0" w:type="dxa"/>
            <w:left w:w="108" w:type="dxa"/>
            <w:bottom w:w="0" w:type="dxa"/>
            <w:right w:w="108" w:type="dxa"/>
          </w:tblCellMar>
        </w:tblPrEx>
        <w:trPr>
          <w:trHeight w:val="360" w:hRule="atLeast"/>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预算单位</w:t>
            </w:r>
          </w:p>
        </w:tc>
        <w:tc>
          <w:tcPr>
            <w:tcW w:w="8059"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预算执行情况</w:t>
            </w:r>
          </w:p>
        </w:tc>
        <w:tc>
          <w:tcPr>
            <w:tcW w:w="1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全年预算数（万元）</w:t>
            </w:r>
            <w:r>
              <w:rPr>
                <w:rFonts w:ascii="宋体" w:hAnsi="宋体" w:cs="宋体"/>
                <w:b/>
                <w:bCs/>
                <w:color w:val="000000"/>
                <w:kern w:val="0"/>
                <w:sz w:val="18"/>
                <w:szCs w:val="18"/>
              </w:rPr>
              <w:t xml:space="preserve"> </w:t>
            </w:r>
          </w:p>
        </w:tc>
        <w:tc>
          <w:tcPr>
            <w:tcW w:w="20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30</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全年执行数（万元）</w:t>
            </w: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30</w:t>
            </w: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20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3</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30</w:t>
            </w: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2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20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cs="宋体"/>
                <w:color w:val="000000"/>
                <w:kern w:val="0"/>
                <w:sz w:val="18"/>
                <w:szCs w:val="18"/>
              </w:rPr>
              <w:t>0</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2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20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2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20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2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20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72" w:hRule="atLeast"/>
        </w:trPr>
        <w:tc>
          <w:tcPr>
            <w:tcW w:w="5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目标完成情况</w:t>
            </w:r>
          </w:p>
        </w:tc>
        <w:tc>
          <w:tcPr>
            <w:tcW w:w="399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全年预期目标</w:t>
            </w:r>
          </w:p>
        </w:tc>
        <w:tc>
          <w:tcPr>
            <w:tcW w:w="504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102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3997" w:type="dxa"/>
            <w:gridSpan w:val="5"/>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hint="eastAsia" w:ascii="宋体" w:hAnsi="宋体" w:cs="宋体"/>
                <w:color w:val="000000"/>
                <w:kern w:val="0"/>
                <w:sz w:val="18"/>
                <w:szCs w:val="18"/>
              </w:rPr>
              <w:t>用于社区党建服务品牌创建、社区服务设施建设、社区服务团队打造、便民服务活动开展、群众文体活动开展、解决群众急需的各类事项。通过办小事、实事、急事、难事，提升服务质量和效果，改善居民生活环境、提高居民素质。</w:t>
            </w:r>
          </w:p>
        </w:tc>
        <w:tc>
          <w:tcPr>
            <w:tcW w:w="5048"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完成社区服务设施维护、开展便民服务活动和群众文体活动、解决群众急难盼的各类事项。通过办小事、实事、急事、难事，提升服务质量和效果，改善居民生活环境、提高居民素质。</w:t>
            </w:r>
            <w:r>
              <w:rPr>
                <w:rFonts w:ascii="宋体" w:hAnsi="宋体" w:cs="宋体"/>
                <w:color w:val="000000"/>
                <w:kern w:val="0"/>
                <w:sz w:val="18"/>
                <w:szCs w:val="18"/>
              </w:rPr>
              <w:t xml:space="preserve">                                                                                               </w:t>
            </w:r>
          </w:p>
        </w:tc>
      </w:tr>
      <w:tr>
        <w:tblPrEx>
          <w:tblCellMar>
            <w:top w:w="0" w:type="dxa"/>
            <w:left w:w="108" w:type="dxa"/>
            <w:bottom w:w="0" w:type="dxa"/>
            <w:right w:w="108" w:type="dxa"/>
          </w:tblCellMar>
        </w:tblPrEx>
        <w:trPr>
          <w:trHeight w:val="576" w:hRule="atLeast"/>
        </w:trPr>
        <w:tc>
          <w:tcPr>
            <w:tcW w:w="5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年度绩效指标完成情况</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一级指标</w:t>
            </w:r>
          </w:p>
        </w:tc>
        <w:tc>
          <w:tcPr>
            <w:tcW w:w="9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二级指标</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三级指标</w:t>
            </w: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5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产出指标</w:t>
            </w:r>
          </w:p>
        </w:tc>
        <w:tc>
          <w:tcPr>
            <w:tcW w:w="9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数量指标</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社区数量</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个</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明月路、清风路、大巴口</w:t>
            </w:r>
            <w:r>
              <w:rPr>
                <w:rFonts w:ascii="宋体" w:hAnsi="宋体" w:cs="宋体"/>
                <w:color w:val="000000"/>
                <w:kern w:val="0"/>
                <w:sz w:val="20"/>
                <w:szCs w:val="20"/>
              </w:rPr>
              <w:t>3</w:t>
            </w:r>
            <w:r>
              <w:rPr>
                <w:rFonts w:hint="eastAsia" w:ascii="宋体" w:hAnsi="宋体" w:cs="宋体"/>
                <w:color w:val="000000"/>
                <w:kern w:val="0"/>
                <w:sz w:val="20"/>
                <w:szCs w:val="20"/>
              </w:rPr>
              <w:t>个社区经费</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54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广告宣传</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发放宣传海报、手册等</w:t>
            </w:r>
            <w:r>
              <w:rPr>
                <w:rFonts w:ascii="宋体" w:hAnsi="宋体" w:cs="宋体"/>
                <w:color w:val="000000"/>
                <w:kern w:val="0"/>
                <w:sz w:val="20"/>
                <w:szCs w:val="20"/>
              </w:rPr>
              <w:t>20000</w:t>
            </w:r>
            <w:r>
              <w:rPr>
                <w:rFonts w:hint="eastAsia" w:ascii="宋体" w:hAnsi="宋体" w:cs="宋体"/>
                <w:color w:val="000000"/>
                <w:kern w:val="0"/>
                <w:sz w:val="20"/>
                <w:szCs w:val="20"/>
              </w:rPr>
              <w:t>余份。</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发放宣传海报、手册等</w:t>
            </w:r>
            <w:r>
              <w:rPr>
                <w:rFonts w:ascii="宋体" w:hAnsi="宋体" w:cs="宋体"/>
                <w:color w:val="000000"/>
                <w:kern w:val="0"/>
                <w:sz w:val="20"/>
                <w:szCs w:val="20"/>
              </w:rPr>
              <w:t>20000</w:t>
            </w:r>
            <w:r>
              <w:rPr>
                <w:rFonts w:hint="eastAsia" w:ascii="宋体" w:hAnsi="宋体" w:cs="宋体"/>
                <w:color w:val="000000"/>
                <w:kern w:val="0"/>
                <w:sz w:val="20"/>
                <w:szCs w:val="20"/>
              </w:rPr>
              <w:t>余份。</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58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基础设施维护</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对全年受到损坏的基础设施进行及时维护。</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对全年受到损坏的基础设施进行及时维护。</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临时用工数量</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1200</w:t>
            </w:r>
            <w:r>
              <w:rPr>
                <w:rFonts w:hint="eastAsia" w:ascii="宋体" w:hAnsi="宋体" w:cs="宋体"/>
                <w:color w:val="000000"/>
                <w:kern w:val="0"/>
                <w:sz w:val="20"/>
                <w:szCs w:val="20"/>
              </w:rPr>
              <w:t>个</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1200</w:t>
            </w:r>
            <w:r>
              <w:rPr>
                <w:rFonts w:hint="eastAsia" w:ascii="宋体" w:hAnsi="宋体" w:cs="宋体"/>
                <w:color w:val="000000"/>
                <w:kern w:val="0"/>
                <w:sz w:val="20"/>
                <w:szCs w:val="20"/>
              </w:rPr>
              <w:t>个</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质量指标</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项目合格率</w:t>
            </w:r>
          </w:p>
        </w:tc>
        <w:tc>
          <w:tcPr>
            <w:tcW w:w="1229" w:type="dxa"/>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100%</w:t>
            </w:r>
          </w:p>
        </w:tc>
        <w:tc>
          <w:tcPr>
            <w:tcW w:w="1148" w:type="dxa"/>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100%</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时效指标</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年度</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w:t>
            </w:r>
            <w:r>
              <w:rPr>
                <w:rFonts w:hint="eastAsia" w:ascii="宋体" w:hAnsi="宋体" w:cs="宋体"/>
                <w:color w:val="000000"/>
                <w:kern w:val="0"/>
                <w:sz w:val="20"/>
                <w:szCs w:val="20"/>
              </w:rPr>
              <w:t>月</w:t>
            </w: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w:t>
            </w:r>
            <w:r>
              <w:rPr>
                <w:rFonts w:hint="eastAsia" w:ascii="宋体" w:hAnsi="宋体" w:cs="宋体"/>
                <w:color w:val="000000"/>
                <w:kern w:val="0"/>
                <w:sz w:val="20"/>
                <w:szCs w:val="20"/>
              </w:rPr>
              <w:t>月</w:t>
            </w: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成本指标</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基础设施维护</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150000</w:t>
            </w:r>
            <w:r>
              <w:rPr>
                <w:rFonts w:hint="eastAsia" w:ascii="宋体" w:hAnsi="宋体" w:cs="宋体"/>
                <w:color w:val="000000"/>
                <w:kern w:val="0"/>
                <w:sz w:val="20"/>
                <w:szCs w:val="20"/>
              </w:rPr>
              <w:t>元</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150000</w:t>
            </w:r>
            <w:r>
              <w:rPr>
                <w:rFonts w:hint="eastAsia" w:ascii="宋体" w:hAnsi="宋体" w:cs="宋体"/>
                <w:color w:val="000000"/>
                <w:kern w:val="0"/>
                <w:sz w:val="20"/>
                <w:szCs w:val="20"/>
              </w:rPr>
              <w:t>元</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宣传广告费</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40000</w:t>
            </w:r>
            <w:r>
              <w:rPr>
                <w:rFonts w:hint="eastAsia" w:ascii="宋体" w:hAnsi="宋体" w:cs="宋体"/>
                <w:color w:val="000000"/>
                <w:kern w:val="0"/>
                <w:sz w:val="20"/>
                <w:szCs w:val="20"/>
              </w:rPr>
              <w:t>元</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40000</w:t>
            </w:r>
            <w:r>
              <w:rPr>
                <w:rFonts w:hint="eastAsia" w:ascii="宋体" w:hAnsi="宋体" w:cs="宋体"/>
                <w:color w:val="000000"/>
                <w:kern w:val="0"/>
                <w:sz w:val="20"/>
                <w:szCs w:val="20"/>
              </w:rPr>
              <w:t>元</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临工费</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120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人</w:t>
            </w:r>
            <w:r>
              <w:rPr>
                <w:rFonts w:ascii="宋体" w:hAnsi="宋体" w:cs="宋体"/>
                <w:color w:val="000000"/>
                <w:kern w:val="0"/>
                <w:sz w:val="20"/>
                <w:szCs w:val="20"/>
              </w:rPr>
              <w:t>/</w:t>
            </w:r>
            <w:r>
              <w:rPr>
                <w:rFonts w:hint="eastAsia" w:ascii="宋体" w:hAnsi="宋体" w:cs="宋体"/>
                <w:color w:val="000000"/>
                <w:kern w:val="0"/>
                <w:sz w:val="20"/>
                <w:szCs w:val="20"/>
              </w:rPr>
              <w:t>天、</w:t>
            </w:r>
            <w:r>
              <w:rPr>
                <w:rFonts w:ascii="宋体" w:hAnsi="宋体" w:cs="宋体"/>
                <w:color w:val="000000"/>
                <w:kern w:val="0"/>
                <w:sz w:val="20"/>
                <w:szCs w:val="20"/>
              </w:rPr>
              <w:t>150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人</w:t>
            </w:r>
            <w:r>
              <w:rPr>
                <w:rFonts w:ascii="宋体" w:hAnsi="宋体" w:cs="宋体"/>
                <w:color w:val="000000"/>
                <w:kern w:val="0"/>
                <w:sz w:val="20"/>
                <w:szCs w:val="20"/>
              </w:rPr>
              <w:t>/</w:t>
            </w:r>
            <w:r>
              <w:rPr>
                <w:rFonts w:hint="eastAsia" w:ascii="宋体" w:hAnsi="宋体" w:cs="宋体"/>
                <w:color w:val="000000"/>
                <w:kern w:val="0"/>
                <w:sz w:val="20"/>
                <w:szCs w:val="20"/>
              </w:rPr>
              <w:t>天。</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120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人</w:t>
            </w:r>
            <w:r>
              <w:rPr>
                <w:rFonts w:ascii="宋体" w:hAnsi="宋体" w:cs="宋体"/>
                <w:color w:val="000000"/>
                <w:kern w:val="0"/>
                <w:sz w:val="20"/>
                <w:szCs w:val="20"/>
              </w:rPr>
              <w:t>/</w:t>
            </w:r>
            <w:r>
              <w:rPr>
                <w:rFonts w:hint="eastAsia" w:ascii="宋体" w:hAnsi="宋体" w:cs="宋体"/>
                <w:color w:val="000000"/>
                <w:kern w:val="0"/>
                <w:sz w:val="20"/>
                <w:szCs w:val="20"/>
              </w:rPr>
              <w:t>天、</w:t>
            </w:r>
            <w:r>
              <w:rPr>
                <w:rFonts w:ascii="宋体" w:hAnsi="宋体" w:cs="宋体"/>
                <w:color w:val="000000"/>
                <w:kern w:val="0"/>
                <w:sz w:val="20"/>
                <w:szCs w:val="20"/>
              </w:rPr>
              <w:t>150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人</w:t>
            </w:r>
            <w:r>
              <w:rPr>
                <w:rFonts w:ascii="宋体" w:hAnsi="宋体" w:cs="宋体"/>
                <w:color w:val="000000"/>
                <w:kern w:val="0"/>
                <w:sz w:val="20"/>
                <w:szCs w:val="20"/>
              </w:rPr>
              <w:t>/</w:t>
            </w:r>
            <w:r>
              <w:rPr>
                <w:rFonts w:hint="eastAsia" w:ascii="宋体" w:hAnsi="宋体" w:cs="宋体"/>
                <w:color w:val="000000"/>
                <w:kern w:val="0"/>
                <w:sz w:val="20"/>
                <w:szCs w:val="20"/>
              </w:rPr>
              <w:t>天。</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效益指标</w:t>
            </w:r>
          </w:p>
        </w:tc>
        <w:tc>
          <w:tcPr>
            <w:tcW w:w="9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经济效益指标</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22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52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社会效益指标</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群众思想政治</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有效促进基层党建工作的开展，提高群众政治素质。</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有效促进基层党建工作的开展，提高群众政治素质。</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5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公共设施维护率</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80%</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对社区</w:t>
            </w:r>
            <w:r>
              <w:rPr>
                <w:rFonts w:ascii="宋体" w:hAnsi="宋体" w:cs="宋体"/>
                <w:color w:val="000000"/>
                <w:kern w:val="0"/>
                <w:sz w:val="20"/>
                <w:szCs w:val="20"/>
              </w:rPr>
              <w:t>90%</w:t>
            </w:r>
            <w:r>
              <w:rPr>
                <w:rFonts w:hint="eastAsia" w:ascii="宋体" w:hAnsi="宋体" w:cs="宋体"/>
                <w:color w:val="000000"/>
                <w:kern w:val="0"/>
                <w:sz w:val="20"/>
                <w:szCs w:val="20"/>
              </w:rPr>
              <w:t>的公共基础设施做到了日常维护</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22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生态效益指标</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22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可持续影响指标</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群众获得感和幸福感增强</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95%</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95%</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22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9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群众满意度</w:t>
            </w:r>
          </w:p>
        </w:tc>
        <w:tc>
          <w:tcPr>
            <w:tcW w:w="1229"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95%</w:t>
            </w:r>
          </w:p>
        </w:tc>
        <w:tc>
          <w:tcPr>
            <w:tcW w:w="114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群众满意度达</w:t>
            </w:r>
            <w:r>
              <w:rPr>
                <w:rFonts w:ascii="宋体" w:hAnsi="宋体" w:cs="宋体"/>
                <w:color w:val="000000"/>
                <w:kern w:val="0"/>
                <w:sz w:val="20"/>
                <w:szCs w:val="20"/>
              </w:rPr>
              <w:t>95%</w:t>
            </w:r>
            <w:r>
              <w:rPr>
                <w:rFonts w:hint="eastAsia" w:ascii="宋体" w:hAnsi="宋体" w:cs="宋体"/>
                <w:color w:val="000000"/>
                <w:kern w:val="0"/>
                <w:sz w:val="20"/>
                <w:szCs w:val="20"/>
              </w:rPr>
              <w:t>以上</w:t>
            </w:r>
          </w:p>
        </w:tc>
        <w:tc>
          <w:tcPr>
            <w:tcW w:w="3900" w:type="dxa"/>
            <w:gridSpan w:val="3"/>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576" w:hRule="atLeast"/>
        </w:trPr>
        <w:tc>
          <w:tcPr>
            <w:tcW w:w="9643" w:type="dxa"/>
            <w:gridSpan w:val="10"/>
            <w:tcBorders>
              <w:top w:val="nil"/>
              <w:left w:val="nil"/>
              <w:bottom w:val="nil"/>
              <w:right w:val="nil"/>
            </w:tcBorders>
            <w:noWrap/>
          </w:tcPr>
          <w:p>
            <w:pPr>
              <w:widowControl/>
              <w:jc w:val="center"/>
              <w:textAlignment w:val="top"/>
              <w:rPr>
                <w:rFonts w:ascii="?????_GBK" w:hAnsi="?????_GBK" w:eastAsia="Times New Roman"/>
                <w:b/>
                <w:bCs/>
                <w:color w:val="000000"/>
                <w:kern w:val="0"/>
                <w:sz w:val="40"/>
                <w:szCs w:val="40"/>
              </w:rPr>
            </w:pPr>
          </w:p>
          <w:p>
            <w:pPr>
              <w:widowControl/>
              <w:jc w:val="center"/>
              <w:textAlignment w:val="top"/>
              <w:rPr>
                <w:rFonts w:ascii="?????_GBK" w:hAnsi="?????_GBK" w:eastAsia="Times New Roman"/>
                <w:b/>
                <w:bCs/>
                <w:color w:val="000000"/>
                <w:kern w:val="0"/>
                <w:sz w:val="40"/>
                <w:szCs w:val="40"/>
              </w:rPr>
            </w:pPr>
          </w:p>
          <w:p>
            <w:pPr>
              <w:widowControl/>
              <w:jc w:val="center"/>
              <w:textAlignment w:val="top"/>
              <w:rPr>
                <w:rFonts w:ascii="?????_GBK" w:hAnsi="?????_GBK" w:eastAsia="Times New Roman"/>
                <w:b/>
                <w:bCs/>
                <w:color w:val="000000"/>
                <w:sz w:val="40"/>
                <w:szCs w:val="40"/>
              </w:rPr>
            </w:pPr>
            <w:r>
              <w:rPr>
                <w:rFonts w:ascii="?????_GBK" w:hAnsi="?????_GBK" w:eastAsia="Times New Roman"/>
                <w:b/>
                <w:bCs/>
                <w:color w:val="000000"/>
                <w:kern w:val="0"/>
                <w:sz w:val="40"/>
                <w:szCs w:val="40"/>
              </w:rPr>
              <w:t>2021????????????????</w:t>
            </w:r>
          </w:p>
        </w:tc>
      </w:tr>
      <w:tr>
        <w:tblPrEx>
          <w:tblCellMar>
            <w:top w:w="0" w:type="dxa"/>
            <w:left w:w="108" w:type="dxa"/>
            <w:bottom w:w="0" w:type="dxa"/>
            <w:right w:w="108" w:type="dxa"/>
          </w:tblCellMar>
        </w:tblPrEx>
        <w:trPr>
          <w:trHeight w:val="384" w:hRule="atLeast"/>
        </w:trPr>
        <w:tc>
          <w:tcPr>
            <w:tcW w:w="9643" w:type="dxa"/>
            <w:gridSpan w:val="10"/>
            <w:tcBorders>
              <w:top w:val="nil"/>
              <w:left w:val="nil"/>
              <w:bottom w:val="nil"/>
              <w:right w:val="nil"/>
            </w:tcBorders>
            <w:vAlign w:val="center"/>
          </w:tcPr>
          <w:p>
            <w:pPr>
              <w:widowControl/>
              <w:jc w:val="left"/>
              <w:textAlignment w:val="center"/>
              <w:rPr>
                <w:rFonts w:ascii="黑体" w:hAnsi="宋体" w:eastAsia="黑体"/>
                <w:color w:val="000000"/>
                <w:sz w:val="20"/>
                <w:szCs w:val="20"/>
              </w:rPr>
            </w:pPr>
            <w:r>
              <w:rPr>
                <w:rFonts w:ascii="黑体" w:hAnsi="宋体" w:eastAsia="黑体" w:cs="黑体"/>
                <w:color w:val="000000"/>
                <w:kern w:val="0"/>
                <w:sz w:val="20"/>
                <w:szCs w:val="20"/>
              </w:rPr>
              <w:t xml:space="preserve"> </w:t>
            </w:r>
            <w:r>
              <w:rPr>
                <w:rFonts w:hint="eastAsia" w:ascii="黑体" w:hAnsi="宋体" w:eastAsia="黑体" w:cs="黑体"/>
                <w:color w:val="000000"/>
                <w:kern w:val="0"/>
                <w:sz w:val="20"/>
                <w:szCs w:val="20"/>
              </w:rPr>
              <w:t>部门（单位）盖章：广元市朝天区朝天镇人民政府</w:t>
            </w:r>
            <w:r>
              <w:rPr>
                <w:rFonts w:ascii="黑体" w:hAnsi="宋体" w:eastAsia="黑体" w:cs="黑体"/>
                <w:color w:val="000000"/>
                <w:kern w:val="0"/>
                <w:sz w:val="20"/>
                <w:szCs w:val="20"/>
              </w:rPr>
              <w:t xml:space="preserve">                                                                          </w:t>
            </w:r>
            <w:r>
              <w:rPr>
                <w:rFonts w:hint="eastAsia" w:ascii="黑体" w:hAnsi="宋体" w:eastAsia="黑体" w:cs="黑体"/>
                <w:color w:val="000000"/>
                <w:kern w:val="0"/>
                <w:sz w:val="20"/>
                <w:szCs w:val="20"/>
              </w:rPr>
              <w:t>项目名称：服务群众专项经费</w:t>
            </w:r>
          </w:p>
        </w:tc>
      </w:tr>
      <w:tr>
        <w:tblPrEx>
          <w:tblCellMar>
            <w:top w:w="0" w:type="dxa"/>
            <w:left w:w="108" w:type="dxa"/>
            <w:bottom w:w="0" w:type="dxa"/>
            <w:right w:w="108" w:type="dxa"/>
          </w:tblCellMar>
        </w:tblPrEx>
        <w:trPr>
          <w:trHeight w:val="552"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指标</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二级指标</w:t>
            </w:r>
            <w:r>
              <w:rPr>
                <w:rFonts w:ascii="宋体" w:hAnsi="宋体" w:cs="宋体"/>
                <w:b/>
                <w:bCs/>
                <w:color w:val="000000"/>
                <w:kern w:val="0"/>
                <w:sz w:val="18"/>
                <w:szCs w:val="18"/>
              </w:rPr>
              <w:t xml:space="preserve">              </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三级指标</w:t>
            </w:r>
            <w:r>
              <w:rPr>
                <w:rFonts w:ascii="宋体" w:hAnsi="宋体" w:cs="宋体"/>
                <w:b/>
                <w:bCs/>
                <w:color w:val="000000"/>
                <w:kern w:val="0"/>
                <w:sz w:val="18"/>
                <w:szCs w:val="18"/>
              </w:rPr>
              <w:t xml:space="preserve">            </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指标内容</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参考分值</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评分标准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自评得分</w:t>
            </w:r>
          </w:p>
        </w:tc>
      </w:tr>
      <w:tr>
        <w:tblPrEx>
          <w:tblCellMar>
            <w:top w:w="0" w:type="dxa"/>
            <w:left w:w="108" w:type="dxa"/>
            <w:bottom w:w="0" w:type="dxa"/>
            <w:right w:w="108" w:type="dxa"/>
          </w:tblCellMar>
        </w:tblPrEx>
        <w:trPr>
          <w:trHeight w:val="660" w:hRule="atLeast"/>
        </w:trPr>
        <w:tc>
          <w:tcPr>
            <w:tcW w:w="5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项目决策（</w:t>
            </w:r>
            <w:r>
              <w:rPr>
                <w:rFonts w:ascii="宋体" w:hAnsi="宋体" w:cs="宋体"/>
                <w:color w:val="000000"/>
                <w:kern w:val="0"/>
                <w:sz w:val="18"/>
                <w:szCs w:val="18"/>
              </w:rPr>
              <w:t>14</w:t>
            </w:r>
            <w:r>
              <w:rPr>
                <w:rFonts w:hint="eastAsia" w:ascii="宋体" w:hAnsi="宋体" w:cs="宋体"/>
                <w:color w:val="000000"/>
                <w:kern w:val="0"/>
                <w:sz w:val="18"/>
                <w:szCs w:val="18"/>
              </w:rPr>
              <w:t>分）</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项目立项</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立项依据</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用以反映项目立项是否有充分的依据：符合国家法律法规、本地的相关规定；符合部门年度工作计划。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①符合国家相关法律法规、国民经济发展规划和党委政府决策（</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②符合部门（单位）年度工作计划或项目实施单位职责密切相关（</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trHeight w:val="708"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决策程序</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用以反映和考核项目立项的规范情况：项目的申请、设立过程是否符合相关要求。</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①项目是否按照规定的程序申请设立，审批文件、材料是否符合相关要求（</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②事前是否已经过必要的可行性研究、专家论证、风险评估、集体决策等（</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trHeight w:val="1224"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项目目标</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目标合理性</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用以反映和考核项目绩效目标与项目实施的相符情况：项目所设定的绩效目标是否依据充分，是否符合客观实际。</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①项目的测算依据充分（</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②项目是否有绩效目标，与实际工作内容是否具有相关性（</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③项目预期产出效益和效果是否符合正常的业绩水平（</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④与预算确定的项目投资额或资金量相匹配（</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1092"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指标明确性</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用以反映和考核项目绩效目标与项目实施的相符情况：依据绩效目标设定的绩效指标是否清晰、细化、可衡量等。</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①是否将绩效目标的绩效指标细化分解（</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②分解的绩效指标体现清晰、可衡量的指标值（</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③与项目年度任务数或计划数相对应（</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④与预算确定的项目投资额或资金量相匹配（</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936"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资金分配</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分配的合理性</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①预算资金分配依据充分（</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②资金分配额度合理，与项目单位或地方实际相适应</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此项需提供相应的资金分配方案。</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trHeight w:val="828" w:hRule="atLeast"/>
        </w:trPr>
        <w:tc>
          <w:tcPr>
            <w:tcW w:w="5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项目管理（</w:t>
            </w:r>
            <w:r>
              <w:rPr>
                <w:rFonts w:ascii="宋体" w:hAnsi="宋体" w:cs="宋体"/>
                <w:color w:val="000000"/>
                <w:kern w:val="0"/>
                <w:sz w:val="18"/>
                <w:szCs w:val="18"/>
              </w:rPr>
              <w:t>16</w:t>
            </w:r>
            <w:r>
              <w:rPr>
                <w:rFonts w:hint="eastAsia" w:ascii="宋体" w:hAnsi="宋体" w:cs="宋体"/>
                <w:color w:val="000000"/>
                <w:kern w:val="0"/>
                <w:sz w:val="18"/>
                <w:szCs w:val="18"/>
              </w:rPr>
              <w:t>分）</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资金管理（</w:t>
            </w:r>
            <w:r>
              <w:rPr>
                <w:rFonts w:ascii="宋体" w:hAnsi="宋体" w:cs="宋体"/>
                <w:color w:val="000000"/>
                <w:kern w:val="0"/>
                <w:sz w:val="18"/>
                <w:szCs w:val="18"/>
              </w:rPr>
              <w:t>9</w:t>
            </w:r>
            <w:r>
              <w:rPr>
                <w:rFonts w:hint="eastAsia" w:ascii="宋体" w:hAnsi="宋体" w:cs="宋体"/>
                <w:color w:val="000000"/>
                <w:kern w:val="0"/>
                <w:sz w:val="18"/>
                <w:szCs w:val="18"/>
              </w:rPr>
              <w:t>分）</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资金到位率</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资金到位率</w:t>
            </w:r>
            <w:r>
              <w:rPr>
                <w:rFonts w:ascii="宋体" w:hAnsi="宋体" w:cs="宋体"/>
                <w:color w:val="000000"/>
                <w:kern w:val="0"/>
                <w:sz w:val="18"/>
                <w:szCs w:val="18"/>
              </w:rPr>
              <w:t>=</w:t>
            </w:r>
            <w:r>
              <w:rPr>
                <w:rFonts w:hint="eastAsia" w:ascii="宋体" w:hAnsi="宋体" w:cs="宋体"/>
                <w:color w:val="000000"/>
                <w:kern w:val="0"/>
                <w:sz w:val="18"/>
                <w:szCs w:val="18"/>
              </w:rPr>
              <w:t>（实际到位资金</w:t>
            </w:r>
            <w:r>
              <w:rPr>
                <w:rFonts w:ascii="宋体" w:hAnsi="宋体" w:cs="宋体"/>
                <w:color w:val="000000"/>
                <w:kern w:val="0"/>
                <w:sz w:val="18"/>
                <w:szCs w:val="18"/>
              </w:rPr>
              <w:t>/</w:t>
            </w:r>
            <w:r>
              <w:rPr>
                <w:rFonts w:hint="eastAsia" w:ascii="宋体" w:hAnsi="宋体" w:cs="宋体"/>
                <w:color w:val="000000"/>
                <w:kern w:val="0"/>
                <w:sz w:val="18"/>
                <w:szCs w:val="18"/>
              </w:rPr>
              <w:t>计划投入资金）×</w:t>
            </w:r>
            <w:r>
              <w:rPr>
                <w:rFonts w:ascii="宋体" w:hAnsi="宋体" w:cs="宋体"/>
                <w:color w:val="000000"/>
                <w:kern w:val="0"/>
                <w:sz w:val="18"/>
                <w:szCs w:val="18"/>
              </w:rPr>
              <w:t>100%</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实际到位资金：一定时期（本年度或项目期）内落实到具体项目的资金。</w:t>
            </w:r>
            <w:r>
              <w:rPr>
                <w:rFonts w:ascii="宋体" w:hAnsi="宋体" w:cs="宋体"/>
                <w:color w:val="000000"/>
                <w:kern w:val="0"/>
                <w:sz w:val="18"/>
                <w:szCs w:val="18"/>
              </w:rPr>
              <w:t xml:space="preserve">                                                       </w:t>
            </w:r>
            <w:r>
              <w:rPr>
                <w:rFonts w:hint="eastAsia" w:ascii="宋体" w:hAnsi="宋体" w:cs="宋体"/>
                <w:color w:val="000000"/>
                <w:kern w:val="0"/>
                <w:sz w:val="18"/>
                <w:szCs w:val="18"/>
              </w:rPr>
              <w:t>预算资金：一定时期（本年度或项目期）内预算安排到具体项目的资金。</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根据项目资金的实际到位率计算得分（</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w:t>
            </w:r>
          </w:p>
        </w:tc>
      </w:tr>
      <w:tr>
        <w:tblPrEx>
          <w:tblCellMar>
            <w:top w:w="0" w:type="dxa"/>
            <w:left w:w="108" w:type="dxa"/>
            <w:bottom w:w="0" w:type="dxa"/>
            <w:right w:w="108" w:type="dxa"/>
          </w:tblCellMar>
        </w:tblPrEx>
        <w:trPr>
          <w:trHeight w:val="612"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预算执行率</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用以反映项目预算执行的进度：预算执行率</w:t>
            </w:r>
            <w:r>
              <w:rPr>
                <w:rFonts w:ascii="宋体" w:hAnsi="宋体" w:cs="宋体"/>
                <w:color w:val="000000"/>
                <w:kern w:val="0"/>
                <w:sz w:val="18"/>
                <w:szCs w:val="18"/>
              </w:rPr>
              <w:t>=</w:t>
            </w:r>
            <w:r>
              <w:rPr>
                <w:rFonts w:hint="eastAsia" w:ascii="宋体" w:hAnsi="宋体" w:cs="宋体"/>
                <w:color w:val="000000"/>
                <w:kern w:val="0"/>
                <w:sz w:val="18"/>
                <w:szCs w:val="18"/>
              </w:rPr>
              <w:t>实际支出数</w:t>
            </w:r>
            <w:r>
              <w:rPr>
                <w:rFonts w:ascii="宋体" w:hAnsi="宋体" w:cs="宋体"/>
                <w:color w:val="000000"/>
                <w:kern w:val="0"/>
                <w:sz w:val="18"/>
                <w:szCs w:val="18"/>
              </w:rPr>
              <w:t>/</w:t>
            </w:r>
            <w:r>
              <w:rPr>
                <w:rFonts w:hint="eastAsia" w:ascii="宋体" w:hAnsi="宋体" w:cs="宋体"/>
                <w:color w:val="000000"/>
                <w:kern w:val="0"/>
                <w:sz w:val="18"/>
                <w:szCs w:val="18"/>
              </w:rPr>
              <w:t>预算数。</w:t>
            </w:r>
            <w:r>
              <w:rPr>
                <w:rFonts w:ascii="宋体" w:hAnsi="宋体" w:cs="宋体"/>
                <w:color w:val="000000"/>
                <w:kern w:val="0"/>
                <w:sz w:val="18"/>
                <w:szCs w:val="18"/>
              </w:rPr>
              <w:t xml:space="preserve">                                      </w:t>
            </w:r>
            <w:r>
              <w:rPr>
                <w:rFonts w:hint="eastAsia" w:ascii="宋体" w:hAnsi="宋体" w:cs="宋体"/>
                <w:color w:val="000000"/>
                <w:kern w:val="0"/>
                <w:sz w:val="18"/>
                <w:szCs w:val="18"/>
              </w:rPr>
              <w:t>实际支出资金：一定时期（本年度或项目期）内项目实际拨付的资金。</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根据项目资金的预算执行率计算得分（</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trHeight w:val="138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资金使用</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用以反映和考核项目资金的规范运行情况：项目资金使用是否符合相关的财务管理制度规定。</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6</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①符合国家财经法规和财务管理制度以及有关专项资金管理办法的规定（</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②资金的拨付审批程序和手续完整（</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③符合项目预算批复或合同规定的用途（</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④无截留、挤占、挪用、无虚列支出（</w:t>
            </w:r>
            <w:r>
              <w:rPr>
                <w:rFonts w:ascii="宋体" w:hAnsi="宋体" w:cs="宋体"/>
                <w:color w:val="000000"/>
                <w:kern w:val="0"/>
                <w:sz w:val="18"/>
                <w:szCs w:val="18"/>
              </w:rPr>
              <w:t>3</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若评价前已完成项目资金的专项审计，该指标可用审计结论代替。</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6</w:t>
            </w:r>
          </w:p>
        </w:tc>
      </w:tr>
      <w:tr>
        <w:tblPrEx>
          <w:tblCellMar>
            <w:top w:w="0" w:type="dxa"/>
            <w:left w:w="108" w:type="dxa"/>
            <w:bottom w:w="0" w:type="dxa"/>
            <w:right w:w="108" w:type="dxa"/>
          </w:tblCellMar>
        </w:tblPrEx>
        <w:trPr>
          <w:trHeight w:val="744"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组织实施（</w:t>
            </w:r>
            <w:r>
              <w:rPr>
                <w:rFonts w:ascii="宋体" w:hAnsi="宋体" w:cs="宋体"/>
                <w:color w:val="000000"/>
                <w:kern w:val="0"/>
                <w:sz w:val="18"/>
                <w:szCs w:val="18"/>
              </w:rPr>
              <w:t>7</w:t>
            </w:r>
            <w:r>
              <w:rPr>
                <w:rFonts w:hint="eastAsia" w:ascii="宋体" w:hAnsi="宋体" w:cs="宋体"/>
                <w:color w:val="000000"/>
                <w:kern w:val="0"/>
                <w:sz w:val="18"/>
                <w:szCs w:val="18"/>
              </w:rPr>
              <w:t>分）</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制度管理</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用以反映和考核财务和业务管理制度对项目顺利实施的制度保障情况。</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①制定或具有相应的财务和业务管理制度（</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②财务和业务管理制度合法、合规、完整（</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trHeight w:val="1212"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制度执行</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①按相关法律法规和业务管理规定执行（</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②项目调整及支出调整手续完备（</w:t>
            </w:r>
            <w:r>
              <w:rPr>
                <w:rFonts w:ascii="宋体" w:hAnsi="宋体" w:cs="宋体"/>
                <w:color w:val="000000"/>
                <w:kern w:val="0"/>
                <w:sz w:val="18"/>
                <w:szCs w:val="18"/>
              </w:rPr>
              <w:t>1</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③项目合同书、验收报告、技术鉴定等资料规范、齐全（</w:t>
            </w:r>
            <w:r>
              <w:rPr>
                <w:rFonts w:ascii="宋体" w:hAnsi="宋体" w:cs="宋体"/>
                <w:color w:val="000000"/>
                <w:kern w:val="0"/>
                <w:sz w:val="18"/>
                <w:szCs w:val="18"/>
              </w:rPr>
              <w:t>2</w:t>
            </w:r>
            <w:r>
              <w:rPr>
                <w:rFonts w:hint="eastAsia" w:ascii="宋体" w:hAnsi="宋体" w:cs="宋体"/>
                <w:color w:val="000000"/>
                <w:kern w:val="0"/>
                <w:sz w:val="18"/>
                <w:szCs w:val="18"/>
              </w:rPr>
              <w:t>分）；</w:t>
            </w:r>
            <w:r>
              <w:rPr>
                <w:rFonts w:ascii="宋体" w:hAnsi="宋体" w:cs="宋体"/>
                <w:color w:val="000000"/>
                <w:kern w:val="0"/>
                <w:sz w:val="18"/>
                <w:szCs w:val="18"/>
              </w:rPr>
              <w:t xml:space="preserve">                                                                                                                                                                      </w:t>
            </w:r>
            <w:r>
              <w:rPr>
                <w:rFonts w:hint="eastAsia" w:ascii="宋体" w:hAnsi="宋体" w:cs="宋体"/>
                <w:color w:val="000000"/>
                <w:kern w:val="0"/>
                <w:sz w:val="18"/>
                <w:szCs w:val="18"/>
              </w:rPr>
              <w:t>④项目实施的人员条件、场地设备等是否落实到位（</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trHeight w:val="1769" w:hRule="atLeast"/>
        </w:trPr>
        <w:tc>
          <w:tcPr>
            <w:tcW w:w="5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项目绩效（特性指标）（</w:t>
            </w:r>
            <w:r>
              <w:rPr>
                <w:rFonts w:ascii="宋体" w:hAnsi="宋体" w:cs="宋体"/>
                <w:color w:val="000000"/>
                <w:kern w:val="0"/>
                <w:sz w:val="18"/>
                <w:szCs w:val="18"/>
              </w:rPr>
              <w:t>70</w:t>
            </w:r>
            <w:r>
              <w:rPr>
                <w:rFonts w:hint="eastAsia" w:ascii="宋体" w:hAnsi="宋体" w:cs="宋体"/>
                <w:color w:val="000000"/>
                <w:kern w:val="0"/>
                <w:sz w:val="18"/>
                <w:szCs w:val="18"/>
              </w:rPr>
              <w:t>）</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项目产出（</w:t>
            </w:r>
            <w:r>
              <w:rPr>
                <w:rFonts w:ascii="宋体" w:hAnsi="宋体" w:cs="宋体"/>
                <w:color w:val="000000"/>
                <w:kern w:val="0"/>
                <w:sz w:val="18"/>
                <w:szCs w:val="18"/>
              </w:rPr>
              <w:t>35</w:t>
            </w:r>
            <w:r>
              <w:rPr>
                <w:rFonts w:hint="eastAsia" w:ascii="宋体" w:hAnsi="宋体" w:cs="宋体"/>
                <w:color w:val="000000"/>
                <w:kern w:val="0"/>
                <w:sz w:val="18"/>
                <w:szCs w:val="18"/>
              </w:rPr>
              <w:t>分）</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实际完成率</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实际完成率</w:t>
            </w:r>
            <w:r>
              <w:rPr>
                <w:rFonts w:ascii="宋体" w:hAnsi="宋体" w:cs="宋体"/>
                <w:color w:val="000000"/>
                <w:kern w:val="0"/>
                <w:sz w:val="18"/>
                <w:szCs w:val="18"/>
              </w:rPr>
              <w:t>=</w:t>
            </w:r>
            <w:r>
              <w:rPr>
                <w:rFonts w:hint="eastAsia" w:ascii="宋体" w:hAnsi="宋体" w:cs="宋体"/>
                <w:color w:val="000000"/>
                <w:kern w:val="0"/>
                <w:sz w:val="18"/>
                <w:szCs w:val="18"/>
              </w:rPr>
              <w:t>（实际产出数</w:t>
            </w:r>
            <w:r>
              <w:rPr>
                <w:rFonts w:ascii="宋体" w:hAnsi="宋体" w:cs="宋体"/>
                <w:color w:val="000000"/>
                <w:kern w:val="0"/>
                <w:sz w:val="18"/>
                <w:szCs w:val="18"/>
              </w:rPr>
              <w:t>/</w:t>
            </w:r>
            <w:r>
              <w:rPr>
                <w:rFonts w:hint="eastAsia" w:ascii="宋体" w:hAnsi="宋体" w:cs="宋体"/>
                <w:color w:val="000000"/>
                <w:kern w:val="0"/>
                <w:sz w:val="18"/>
                <w:szCs w:val="18"/>
              </w:rPr>
              <w:t>计划产出数）×</w:t>
            </w:r>
            <w:r>
              <w:rPr>
                <w:rFonts w:ascii="宋体" w:hAnsi="宋体" w:cs="宋体"/>
                <w:color w:val="000000"/>
                <w:kern w:val="0"/>
                <w:sz w:val="18"/>
                <w:szCs w:val="18"/>
              </w:rPr>
              <w:t>100%</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实际产出数：一定时期（本年度或项目期）内项目实际产出的产品或提供的服务数量。</w:t>
            </w:r>
            <w:r>
              <w:rPr>
                <w:rFonts w:ascii="宋体" w:hAnsi="宋体" w:cs="宋体"/>
                <w:color w:val="000000"/>
                <w:kern w:val="0"/>
                <w:sz w:val="18"/>
                <w:szCs w:val="18"/>
              </w:rPr>
              <w:t xml:space="preserve">                                                                                         </w:t>
            </w:r>
            <w:r>
              <w:rPr>
                <w:rFonts w:hint="eastAsia" w:ascii="宋体" w:hAnsi="宋体" w:cs="宋体"/>
                <w:color w:val="000000"/>
                <w:kern w:val="0"/>
                <w:sz w:val="18"/>
                <w:szCs w:val="18"/>
              </w:rPr>
              <w:t>计划产出数：项目绩效目标确定的在一定时期（本年度或项目期）内计划产出的产品或提供的服务数量。</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完成绩效目标</w:t>
            </w:r>
            <w:r>
              <w:rPr>
                <w:rFonts w:ascii="宋体" w:hAnsi="宋体" w:cs="宋体"/>
                <w:color w:val="000000"/>
                <w:kern w:val="0"/>
                <w:sz w:val="18"/>
                <w:szCs w:val="18"/>
              </w:rPr>
              <w:t>100%</w:t>
            </w:r>
            <w:r>
              <w:rPr>
                <w:rFonts w:hint="eastAsia" w:ascii="宋体" w:hAnsi="宋体" w:cs="宋体"/>
                <w:color w:val="000000"/>
                <w:kern w:val="0"/>
                <w:sz w:val="18"/>
                <w:szCs w:val="18"/>
              </w:rPr>
              <w:t>得</w:t>
            </w:r>
            <w:r>
              <w:rPr>
                <w:rFonts w:ascii="宋体" w:hAnsi="宋体" w:cs="宋体"/>
                <w:color w:val="000000"/>
                <w:kern w:val="0"/>
                <w:sz w:val="18"/>
                <w:szCs w:val="18"/>
              </w:rPr>
              <w:t>9</w:t>
            </w:r>
            <w:r>
              <w:rPr>
                <w:rFonts w:hint="eastAsia" w:ascii="宋体" w:hAnsi="宋体" w:cs="宋体"/>
                <w:color w:val="000000"/>
                <w:kern w:val="0"/>
                <w:sz w:val="18"/>
                <w:szCs w:val="18"/>
              </w:rPr>
              <w:t>分，未完成</w:t>
            </w:r>
            <w:r>
              <w:rPr>
                <w:rFonts w:ascii="宋体" w:hAnsi="宋体" w:cs="宋体"/>
                <w:color w:val="000000"/>
                <w:kern w:val="0"/>
                <w:sz w:val="18"/>
                <w:szCs w:val="18"/>
              </w:rPr>
              <w:t>100%</w:t>
            </w:r>
            <w:r>
              <w:rPr>
                <w:rFonts w:hint="eastAsia" w:ascii="宋体" w:hAnsi="宋体" w:cs="宋体"/>
                <w:color w:val="000000"/>
                <w:kern w:val="0"/>
                <w:sz w:val="18"/>
                <w:szCs w:val="18"/>
              </w:rPr>
              <w:t>的同比例扣减。</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w:t>
            </w:r>
          </w:p>
        </w:tc>
      </w:tr>
      <w:tr>
        <w:tblPrEx>
          <w:tblCellMar>
            <w:top w:w="0" w:type="dxa"/>
            <w:left w:w="108" w:type="dxa"/>
            <w:bottom w:w="0" w:type="dxa"/>
            <w:right w:w="108" w:type="dxa"/>
          </w:tblCellMar>
        </w:tblPrEx>
        <w:trPr>
          <w:trHeight w:val="1164"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质量达标率</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质量达标率</w:t>
            </w:r>
            <w:r>
              <w:rPr>
                <w:rFonts w:ascii="宋体" w:hAnsi="宋体" w:cs="宋体"/>
                <w:color w:val="000000"/>
                <w:kern w:val="0"/>
                <w:sz w:val="18"/>
                <w:szCs w:val="18"/>
              </w:rPr>
              <w:t>=</w:t>
            </w:r>
            <w:r>
              <w:rPr>
                <w:rFonts w:hint="eastAsia" w:ascii="宋体" w:hAnsi="宋体" w:cs="宋体"/>
                <w:color w:val="000000"/>
                <w:kern w:val="0"/>
                <w:sz w:val="18"/>
                <w:szCs w:val="18"/>
              </w:rPr>
              <w:t>（质量达标产出数量</w:t>
            </w:r>
            <w:r>
              <w:rPr>
                <w:rFonts w:ascii="宋体" w:hAnsi="宋体" w:cs="宋体"/>
                <w:color w:val="000000"/>
                <w:kern w:val="0"/>
                <w:sz w:val="18"/>
                <w:szCs w:val="18"/>
              </w:rPr>
              <w:t>/</w:t>
            </w:r>
            <w:r>
              <w:rPr>
                <w:rFonts w:hint="eastAsia" w:ascii="宋体" w:hAnsi="宋体" w:cs="宋体"/>
                <w:color w:val="000000"/>
                <w:kern w:val="0"/>
                <w:sz w:val="18"/>
                <w:szCs w:val="18"/>
              </w:rPr>
              <w:t>计划完成产出数量）×</w:t>
            </w:r>
            <w:r>
              <w:rPr>
                <w:rFonts w:ascii="宋体" w:hAnsi="宋体" w:cs="宋体"/>
                <w:color w:val="000000"/>
                <w:kern w:val="0"/>
                <w:sz w:val="18"/>
                <w:szCs w:val="18"/>
              </w:rPr>
              <w:t xml:space="preserve"> 100%</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质量达标产出数：一定时期（本年度或项目期）内实际达到既定质量标准的产品或服务数量。</w:t>
            </w:r>
            <w:r>
              <w:rPr>
                <w:rFonts w:ascii="宋体" w:hAnsi="宋体" w:cs="宋体"/>
                <w:color w:val="000000"/>
                <w:kern w:val="0"/>
                <w:sz w:val="18"/>
                <w:szCs w:val="18"/>
              </w:rPr>
              <w:t xml:space="preserve">                                                            </w:t>
            </w:r>
            <w:r>
              <w:rPr>
                <w:rFonts w:hint="eastAsia" w:ascii="宋体" w:hAnsi="宋体" w:cs="宋体"/>
                <w:color w:val="000000"/>
                <w:kern w:val="0"/>
                <w:sz w:val="18"/>
                <w:szCs w:val="18"/>
              </w:rPr>
              <w:t>既定质量标准是指项目实施单位设立绩效目标时依据计划标准、行业标准、历史标准或其他标准而设定的绩效指标值。</w:t>
            </w:r>
            <w:r>
              <w:rPr>
                <w:rFonts w:ascii="宋体" w:hAnsi="宋体" w:cs="宋体"/>
                <w:color w:val="000000"/>
                <w:kern w:val="0"/>
                <w:sz w:val="18"/>
                <w:szCs w:val="18"/>
              </w:rPr>
              <w:t xml:space="preserve">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产出质量达到绩效目标</w:t>
            </w:r>
            <w:r>
              <w:rPr>
                <w:rFonts w:ascii="宋体" w:hAnsi="宋体" w:cs="宋体"/>
                <w:color w:val="000000"/>
                <w:kern w:val="0"/>
                <w:sz w:val="18"/>
                <w:szCs w:val="18"/>
              </w:rPr>
              <w:t>100%</w:t>
            </w:r>
            <w:r>
              <w:rPr>
                <w:rFonts w:hint="eastAsia" w:ascii="宋体" w:hAnsi="宋体" w:cs="宋体"/>
                <w:color w:val="000000"/>
                <w:kern w:val="0"/>
                <w:sz w:val="18"/>
                <w:szCs w:val="18"/>
              </w:rPr>
              <w:t>得</w:t>
            </w:r>
            <w:r>
              <w:rPr>
                <w:rFonts w:ascii="宋体" w:hAnsi="宋体" w:cs="宋体"/>
                <w:color w:val="000000"/>
                <w:kern w:val="0"/>
                <w:sz w:val="18"/>
                <w:szCs w:val="18"/>
              </w:rPr>
              <w:t>9</w:t>
            </w:r>
            <w:r>
              <w:rPr>
                <w:rFonts w:hint="eastAsia" w:ascii="宋体" w:hAnsi="宋体" w:cs="宋体"/>
                <w:color w:val="000000"/>
                <w:kern w:val="0"/>
                <w:sz w:val="18"/>
                <w:szCs w:val="18"/>
              </w:rPr>
              <w:t>分，未完成</w:t>
            </w:r>
            <w:r>
              <w:rPr>
                <w:rFonts w:ascii="宋体" w:hAnsi="宋体" w:cs="宋体"/>
                <w:color w:val="000000"/>
                <w:kern w:val="0"/>
                <w:sz w:val="18"/>
                <w:szCs w:val="18"/>
              </w:rPr>
              <w:t>100%</w:t>
            </w:r>
            <w:r>
              <w:rPr>
                <w:rFonts w:hint="eastAsia" w:ascii="宋体" w:hAnsi="宋体" w:cs="宋体"/>
                <w:color w:val="000000"/>
                <w:kern w:val="0"/>
                <w:sz w:val="18"/>
                <w:szCs w:val="18"/>
              </w:rPr>
              <w:t>的同比例扣减。</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w:t>
            </w:r>
          </w:p>
        </w:tc>
      </w:tr>
      <w:tr>
        <w:tblPrEx>
          <w:tblCellMar>
            <w:top w:w="0" w:type="dxa"/>
            <w:left w:w="108" w:type="dxa"/>
            <w:bottom w:w="0" w:type="dxa"/>
            <w:right w:w="108" w:type="dxa"/>
          </w:tblCellMar>
        </w:tblPrEx>
        <w:trPr>
          <w:trHeight w:val="936"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完成及时性</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完成及时率</w:t>
            </w:r>
            <w:r>
              <w:rPr>
                <w:rFonts w:ascii="宋体" w:hAnsi="宋体" w:cs="宋体"/>
                <w:color w:val="000000"/>
                <w:kern w:val="0"/>
                <w:sz w:val="18"/>
                <w:szCs w:val="18"/>
              </w:rPr>
              <w:t>=</w:t>
            </w:r>
            <w:r>
              <w:rPr>
                <w:rFonts w:hint="eastAsia" w:ascii="宋体" w:hAnsi="宋体" w:cs="宋体"/>
                <w:color w:val="000000"/>
                <w:kern w:val="0"/>
                <w:sz w:val="18"/>
                <w:szCs w:val="18"/>
              </w:rPr>
              <w:t>计划时限内实际完成的项目数量</w:t>
            </w:r>
            <w:r>
              <w:rPr>
                <w:rFonts w:ascii="宋体" w:hAnsi="宋体" w:cs="宋体"/>
                <w:color w:val="000000"/>
                <w:kern w:val="0"/>
                <w:sz w:val="18"/>
                <w:szCs w:val="18"/>
              </w:rPr>
              <w:t>/</w:t>
            </w:r>
            <w:r>
              <w:rPr>
                <w:rFonts w:hint="eastAsia" w:ascii="宋体" w:hAnsi="宋体" w:cs="宋体"/>
                <w:color w:val="000000"/>
                <w:kern w:val="0"/>
                <w:sz w:val="18"/>
                <w:szCs w:val="18"/>
              </w:rPr>
              <w:t>计划时限内应完成的项目数量×</w:t>
            </w:r>
            <w:r>
              <w:rPr>
                <w:rFonts w:ascii="宋体" w:hAnsi="宋体" w:cs="宋体"/>
                <w:color w:val="000000"/>
                <w:kern w:val="0"/>
                <w:sz w:val="18"/>
                <w:szCs w:val="18"/>
              </w:rPr>
              <w:t>100%</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实际完成时间：项目实施单位完成该项目实际所耗用的时间。</w:t>
            </w:r>
            <w:r>
              <w:rPr>
                <w:rFonts w:ascii="宋体" w:hAnsi="宋体" w:cs="宋体"/>
                <w:color w:val="000000"/>
                <w:kern w:val="0"/>
                <w:sz w:val="18"/>
                <w:szCs w:val="18"/>
              </w:rPr>
              <w:t xml:space="preserve">                                                                         </w:t>
            </w:r>
            <w:r>
              <w:rPr>
                <w:rFonts w:hint="eastAsia" w:ascii="宋体" w:hAnsi="宋体" w:cs="宋体"/>
                <w:color w:val="000000"/>
                <w:kern w:val="0"/>
                <w:sz w:val="18"/>
                <w:szCs w:val="18"/>
              </w:rPr>
              <w:t>计划完成时间：按照项目实施计划或相关规定完成该项目所需的时间。</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产出时效达到绩效目标得</w:t>
            </w:r>
            <w:r>
              <w:rPr>
                <w:rFonts w:ascii="宋体" w:hAnsi="宋体" w:cs="宋体"/>
                <w:color w:val="000000"/>
                <w:kern w:val="0"/>
                <w:sz w:val="18"/>
                <w:szCs w:val="18"/>
              </w:rPr>
              <w:t>8</w:t>
            </w:r>
            <w:r>
              <w:rPr>
                <w:rFonts w:hint="eastAsia" w:ascii="宋体" w:hAnsi="宋体" w:cs="宋体"/>
                <w:color w:val="000000"/>
                <w:kern w:val="0"/>
                <w:sz w:val="18"/>
                <w:szCs w:val="18"/>
              </w:rPr>
              <w:t>分，未完成且无充分理由的扣</w:t>
            </w:r>
            <w:r>
              <w:rPr>
                <w:rFonts w:ascii="宋体" w:hAnsi="宋体" w:cs="宋体"/>
                <w:color w:val="000000"/>
                <w:kern w:val="0"/>
                <w:sz w:val="18"/>
                <w:szCs w:val="18"/>
              </w:rPr>
              <w:t>3</w:t>
            </w:r>
            <w:r>
              <w:rPr>
                <w:rFonts w:hint="eastAsia" w:ascii="宋体" w:hAnsi="宋体" w:cs="宋体"/>
                <w:color w:val="000000"/>
                <w:kern w:val="0"/>
                <w:sz w:val="18"/>
                <w:szCs w:val="18"/>
              </w:rPr>
              <w:t>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p>
        </w:tc>
      </w:tr>
      <w:tr>
        <w:tblPrEx>
          <w:tblCellMar>
            <w:top w:w="0" w:type="dxa"/>
            <w:left w:w="108" w:type="dxa"/>
            <w:bottom w:w="0" w:type="dxa"/>
            <w:right w:w="108" w:type="dxa"/>
          </w:tblCellMar>
        </w:tblPrEx>
        <w:trPr>
          <w:trHeight w:val="96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完成成本（成本节约率）</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成本节约率</w:t>
            </w:r>
            <w:r>
              <w:rPr>
                <w:rFonts w:ascii="宋体" w:hAnsi="宋体" w:cs="宋体"/>
                <w:color w:val="000000"/>
                <w:kern w:val="0"/>
                <w:sz w:val="18"/>
                <w:szCs w:val="18"/>
              </w:rPr>
              <w:t>=[</w:t>
            </w:r>
            <w:r>
              <w:rPr>
                <w:rFonts w:hint="eastAsia" w:ascii="宋体" w:hAnsi="宋体" w:cs="宋体"/>
                <w:color w:val="000000"/>
                <w:kern w:val="0"/>
                <w:sz w:val="18"/>
                <w:szCs w:val="18"/>
              </w:rPr>
              <w:t>（计划成本</w:t>
            </w:r>
            <w:r>
              <w:rPr>
                <w:rFonts w:ascii="宋体" w:cs="宋体"/>
                <w:color w:val="000000"/>
                <w:kern w:val="0"/>
                <w:sz w:val="18"/>
                <w:szCs w:val="18"/>
              </w:rPr>
              <w:t>-</w:t>
            </w:r>
            <w:r>
              <w:rPr>
                <w:rFonts w:hint="eastAsia" w:ascii="宋体" w:hAnsi="宋体" w:cs="宋体"/>
                <w:color w:val="000000"/>
                <w:kern w:val="0"/>
                <w:sz w:val="18"/>
                <w:szCs w:val="18"/>
              </w:rPr>
              <w:t>实际成本）</w:t>
            </w:r>
            <w:r>
              <w:rPr>
                <w:rFonts w:ascii="宋体" w:hAnsi="宋体" w:cs="宋体"/>
                <w:color w:val="000000"/>
                <w:kern w:val="0"/>
                <w:sz w:val="18"/>
                <w:szCs w:val="18"/>
              </w:rPr>
              <w:t>/</w:t>
            </w:r>
            <w:r>
              <w:rPr>
                <w:rFonts w:hint="eastAsia" w:ascii="宋体" w:hAnsi="宋体" w:cs="宋体"/>
                <w:color w:val="000000"/>
                <w:kern w:val="0"/>
                <w:sz w:val="18"/>
                <w:szCs w:val="18"/>
              </w:rPr>
              <w:t>计划成本</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100%</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实际成本：项目实施单位如期、保质、保量完成既定工作目标实际所耗费的支出。</w:t>
            </w:r>
            <w:r>
              <w:rPr>
                <w:rFonts w:ascii="宋体" w:hAnsi="宋体" w:cs="宋体"/>
                <w:color w:val="000000"/>
                <w:kern w:val="0"/>
                <w:sz w:val="18"/>
                <w:szCs w:val="18"/>
              </w:rPr>
              <w:t xml:space="preserve">                                                                                        </w:t>
            </w:r>
            <w:r>
              <w:rPr>
                <w:rFonts w:hint="eastAsia" w:ascii="宋体" w:hAnsi="宋体" w:cs="宋体"/>
                <w:color w:val="000000"/>
                <w:kern w:val="0"/>
                <w:sz w:val="18"/>
                <w:szCs w:val="18"/>
              </w:rPr>
              <w:t>计划成本：项目实施单位为完成工作目标计划安排的支出，一般以项目预算为参考。</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产出成本按绩效目标控制得</w:t>
            </w:r>
            <w:r>
              <w:rPr>
                <w:rFonts w:ascii="宋体" w:hAnsi="宋体" w:cs="宋体"/>
                <w:color w:val="000000"/>
                <w:kern w:val="0"/>
                <w:sz w:val="18"/>
                <w:szCs w:val="18"/>
              </w:rPr>
              <w:t>9</w:t>
            </w:r>
            <w:r>
              <w:rPr>
                <w:rFonts w:hint="eastAsia" w:ascii="宋体" w:hAnsi="宋体" w:cs="宋体"/>
                <w:color w:val="000000"/>
                <w:kern w:val="0"/>
                <w:sz w:val="18"/>
                <w:szCs w:val="18"/>
              </w:rPr>
              <w:t>分，未完成的，按超支比例扣减。</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w:t>
            </w:r>
          </w:p>
        </w:tc>
      </w:tr>
      <w:tr>
        <w:tblPrEx>
          <w:tblCellMar>
            <w:top w:w="0" w:type="dxa"/>
            <w:left w:w="108" w:type="dxa"/>
            <w:bottom w:w="0" w:type="dxa"/>
            <w:right w:w="108" w:type="dxa"/>
          </w:tblCellMar>
        </w:tblPrEx>
        <w:trPr>
          <w:trHeight w:val="816"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项目效益（</w:t>
            </w:r>
            <w:r>
              <w:rPr>
                <w:rFonts w:ascii="宋体" w:hAnsi="宋体" w:cs="宋体"/>
                <w:color w:val="000000"/>
                <w:kern w:val="0"/>
                <w:sz w:val="18"/>
                <w:szCs w:val="18"/>
              </w:rPr>
              <w:t>30</w:t>
            </w:r>
            <w:r>
              <w:rPr>
                <w:rFonts w:hint="eastAsia" w:ascii="宋体" w:hAnsi="宋体" w:cs="宋体"/>
                <w:color w:val="000000"/>
                <w:kern w:val="0"/>
                <w:sz w:val="18"/>
                <w:szCs w:val="18"/>
              </w:rPr>
              <w:t>分）</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经济效益（可选项）</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反映相关产出对经济社会发展带来的影响和效果，根据项目实际细化具体指标。重点考核投入产出率、回报率、增长率等指标。</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7</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完成绩效目标设定的经济效益得</w:t>
            </w:r>
            <w:r>
              <w:rPr>
                <w:rFonts w:ascii="宋体" w:hAnsi="宋体" w:cs="宋体"/>
                <w:color w:val="000000"/>
                <w:kern w:val="0"/>
                <w:sz w:val="18"/>
                <w:szCs w:val="18"/>
              </w:rPr>
              <w:t>7</w:t>
            </w:r>
            <w:r>
              <w:rPr>
                <w:rFonts w:hint="eastAsia" w:ascii="宋体" w:hAnsi="宋体" w:cs="宋体"/>
                <w:color w:val="000000"/>
                <w:kern w:val="0"/>
                <w:sz w:val="18"/>
                <w:szCs w:val="18"/>
              </w:rPr>
              <w:t>分，未完成的，按完成情况酌情扣分。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7</w:t>
            </w:r>
          </w:p>
        </w:tc>
      </w:tr>
      <w:tr>
        <w:tblPrEx>
          <w:tblCellMar>
            <w:top w:w="0" w:type="dxa"/>
            <w:left w:w="108" w:type="dxa"/>
            <w:bottom w:w="0" w:type="dxa"/>
            <w:right w:w="108" w:type="dxa"/>
          </w:tblCellMar>
        </w:tblPrEx>
        <w:trPr>
          <w:trHeight w:val="792"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社会效益（可选项）</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反映相关产出对社会发展带来的影响和效果，根据项目实际细化具体指标。重点考核撬动率、贡献率、达标率、就业率等指标。</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完成绩效目标设定的社会效益得</w:t>
            </w:r>
            <w:r>
              <w:rPr>
                <w:rFonts w:ascii="宋体" w:hAnsi="宋体" w:cs="宋体"/>
                <w:color w:val="000000"/>
                <w:kern w:val="0"/>
                <w:sz w:val="18"/>
                <w:szCs w:val="18"/>
              </w:rPr>
              <w:t>7</w:t>
            </w:r>
            <w:r>
              <w:rPr>
                <w:rFonts w:hint="eastAsia" w:ascii="宋体" w:hAnsi="宋体" w:cs="宋体"/>
                <w:color w:val="000000"/>
                <w:kern w:val="0"/>
                <w:sz w:val="18"/>
                <w:szCs w:val="18"/>
              </w:rPr>
              <w:t>分，未完成的，按完成情况酌情扣分。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6</w:t>
            </w:r>
          </w:p>
        </w:tc>
      </w:tr>
      <w:tr>
        <w:tblPrEx>
          <w:tblCellMar>
            <w:top w:w="0" w:type="dxa"/>
            <w:left w:w="108" w:type="dxa"/>
            <w:bottom w:w="0" w:type="dxa"/>
            <w:right w:w="108" w:type="dxa"/>
          </w:tblCellMar>
        </w:tblPrEx>
        <w:trPr>
          <w:trHeight w:val="792"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环境效益（可选项）</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反映相关产出对自然环境带来的影响和效果，根据项目实际细化具体指标。</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7</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完成绩效目标设定的积极的环境效益得</w:t>
            </w:r>
            <w:r>
              <w:rPr>
                <w:rFonts w:ascii="宋体" w:hAnsi="宋体" w:cs="宋体"/>
                <w:color w:val="000000"/>
                <w:kern w:val="0"/>
                <w:sz w:val="18"/>
                <w:szCs w:val="18"/>
              </w:rPr>
              <w:t>7</w:t>
            </w:r>
            <w:r>
              <w:rPr>
                <w:rFonts w:hint="eastAsia" w:ascii="宋体" w:hAnsi="宋体" w:cs="宋体"/>
                <w:color w:val="000000"/>
                <w:kern w:val="0"/>
                <w:sz w:val="18"/>
                <w:szCs w:val="18"/>
              </w:rPr>
              <w:t>分，未完成的，按完成情况酌情扣分。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7</w:t>
            </w:r>
          </w:p>
        </w:tc>
      </w:tr>
      <w:tr>
        <w:tblPrEx>
          <w:tblCellMar>
            <w:top w:w="0" w:type="dxa"/>
            <w:left w:w="108" w:type="dxa"/>
            <w:bottom w:w="0" w:type="dxa"/>
            <w:right w:w="108" w:type="dxa"/>
          </w:tblCellMar>
        </w:tblPrEx>
        <w:trPr>
          <w:trHeight w:val="756"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可持续效益（可选项）</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反映相关产出带来影响的可持续期限，根据项目实际细化具体指标。</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完成绩效设定目标的得</w:t>
            </w:r>
            <w:r>
              <w:rPr>
                <w:rFonts w:ascii="宋体" w:hAnsi="宋体" w:cs="宋体"/>
                <w:color w:val="000000"/>
                <w:kern w:val="0"/>
                <w:sz w:val="18"/>
                <w:szCs w:val="18"/>
              </w:rPr>
              <w:t>7</w:t>
            </w:r>
            <w:r>
              <w:rPr>
                <w:rFonts w:hint="eastAsia" w:ascii="宋体" w:hAnsi="宋体" w:cs="宋体"/>
                <w:color w:val="000000"/>
                <w:kern w:val="0"/>
                <w:sz w:val="18"/>
                <w:szCs w:val="18"/>
              </w:rPr>
              <w:t>分，未完成的，按完成情况酌情扣分。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p>
        </w:tc>
      </w:tr>
      <w:tr>
        <w:tblPrEx>
          <w:tblCellMar>
            <w:top w:w="0" w:type="dxa"/>
            <w:left w:w="108" w:type="dxa"/>
            <w:bottom w:w="0" w:type="dxa"/>
            <w:right w:w="108" w:type="dxa"/>
          </w:tblCellMar>
        </w:tblPrEx>
        <w:trPr>
          <w:trHeight w:val="744"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5</w:t>
            </w:r>
            <w:r>
              <w:rPr>
                <w:rFonts w:hint="eastAsia" w:ascii="宋体" w:hAnsi="宋体" w:cs="宋体"/>
                <w:color w:val="000000"/>
                <w:kern w:val="0"/>
                <w:sz w:val="18"/>
                <w:szCs w:val="18"/>
              </w:rPr>
              <w:t>分）</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服务对象满意度</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满意率反映服务对象或项目受益人对相关产出及其影响的认可程度，根据项目实际细化具体指标。重点考核满意率等指标。</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满意率达</w:t>
            </w:r>
            <w:r>
              <w:rPr>
                <w:rFonts w:ascii="宋体" w:hAnsi="宋体" w:cs="宋体"/>
                <w:color w:val="000000"/>
                <w:kern w:val="0"/>
                <w:sz w:val="18"/>
                <w:szCs w:val="18"/>
              </w:rPr>
              <w:t>90%</w:t>
            </w:r>
            <w:r>
              <w:rPr>
                <w:rFonts w:hint="eastAsia" w:ascii="宋体" w:hAnsi="宋体" w:cs="宋体"/>
                <w:color w:val="000000"/>
                <w:kern w:val="0"/>
                <w:sz w:val="18"/>
                <w:szCs w:val="18"/>
              </w:rPr>
              <w:t>（含）以上的得</w:t>
            </w:r>
            <w:r>
              <w:rPr>
                <w:rFonts w:ascii="宋体" w:hAnsi="宋体" w:cs="宋体"/>
                <w:color w:val="000000"/>
                <w:kern w:val="0"/>
                <w:sz w:val="18"/>
                <w:szCs w:val="18"/>
              </w:rPr>
              <w:t>5</w:t>
            </w:r>
            <w:r>
              <w:rPr>
                <w:rFonts w:hint="eastAsia" w:ascii="宋体" w:hAnsi="宋体" w:cs="宋体"/>
                <w:color w:val="000000"/>
                <w:kern w:val="0"/>
                <w:sz w:val="18"/>
                <w:szCs w:val="18"/>
              </w:rPr>
              <w:t>分；</w:t>
            </w:r>
            <w:r>
              <w:rPr>
                <w:rFonts w:ascii="宋体" w:hAnsi="宋体" w:cs="宋体"/>
                <w:color w:val="000000"/>
                <w:kern w:val="0"/>
                <w:sz w:val="18"/>
                <w:szCs w:val="18"/>
              </w:rPr>
              <w:t>80%</w:t>
            </w:r>
            <w:r>
              <w:rPr>
                <w:rFonts w:hint="eastAsia" w:ascii="宋体" w:hAnsi="宋体" w:cs="宋体"/>
                <w:color w:val="000000"/>
                <w:kern w:val="0"/>
                <w:sz w:val="18"/>
                <w:szCs w:val="18"/>
              </w:rPr>
              <w:t>（含）</w:t>
            </w:r>
            <w:r>
              <w:rPr>
                <w:rFonts w:ascii="宋体" w:hAnsi="宋体" w:cs="宋体"/>
                <w:color w:val="000000"/>
                <w:kern w:val="0"/>
                <w:sz w:val="18"/>
                <w:szCs w:val="18"/>
              </w:rPr>
              <w:t>-89%</w:t>
            </w:r>
            <w:r>
              <w:rPr>
                <w:rFonts w:hint="eastAsia" w:ascii="宋体" w:hAnsi="宋体" w:cs="宋体"/>
                <w:color w:val="000000"/>
                <w:kern w:val="0"/>
                <w:sz w:val="18"/>
                <w:szCs w:val="18"/>
              </w:rPr>
              <w:t>得</w:t>
            </w:r>
            <w:r>
              <w:rPr>
                <w:rFonts w:ascii="宋体" w:hAnsi="宋体" w:cs="宋体"/>
                <w:color w:val="000000"/>
                <w:kern w:val="0"/>
                <w:sz w:val="18"/>
                <w:szCs w:val="18"/>
              </w:rPr>
              <w:t>4</w:t>
            </w:r>
            <w:r>
              <w:rPr>
                <w:rFonts w:hint="eastAsia" w:ascii="宋体" w:hAnsi="宋体" w:cs="宋体"/>
                <w:color w:val="000000"/>
                <w:kern w:val="0"/>
                <w:sz w:val="18"/>
                <w:szCs w:val="18"/>
              </w:rPr>
              <w:t>分；</w:t>
            </w:r>
            <w:r>
              <w:rPr>
                <w:rFonts w:ascii="宋体" w:hAnsi="宋体" w:cs="宋体"/>
                <w:color w:val="000000"/>
                <w:kern w:val="0"/>
                <w:sz w:val="18"/>
                <w:szCs w:val="18"/>
              </w:rPr>
              <w:t>70%</w:t>
            </w:r>
            <w:r>
              <w:rPr>
                <w:rFonts w:hint="eastAsia" w:ascii="宋体" w:hAnsi="宋体" w:cs="宋体"/>
                <w:color w:val="000000"/>
                <w:kern w:val="0"/>
                <w:sz w:val="18"/>
                <w:szCs w:val="18"/>
              </w:rPr>
              <w:t>（含）</w:t>
            </w:r>
            <w:r>
              <w:rPr>
                <w:rFonts w:ascii="宋体" w:hAnsi="宋体" w:cs="宋体"/>
                <w:color w:val="000000"/>
                <w:kern w:val="0"/>
                <w:sz w:val="18"/>
                <w:szCs w:val="18"/>
              </w:rPr>
              <w:t>-79%</w:t>
            </w:r>
            <w:r>
              <w:rPr>
                <w:rFonts w:hint="eastAsia" w:ascii="宋体" w:hAnsi="宋体" w:cs="宋体"/>
                <w:color w:val="000000"/>
                <w:kern w:val="0"/>
                <w:sz w:val="18"/>
                <w:szCs w:val="18"/>
              </w:rPr>
              <w:t>得</w:t>
            </w:r>
            <w:r>
              <w:rPr>
                <w:rFonts w:ascii="宋体" w:hAnsi="宋体" w:cs="宋体"/>
                <w:color w:val="000000"/>
                <w:kern w:val="0"/>
                <w:sz w:val="18"/>
                <w:szCs w:val="18"/>
              </w:rPr>
              <w:t>3</w:t>
            </w:r>
            <w:r>
              <w:rPr>
                <w:rFonts w:hint="eastAsia" w:ascii="宋体" w:hAnsi="宋体" w:cs="宋体"/>
                <w:color w:val="000000"/>
                <w:kern w:val="0"/>
                <w:sz w:val="18"/>
                <w:szCs w:val="18"/>
              </w:rPr>
              <w:t>分；</w:t>
            </w:r>
            <w:r>
              <w:rPr>
                <w:rFonts w:ascii="宋体" w:hAnsi="宋体" w:cs="宋体"/>
                <w:color w:val="000000"/>
                <w:kern w:val="0"/>
                <w:sz w:val="18"/>
                <w:szCs w:val="18"/>
              </w:rPr>
              <w:t>60%</w:t>
            </w:r>
            <w:r>
              <w:rPr>
                <w:rFonts w:hint="eastAsia" w:ascii="宋体" w:hAnsi="宋体" w:cs="宋体"/>
                <w:color w:val="000000"/>
                <w:kern w:val="0"/>
                <w:sz w:val="18"/>
                <w:szCs w:val="18"/>
              </w:rPr>
              <w:t>（含）</w:t>
            </w:r>
            <w:r>
              <w:rPr>
                <w:rFonts w:ascii="宋体" w:hAnsi="宋体" w:cs="宋体"/>
                <w:color w:val="000000"/>
                <w:kern w:val="0"/>
                <w:sz w:val="18"/>
                <w:szCs w:val="18"/>
              </w:rPr>
              <w:t>-69%</w:t>
            </w:r>
            <w:r>
              <w:rPr>
                <w:rFonts w:hint="eastAsia" w:ascii="宋体" w:hAnsi="宋体" w:cs="宋体"/>
                <w:color w:val="000000"/>
                <w:kern w:val="0"/>
                <w:sz w:val="18"/>
                <w:szCs w:val="18"/>
              </w:rPr>
              <w:t>得</w:t>
            </w:r>
            <w:r>
              <w:rPr>
                <w:rFonts w:ascii="宋体" w:hAnsi="宋体" w:cs="宋体"/>
                <w:color w:val="000000"/>
                <w:kern w:val="0"/>
                <w:sz w:val="18"/>
                <w:szCs w:val="18"/>
              </w:rPr>
              <w:t>2</w:t>
            </w:r>
            <w:r>
              <w:rPr>
                <w:rFonts w:hint="eastAsia" w:ascii="宋体" w:hAnsi="宋体" w:cs="宋体"/>
                <w:color w:val="000000"/>
                <w:kern w:val="0"/>
                <w:sz w:val="18"/>
                <w:szCs w:val="18"/>
              </w:rPr>
              <w:t>分；</w:t>
            </w:r>
            <w:r>
              <w:rPr>
                <w:rFonts w:ascii="宋体" w:hAnsi="宋体" w:cs="宋体"/>
                <w:color w:val="000000"/>
                <w:kern w:val="0"/>
                <w:sz w:val="18"/>
                <w:szCs w:val="18"/>
              </w:rPr>
              <w:t>60%</w:t>
            </w:r>
            <w:r>
              <w:rPr>
                <w:rFonts w:hint="eastAsia" w:ascii="宋体" w:hAnsi="宋体" w:cs="宋体"/>
                <w:color w:val="000000"/>
                <w:kern w:val="0"/>
                <w:sz w:val="18"/>
                <w:szCs w:val="18"/>
              </w:rPr>
              <w:t>以下不得分。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trHeight w:val="444" w:hRule="atLeast"/>
        </w:trPr>
        <w:tc>
          <w:tcPr>
            <w:tcW w:w="574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分值</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100</w:t>
            </w:r>
          </w:p>
        </w:tc>
        <w:tc>
          <w:tcPr>
            <w:tcW w:w="2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自评得分</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98</w:t>
            </w:r>
          </w:p>
        </w:tc>
      </w:tr>
      <w:tr>
        <w:tblPrEx>
          <w:tblCellMar>
            <w:top w:w="0" w:type="dxa"/>
            <w:left w:w="108" w:type="dxa"/>
            <w:bottom w:w="0" w:type="dxa"/>
            <w:right w:w="108" w:type="dxa"/>
          </w:tblCellMar>
        </w:tblPrEx>
        <w:trPr>
          <w:trHeight w:val="540" w:hRule="atLeast"/>
        </w:trPr>
        <w:tc>
          <w:tcPr>
            <w:tcW w:w="22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rPr>
            </w:pPr>
            <w:r>
              <w:rPr>
                <w:rFonts w:hint="eastAsia" w:ascii="宋体" w:hAnsi="宋体" w:cs="宋体"/>
                <w:b/>
                <w:bCs/>
                <w:color w:val="000000"/>
                <w:kern w:val="0"/>
              </w:rPr>
              <w:t>自评等级</w:t>
            </w:r>
          </w:p>
        </w:tc>
        <w:tc>
          <w:tcPr>
            <w:tcW w:w="736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0"/>
                <w:szCs w:val="20"/>
              </w:rPr>
            </w:pPr>
            <w:r>
              <w:rPr>
                <w:rStyle w:val="43"/>
                <w:rFonts w:hint="eastAsia"/>
              </w:rPr>
              <w:t>自评结果：</w:t>
            </w:r>
            <w:r>
              <w:rPr>
                <w:rStyle w:val="44"/>
                <w:rFonts w:hint="eastAsia" w:hAnsi="Times New Roman"/>
              </w:rPr>
              <w:t>□</w:t>
            </w:r>
            <w:r>
              <w:rPr>
                <w:rStyle w:val="44"/>
                <w:rFonts w:hint="eastAsia"/>
              </w:rPr>
              <w:t>优秀（</w:t>
            </w:r>
            <w:r>
              <w:rPr>
                <w:rStyle w:val="44"/>
              </w:rPr>
              <w:t>90</w:t>
            </w:r>
            <w:r>
              <w:rPr>
                <w:rStyle w:val="44"/>
                <w:rFonts w:hint="eastAsia"/>
              </w:rPr>
              <w:t>≤得分</w:t>
            </w:r>
            <w:r>
              <w:rPr>
                <w:rStyle w:val="44"/>
                <w:rFonts w:hint="eastAsia" w:hAnsi="Times New Roman"/>
              </w:rPr>
              <w:t>≤</w:t>
            </w:r>
            <w:r>
              <w:rPr>
                <w:rStyle w:val="44"/>
              </w:rPr>
              <w:t>100</w:t>
            </w:r>
            <w:r>
              <w:rPr>
                <w:rStyle w:val="44"/>
                <w:rFonts w:hint="eastAsia"/>
              </w:rPr>
              <w:t>）；</w:t>
            </w:r>
            <w:r>
              <w:rPr>
                <w:rStyle w:val="44"/>
              </w:rPr>
              <w:t xml:space="preserve">   </w:t>
            </w:r>
            <w:r>
              <w:rPr>
                <w:rStyle w:val="44"/>
                <w:rFonts w:hint="eastAsia"/>
              </w:rPr>
              <w:t>□良好（</w:t>
            </w:r>
            <w:r>
              <w:rPr>
                <w:rStyle w:val="44"/>
              </w:rPr>
              <w:t>80</w:t>
            </w:r>
            <w:r>
              <w:rPr>
                <w:rStyle w:val="44"/>
                <w:rFonts w:hint="eastAsia"/>
              </w:rPr>
              <w:t>≤得分＜</w:t>
            </w:r>
            <w:r>
              <w:rPr>
                <w:rStyle w:val="44"/>
              </w:rPr>
              <w:t>89</w:t>
            </w:r>
            <w:r>
              <w:rPr>
                <w:rStyle w:val="44"/>
                <w:rFonts w:hint="eastAsia"/>
              </w:rPr>
              <w:t>）；</w:t>
            </w:r>
            <w:r>
              <w:rPr>
                <w:rStyle w:val="44"/>
              </w:rPr>
              <w:t xml:space="preserve">   </w:t>
            </w:r>
            <w:r>
              <w:rPr>
                <w:rStyle w:val="44"/>
                <w:rFonts w:hint="eastAsia"/>
              </w:rPr>
              <w:t>□及格（</w:t>
            </w:r>
            <w:r>
              <w:rPr>
                <w:rStyle w:val="44"/>
              </w:rPr>
              <w:t>60</w:t>
            </w:r>
            <w:r>
              <w:rPr>
                <w:rStyle w:val="44"/>
                <w:rFonts w:hint="eastAsia"/>
              </w:rPr>
              <w:t>≤得分＜</w:t>
            </w:r>
            <w:r>
              <w:rPr>
                <w:rStyle w:val="44"/>
              </w:rPr>
              <w:t>79</w:t>
            </w:r>
            <w:r>
              <w:rPr>
                <w:rStyle w:val="44"/>
                <w:rFonts w:hint="eastAsia"/>
              </w:rPr>
              <w:t>）；</w:t>
            </w:r>
            <w:r>
              <w:rPr>
                <w:rStyle w:val="44"/>
              </w:rPr>
              <w:t xml:space="preserve">   </w:t>
            </w:r>
            <w:r>
              <w:rPr>
                <w:rStyle w:val="44"/>
                <w:rFonts w:hint="eastAsia"/>
              </w:rPr>
              <w:t>□不及格（低于</w:t>
            </w:r>
            <w:r>
              <w:rPr>
                <w:rStyle w:val="44"/>
              </w:rPr>
              <w:t>60</w:t>
            </w:r>
            <w:r>
              <w:rPr>
                <w:rStyle w:val="44"/>
                <w:rFonts w:hint="eastAsia"/>
              </w:rPr>
              <w:t>分）</w:t>
            </w:r>
          </w:p>
        </w:tc>
      </w:tr>
      <w:tr>
        <w:tblPrEx>
          <w:tblCellMar>
            <w:top w:w="0" w:type="dxa"/>
            <w:left w:w="108" w:type="dxa"/>
            <w:bottom w:w="0" w:type="dxa"/>
            <w:right w:w="108" w:type="dxa"/>
          </w:tblCellMar>
        </w:tblPrEx>
        <w:trPr>
          <w:trHeight w:val="420" w:hRule="atLeast"/>
        </w:trPr>
        <w:tc>
          <w:tcPr>
            <w:tcW w:w="9643" w:type="dxa"/>
            <w:gridSpan w:val="10"/>
            <w:tcBorders>
              <w:top w:val="nil"/>
              <w:left w:val="nil"/>
              <w:bottom w:val="nil"/>
              <w:right w:val="nil"/>
            </w:tcBorders>
            <w:vAlign w:val="center"/>
          </w:tcPr>
          <w:p>
            <w:pPr>
              <w:widowControl/>
              <w:jc w:val="left"/>
              <w:textAlignment w:val="center"/>
              <w:rPr>
                <w:rFonts w:ascii="宋体"/>
                <w:b/>
                <w:bCs/>
                <w:color w:val="000000"/>
                <w:sz w:val="18"/>
                <w:szCs w:val="18"/>
              </w:rPr>
            </w:pPr>
            <w:r>
              <w:rPr>
                <w:rFonts w:hint="eastAsia" w:ascii="宋体" w:hAnsi="宋体" w:cs="宋体"/>
                <w:b/>
                <w:bCs/>
                <w:color w:val="000000"/>
                <w:kern w:val="0"/>
                <w:sz w:val="18"/>
                <w:szCs w:val="18"/>
              </w:rPr>
              <w:t>说明：项目特性指标</w:t>
            </w:r>
            <w:r>
              <w:rPr>
                <w:rFonts w:hint="eastAsia" w:ascii="宋体" w:hAnsi="宋体" w:cs="宋体"/>
                <w:color w:val="000000"/>
                <w:kern w:val="0"/>
                <w:sz w:val="18"/>
                <w:szCs w:val="18"/>
              </w:rPr>
              <w:t>是根据项目绩效目标申报表填报的项目产出指标和效益指标对比实际完成情况进行自评；项目效益指标分值在总分值不变的情况下将可选项指标没选中的分值，适当、合理调整到选中效益指标当中去。</w:t>
            </w:r>
          </w:p>
        </w:tc>
      </w:tr>
      <w:tr>
        <w:tblPrEx>
          <w:tblCellMar>
            <w:top w:w="0" w:type="dxa"/>
            <w:left w:w="108" w:type="dxa"/>
            <w:bottom w:w="0" w:type="dxa"/>
            <w:right w:w="108" w:type="dxa"/>
          </w:tblCellMar>
        </w:tblPrEx>
        <w:trPr>
          <w:trHeight w:val="270" w:hRule="atLeast"/>
        </w:trPr>
        <w:tc>
          <w:tcPr>
            <w:tcW w:w="598" w:type="dxa"/>
            <w:tcBorders>
              <w:top w:val="nil"/>
              <w:left w:val="nil"/>
              <w:bottom w:val="nil"/>
              <w:right w:val="nil"/>
            </w:tcBorders>
            <w:noWrap/>
            <w:vAlign w:val="center"/>
          </w:tcPr>
          <w:p>
            <w:pPr>
              <w:rPr>
                <w:rFonts w:ascii="宋体"/>
                <w:color w:val="000000"/>
                <w:sz w:val="22"/>
                <w:szCs w:val="22"/>
              </w:rPr>
            </w:pPr>
          </w:p>
        </w:tc>
        <w:tc>
          <w:tcPr>
            <w:tcW w:w="986" w:type="dxa"/>
            <w:tcBorders>
              <w:top w:val="nil"/>
              <w:left w:val="nil"/>
              <w:bottom w:val="nil"/>
              <w:right w:val="nil"/>
            </w:tcBorders>
            <w:noWrap/>
            <w:vAlign w:val="center"/>
          </w:tcPr>
          <w:p>
            <w:pPr>
              <w:rPr>
                <w:rFonts w:ascii="宋体"/>
                <w:color w:val="000000"/>
                <w:sz w:val="22"/>
                <w:szCs w:val="22"/>
              </w:rPr>
            </w:pPr>
          </w:p>
        </w:tc>
        <w:tc>
          <w:tcPr>
            <w:tcW w:w="698" w:type="dxa"/>
            <w:tcBorders>
              <w:top w:val="nil"/>
              <w:left w:val="nil"/>
              <w:bottom w:val="nil"/>
              <w:right w:val="nil"/>
            </w:tcBorders>
            <w:noWrap/>
            <w:vAlign w:val="center"/>
          </w:tcPr>
          <w:p>
            <w:pPr>
              <w:rPr>
                <w:rFonts w:ascii="宋体"/>
                <w:color w:val="000000"/>
                <w:sz w:val="22"/>
                <w:szCs w:val="22"/>
              </w:rPr>
            </w:pPr>
          </w:p>
        </w:tc>
        <w:tc>
          <w:tcPr>
            <w:tcW w:w="239" w:type="dxa"/>
            <w:tcBorders>
              <w:top w:val="nil"/>
              <w:left w:val="nil"/>
              <w:bottom w:val="nil"/>
              <w:right w:val="nil"/>
            </w:tcBorders>
            <w:noWrap/>
            <w:vAlign w:val="center"/>
          </w:tcPr>
          <w:p>
            <w:pPr>
              <w:rPr>
                <w:rFonts w:ascii="宋体"/>
                <w:color w:val="000000"/>
                <w:sz w:val="22"/>
                <w:szCs w:val="22"/>
              </w:rPr>
            </w:pPr>
          </w:p>
        </w:tc>
        <w:tc>
          <w:tcPr>
            <w:tcW w:w="3222" w:type="dxa"/>
            <w:gridSpan w:val="3"/>
            <w:tcBorders>
              <w:top w:val="nil"/>
              <w:left w:val="nil"/>
              <w:bottom w:val="nil"/>
              <w:right w:val="nil"/>
            </w:tcBorders>
            <w:noWrap/>
            <w:vAlign w:val="center"/>
          </w:tcPr>
          <w:p>
            <w:pPr>
              <w:rPr>
                <w:rFonts w:ascii="宋体"/>
                <w:color w:val="000000"/>
                <w:sz w:val="22"/>
                <w:szCs w:val="22"/>
              </w:rPr>
            </w:pPr>
          </w:p>
        </w:tc>
        <w:tc>
          <w:tcPr>
            <w:tcW w:w="720" w:type="dxa"/>
            <w:tcBorders>
              <w:top w:val="nil"/>
              <w:left w:val="nil"/>
              <w:bottom w:val="nil"/>
              <w:right w:val="nil"/>
            </w:tcBorders>
            <w:noWrap/>
            <w:vAlign w:val="center"/>
          </w:tcPr>
          <w:p>
            <w:pPr>
              <w:rPr>
                <w:rFonts w:ascii="宋体"/>
                <w:color w:val="000000"/>
                <w:sz w:val="22"/>
                <w:szCs w:val="22"/>
              </w:rPr>
            </w:pPr>
          </w:p>
        </w:tc>
        <w:tc>
          <w:tcPr>
            <w:tcW w:w="2743" w:type="dxa"/>
            <w:tcBorders>
              <w:top w:val="nil"/>
              <w:left w:val="nil"/>
              <w:bottom w:val="nil"/>
              <w:right w:val="nil"/>
            </w:tcBorders>
            <w:noWrap/>
            <w:vAlign w:val="center"/>
          </w:tcPr>
          <w:p>
            <w:pPr>
              <w:rPr>
                <w:rFonts w:ascii="宋体"/>
                <w:color w:val="000000"/>
                <w:sz w:val="22"/>
                <w:szCs w:val="22"/>
              </w:rPr>
            </w:pPr>
          </w:p>
        </w:tc>
        <w:tc>
          <w:tcPr>
            <w:tcW w:w="436" w:type="dxa"/>
            <w:tcBorders>
              <w:top w:val="nil"/>
              <w:left w:val="nil"/>
              <w:bottom w:val="nil"/>
              <w:right w:val="nil"/>
            </w:tcBorders>
            <w:noWrap/>
            <w:vAlign w:val="center"/>
          </w:tcPr>
          <w:p>
            <w:pPr>
              <w:rPr>
                <w:rFonts w:ascii="宋体"/>
                <w:color w:val="000000"/>
                <w:sz w:val="22"/>
                <w:szCs w:val="22"/>
              </w:rPr>
            </w:pPr>
          </w:p>
        </w:tc>
      </w:tr>
      <w:tr>
        <w:tblPrEx>
          <w:tblCellMar>
            <w:top w:w="0" w:type="dxa"/>
            <w:left w:w="108" w:type="dxa"/>
            <w:bottom w:w="0" w:type="dxa"/>
            <w:right w:w="108" w:type="dxa"/>
          </w:tblCellMar>
        </w:tblPrEx>
        <w:trPr>
          <w:trHeight w:val="270" w:hRule="atLeast"/>
        </w:trPr>
        <w:tc>
          <w:tcPr>
            <w:tcW w:w="598" w:type="dxa"/>
            <w:tcBorders>
              <w:top w:val="nil"/>
              <w:left w:val="nil"/>
              <w:bottom w:val="nil"/>
              <w:right w:val="nil"/>
            </w:tcBorders>
            <w:noWrap/>
            <w:vAlign w:val="center"/>
          </w:tcPr>
          <w:p>
            <w:pPr>
              <w:rPr>
                <w:rFonts w:ascii="宋体"/>
                <w:color w:val="000000"/>
                <w:sz w:val="22"/>
                <w:szCs w:val="22"/>
              </w:rPr>
            </w:pPr>
          </w:p>
        </w:tc>
        <w:tc>
          <w:tcPr>
            <w:tcW w:w="986" w:type="dxa"/>
            <w:tcBorders>
              <w:top w:val="nil"/>
              <w:left w:val="nil"/>
              <w:bottom w:val="nil"/>
              <w:right w:val="nil"/>
            </w:tcBorders>
            <w:noWrap/>
            <w:vAlign w:val="center"/>
          </w:tcPr>
          <w:p>
            <w:pPr>
              <w:rPr>
                <w:rFonts w:ascii="宋体"/>
                <w:color w:val="000000"/>
                <w:sz w:val="22"/>
                <w:szCs w:val="22"/>
              </w:rPr>
            </w:pPr>
          </w:p>
        </w:tc>
        <w:tc>
          <w:tcPr>
            <w:tcW w:w="698" w:type="dxa"/>
            <w:tcBorders>
              <w:top w:val="nil"/>
              <w:left w:val="nil"/>
              <w:bottom w:val="nil"/>
              <w:right w:val="nil"/>
            </w:tcBorders>
            <w:noWrap/>
            <w:vAlign w:val="center"/>
          </w:tcPr>
          <w:p>
            <w:pPr>
              <w:rPr>
                <w:rFonts w:ascii="宋体"/>
                <w:color w:val="000000"/>
                <w:sz w:val="22"/>
                <w:szCs w:val="22"/>
              </w:rPr>
            </w:pPr>
          </w:p>
        </w:tc>
        <w:tc>
          <w:tcPr>
            <w:tcW w:w="239" w:type="dxa"/>
            <w:tcBorders>
              <w:top w:val="nil"/>
              <w:left w:val="nil"/>
              <w:bottom w:val="nil"/>
              <w:right w:val="nil"/>
            </w:tcBorders>
            <w:noWrap/>
            <w:vAlign w:val="center"/>
          </w:tcPr>
          <w:p>
            <w:pPr>
              <w:rPr>
                <w:rFonts w:ascii="宋体"/>
                <w:color w:val="000000"/>
                <w:sz w:val="22"/>
                <w:szCs w:val="22"/>
              </w:rPr>
            </w:pPr>
          </w:p>
        </w:tc>
        <w:tc>
          <w:tcPr>
            <w:tcW w:w="3222" w:type="dxa"/>
            <w:gridSpan w:val="3"/>
            <w:tcBorders>
              <w:top w:val="nil"/>
              <w:left w:val="nil"/>
              <w:bottom w:val="nil"/>
              <w:right w:val="nil"/>
            </w:tcBorders>
            <w:noWrap/>
            <w:vAlign w:val="center"/>
          </w:tcPr>
          <w:p>
            <w:pPr>
              <w:rPr>
                <w:rFonts w:ascii="宋体"/>
                <w:color w:val="000000"/>
                <w:sz w:val="22"/>
                <w:szCs w:val="22"/>
              </w:rPr>
            </w:pPr>
          </w:p>
        </w:tc>
        <w:tc>
          <w:tcPr>
            <w:tcW w:w="720" w:type="dxa"/>
            <w:tcBorders>
              <w:top w:val="nil"/>
              <w:left w:val="nil"/>
              <w:bottom w:val="nil"/>
              <w:right w:val="nil"/>
            </w:tcBorders>
            <w:noWrap/>
            <w:vAlign w:val="center"/>
          </w:tcPr>
          <w:p>
            <w:pPr>
              <w:rPr>
                <w:rFonts w:ascii="宋体"/>
                <w:color w:val="000000"/>
                <w:sz w:val="22"/>
                <w:szCs w:val="22"/>
              </w:rPr>
            </w:pPr>
          </w:p>
        </w:tc>
        <w:tc>
          <w:tcPr>
            <w:tcW w:w="2743" w:type="dxa"/>
            <w:tcBorders>
              <w:top w:val="nil"/>
              <w:left w:val="nil"/>
              <w:bottom w:val="nil"/>
              <w:right w:val="nil"/>
            </w:tcBorders>
            <w:noWrap/>
            <w:vAlign w:val="center"/>
          </w:tcPr>
          <w:p>
            <w:pPr>
              <w:rPr>
                <w:rFonts w:ascii="宋体"/>
                <w:color w:val="000000"/>
                <w:sz w:val="22"/>
                <w:szCs w:val="22"/>
              </w:rPr>
            </w:pPr>
          </w:p>
        </w:tc>
        <w:tc>
          <w:tcPr>
            <w:tcW w:w="436" w:type="dxa"/>
            <w:tcBorders>
              <w:top w:val="nil"/>
              <w:left w:val="nil"/>
              <w:bottom w:val="nil"/>
              <w:right w:val="nil"/>
            </w:tcBorders>
            <w:noWrap/>
            <w:vAlign w:val="center"/>
          </w:tcPr>
          <w:p>
            <w:pPr>
              <w:rPr>
                <w:rFonts w:ascii="宋体"/>
                <w:color w:val="000000"/>
                <w:sz w:val="22"/>
                <w:szCs w:val="22"/>
              </w:rPr>
            </w:pPr>
          </w:p>
        </w:tc>
      </w:tr>
    </w:tbl>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hAnsi="宋体" w:cs="Times New Roman"/>
          <w:sz w:val="32"/>
          <w:szCs w:val="32"/>
          <w:shd w:val="clear" w:color="auto" w:fill="FFFFFF"/>
          <w:lang w:val="zh-CN"/>
        </w:rPr>
      </w:pPr>
    </w:p>
    <w:p>
      <w:pPr>
        <w:pStyle w:val="6"/>
        <w:spacing w:before="93"/>
        <w:rPr>
          <w:rFonts w:cs="Times New Roman"/>
        </w:rPr>
      </w:pPr>
      <w:r>
        <w:rPr>
          <w:rFonts w:hint="eastAsia" w:hAnsi="宋体"/>
          <w:sz w:val="32"/>
          <w:szCs w:val="32"/>
          <w:shd w:val="clear" w:color="auto" w:fill="FFFFFF"/>
          <w:lang w:val="zh-CN"/>
        </w:rPr>
        <w:t>附件</w:t>
      </w:r>
      <w:r>
        <w:rPr>
          <w:rFonts w:hAnsi="宋体"/>
          <w:sz w:val="32"/>
          <w:szCs w:val="32"/>
          <w:shd w:val="clear" w:color="auto" w:fill="FFFFFF"/>
        </w:rPr>
        <w:t>5</w: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朝天镇</w:t>
      </w: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年农村公共服务运行维护</w: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项目支出绩效自评报告</w:t>
      </w:r>
    </w:p>
    <w:p>
      <w:pPr>
        <w:adjustRightInd w:val="0"/>
        <w:spacing w:line="600" w:lineRule="exact"/>
        <w:ind w:firstLine="720" w:firstLineChars="200"/>
        <w:rPr>
          <w:rFonts w:ascii="黑体" w:hAnsi="宋体" w:eastAsia="黑体"/>
          <w:sz w:val="36"/>
          <w:szCs w:val="36"/>
        </w:rPr>
      </w:pPr>
    </w:p>
    <w:p>
      <w:pPr>
        <w:widowControl/>
        <w:numPr>
          <w:ilvl w:val="0"/>
          <w:numId w:val="15"/>
        </w:numPr>
        <w:adjustRightInd w:val="0"/>
        <w:spacing w:line="576" w:lineRule="exact"/>
        <w:ind w:firstLine="640" w:firstLineChars="200"/>
        <w:rPr>
          <w:rFonts w:ascii="黑体" w:hAnsi="黑体" w:eastAsia="黑体"/>
          <w:sz w:val="32"/>
          <w:szCs w:val="32"/>
        </w:rPr>
      </w:pPr>
      <w:r>
        <w:rPr>
          <w:rFonts w:hint="eastAsia" w:ascii="黑体" w:hAnsi="黑体" w:eastAsia="黑体" w:cs="黑体"/>
          <w:sz w:val="32"/>
          <w:szCs w:val="32"/>
        </w:rPr>
        <w:t>项目概况</w:t>
      </w:r>
    </w:p>
    <w:p>
      <w:pPr>
        <w:pStyle w:val="14"/>
        <w:spacing w:line="576" w:lineRule="exact"/>
        <w:ind w:firstLine="616" w:firstLineChars="200"/>
        <w:rPr>
          <w:rFonts w:ascii="仿宋_GB2312" w:hAnsi="仿宋_GB2312" w:eastAsia="仿宋_GB2312" w:cs="Times New Roman"/>
          <w:color w:val="333333"/>
          <w:sz w:val="32"/>
          <w:szCs w:val="32"/>
        </w:rPr>
      </w:pPr>
      <w:r>
        <w:rPr>
          <w:rFonts w:hint="eastAsia" w:ascii="楷体_GB2312" w:hAnsi="Times New Roman" w:eastAsia="楷体_GB2312" w:cs="楷体_GB2312"/>
          <w:spacing w:val="-6"/>
          <w:sz w:val="32"/>
          <w:szCs w:val="32"/>
        </w:rPr>
        <w:t>（一）项目资金申报及批复情况。</w:t>
      </w:r>
      <w:r>
        <w:rPr>
          <w:rFonts w:hint="eastAsia" w:ascii="仿宋_GB2312" w:hAnsi="仿宋_GB2312" w:eastAsia="仿宋_GB2312" w:cs="仿宋_GB2312"/>
          <w:color w:val="333333"/>
          <w:sz w:val="32"/>
          <w:szCs w:val="32"/>
        </w:rPr>
        <w:t>农村公共服务设施运行维护项目的实施，是落实党的十八大报告提出“让广大农民平等参与现代化进程、共同分享现代化成果”要求，实现公共财政覆盖农村，促进城乡基本服务均等化的一项重大制度创新，是深化农村综合改革的重要抓手和加强基层民主政治建设的助推器。全镇共申报项目资金</w:t>
      </w:r>
      <w:r>
        <w:rPr>
          <w:rFonts w:ascii="仿宋_GB2312" w:hAnsi="仿宋_GB2312" w:eastAsia="仿宋_GB2312" w:cs="仿宋_GB2312"/>
          <w:color w:val="333333"/>
          <w:sz w:val="32"/>
          <w:szCs w:val="32"/>
        </w:rPr>
        <w:t>180</w:t>
      </w:r>
      <w:r>
        <w:rPr>
          <w:rFonts w:hint="eastAsia" w:ascii="仿宋_GB2312" w:hAnsi="仿宋_GB2312" w:eastAsia="仿宋_GB2312" w:cs="仿宋_GB2312"/>
          <w:color w:val="333333"/>
          <w:sz w:val="32"/>
          <w:szCs w:val="32"/>
        </w:rPr>
        <w:t>万元，财政批复资金</w:t>
      </w:r>
      <w:r>
        <w:rPr>
          <w:rFonts w:ascii="仿宋_GB2312" w:hAnsi="仿宋_GB2312" w:eastAsia="仿宋_GB2312" w:cs="仿宋_GB2312"/>
          <w:color w:val="333333"/>
          <w:sz w:val="32"/>
          <w:szCs w:val="32"/>
        </w:rPr>
        <w:t>180</w:t>
      </w:r>
      <w:r>
        <w:rPr>
          <w:rFonts w:hint="eastAsia" w:ascii="仿宋_GB2312" w:hAnsi="仿宋_GB2312" w:eastAsia="仿宋_GB2312" w:cs="仿宋_GB2312"/>
          <w:color w:val="333333"/>
          <w:sz w:val="32"/>
          <w:szCs w:val="32"/>
        </w:rPr>
        <w:t>万元</w:t>
      </w:r>
    </w:p>
    <w:p>
      <w:pPr>
        <w:pStyle w:val="14"/>
        <w:spacing w:line="576"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项目基本情况。</w:t>
      </w:r>
      <w:r>
        <w:rPr>
          <w:rFonts w:hint="eastAsia" w:ascii="仿宋_GB2312" w:hAnsi="仿宋_GB2312" w:eastAsia="仿宋_GB2312" w:cs="仿宋_GB2312"/>
          <w:sz w:val="32"/>
          <w:szCs w:val="32"/>
        </w:rPr>
        <w:t>根据区综改办《朝天区农村公共服务运行维护机制</w:t>
      </w:r>
      <w:r>
        <w:fldChar w:fldCharType="begin"/>
      </w:r>
      <w:r>
        <w:instrText xml:space="preserve"> HYPERLINK "http://www.gwyoo.com/lunwen/jsztlw/" </w:instrText>
      </w:r>
      <w:r>
        <w:fldChar w:fldCharType="separate"/>
      </w:r>
      <w:r>
        <w:rPr>
          <w:rStyle w:val="19"/>
          <w:rFonts w:hint="eastAsia" w:ascii="仿宋_GB2312" w:hAnsi="仿宋_GB2312" w:eastAsia="仿宋_GB2312" w:cs="仿宋_GB2312"/>
          <w:sz w:val="32"/>
          <w:szCs w:val="32"/>
        </w:rPr>
        <w:t>建设</w:t>
      </w:r>
      <w:r>
        <w:rPr>
          <w:rStyle w:val="19"/>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实施</w:t>
      </w:r>
      <w:r>
        <w:fldChar w:fldCharType="begin"/>
      </w:r>
      <w:r>
        <w:instrText xml:space="preserve"> HYPERLINK "http://www.gwyoo.com/article/xzgaoshou/gongzhuo/" </w:instrText>
      </w:r>
      <w:r>
        <w:fldChar w:fldCharType="separate"/>
      </w:r>
      <w:r>
        <w:rPr>
          <w:rStyle w:val="19"/>
          <w:rFonts w:hint="eastAsia" w:ascii="仿宋_GB2312" w:hAnsi="仿宋_GB2312" w:eastAsia="仿宋_GB2312" w:cs="仿宋_GB2312"/>
          <w:sz w:val="32"/>
          <w:szCs w:val="32"/>
        </w:rPr>
        <w:t>方案</w:t>
      </w:r>
      <w:r>
        <w:rPr>
          <w:rStyle w:val="19"/>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》要求，在区综改办的具体指导下，镇党委、政府加强领导，严格按照“三议五公开”工作法、操作流程及工作要求，把农村公共服务运行维护项目作为农村工作的重点来抓落实，目前，各实施项目已全面完工。</w:t>
      </w:r>
    </w:p>
    <w:p>
      <w:pPr>
        <w:pStyle w:val="14"/>
        <w:spacing w:line="57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（二）项目绩效目标。</w:t>
      </w:r>
    </w:p>
    <w:p>
      <w:pPr>
        <w:widowControl/>
        <w:adjustRightInd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农村公共服务运行维护项目的长效实施，巩固村庄环境整治成果，充分调动全镇村（社区）工作积极性，不断提升村庄环境管理水平，创建环境优美、生态宜居、特色鲜明、富有活力的美丽乡村。为打造强富美高新农村莫定坚实基础，为巩固农村环境综合整治成果，提升农村环境面貌，提高农民生活水平，增强农民文明素质，夯实美丽乡村示范区建设基础。从而不断改善我镇村庄环境面貌和农村生产生活条件，提高群众生活质量，完善农村基础设施功能，为创新农村社会管理机制体制探索新路径，取得更好的社会效益。</w:t>
      </w:r>
    </w:p>
    <w:p>
      <w:pPr>
        <w:widowControl/>
        <w:adjustRightInd w:val="0"/>
        <w:spacing w:line="576" w:lineRule="exact"/>
        <w:ind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（三）项目资金申报相符性。</w:t>
      </w:r>
      <w:r>
        <w:rPr>
          <w:rFonts w:hint="eastAsia" w:ascii="仿宋_GB2312" w:hAnsi="仿宋_GB2312" w:eastAsia="仿宋_GB2312" w:cs="仿宋_GB2312"/>
          <w:sz w:val="32"/>
          <w:szCs w:val="32"/>
        </w:rPr>
        <w:t>全镇</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个村共申报运行维护项目</w:t>
      </w:r>
      <w:r>
        <w:rPr>
          <w:rFonts w:ascii="仿宋_GB2312" w:hAnsi="仿宋_GB2312" w:eastAsia="仿宋_GB2312" w:cs="仿宋_GB2312"/>
          <w:sz w:val="32"/>
          <w:szCs w:val="32"/>
        </w:rPr>
        <w:t>72</w:t>
      </w:r>
      <w:r>
        <w:rPr>
          <w:rFonts w:hint="eastAsia" w:ascii="仿宋_GB2312" w:hAnsi="仿宋_GB2312" w:eastAsia="仿宋_GB2312" w:cs="仿宋_GB2312"/>
          <w:sz w:val="32"/>
          <w:szCs w:val="32"/>
        </w:rPr>
        <w:t>个，共计</w:t>
      </w:r>
      <w:r>
        <w:rPr>
          <w:rFonts w:ascii="仿宋_GB2312" w:hAnsi="仿宋_GB2312" w:eastAsia="仿宋_GB2312" w:cs="仿宋_GB2312"/>
          <w:sz w:val="32"/>
          <w:szCs w:val="32"/>
        </w:rPr>
        <w:t>180</w:t>
      </w:r>
      <w:r>
        <w:rPr>
          <w:rFonts w:hint="eastAsia" w:ascii="仿宋_GB2312" w:hAnsi="仿宋_GB2312" w:eastAsia="仿宋_GB2312" w:cs="仿宋_GB2312"/>
          <w:sz w:val="32"/>
          <w:szCs w:val="32"/>
        </w:rPr>
        <w:t>万元。其中农村基础设施及环境类项目</w:t>
      </w:r>
      <w:r>
        <w:rPr>
          <w:rFonts w:ascii="仿宋_GB2312" w:hAnsi="仿宋_GB2312" w:eastAsia="仿宋_GB2312" w:cs="仿宋_GB2312"/>
          <w:sz w:val="32"/>
          <w:szCs w:val="32"/>
        </w:rPr>
        <w:t>72</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180</w:t>
      </w:r>
      <w:r>
        <w:rPr>
          <w:rFonts w:hint="eastAsia" w:ascii="仿宋_GB2312" w:hAnsi="仿宋_GB2312" w:eastAsia="仿宋_GB2312" w:cs="仿宋_GB2312"/>
          <w:sz w:val="32"/>
          <w:szCs w:val="32"/>
        </w:rPr>
        <w:t>万元。</w:t>
      </w:r>
      <w:r>
        <w:rPr>
          <w:rFonts w:hint="eastAsia" w:ascii="仿宋" w:hAnsi="仿宋" w:eastAsia="仿宋" w:cs="仿宋"/>
          <w:sz w:val="32"/>
          <w:szCs w:val="32"/>
        </w:rPr>
        <w:t>年初预算</w:t>
      </w:r>
      <w:r>
        <w:rPr>
          <w:rFonts w:ascii="仿宋" w:hAnsi="仿宋" w:eastAsia="仿宋" w:cs="仿宋"/>
          <w:sz w:val="32"/>
          <w:szCs w:val="32"/>
        </w:rPr>
        <w:t>50.5</w:t>
      </w:r>
      <w:r>
        <w:rPr>
          <w:rFonts w:hint="eastAsia" w:ascii="仿宋" w:hAnsi="仿宋" w:eastAsia="仿宋" w:cs="仿宋"/>
          <w:sz w:val="32"/>
          <w:szCs w:val="32"/>
        </w:rPr>
        <w:t>万元，预算调整省市配套资金</w:t>
      </w:r>
      <w:r>
        <w:rPr>
          <w:rFonts w:ascii="仿宋" w:hAnsi="仿宋" w:eastAsia="仿宋" w:cs="仿宋"/>
          <w:sz w:val="32"/>
          <w:szCs w:val="32"/>
        </w:rPr>
        <w:t>129.5</w:t>
      </w:r>
      <w:r>
        <w:rPr>
          <w:rFonts w:hint="eastAsia" w:ascii="仿宋" w:hAnsi="仿宋" w:eastAsia="仿宋" w:cs="仿宋"/>
          <w:sz w:val="32"/>
          <w:szCs w:val="32"/>
        </w:rPr>
        <w:t>万元，全年预算指标</w:t>
      </w:r>
      <w:r>
        <w:rPr>
          <w:rFonts w:ascii="仿宋" w:hAnsi="仿宋" w:eastAsia="仿宋" w:cs="仿宋"/>
          <w:sz w:val="32"/>
          <w:szCs w:val="32"/>
        </w:rPr>
        <w:t>180</w:t>
      </w:r>
      <w:r>
        <w:rPr>
          <w:rFonts w:hint="eastAsia" w:ascii="仿宋" w:hAnsi="仿宋" w:eastAsia="仿宋" w:cs="仿宋"/>
          <w:sz w:val="32"/>
          <w:szCs w:val="32"/>
        </w:rPr>
        <w:t>万元。</w:t>
      </w:r>
      <w:r>
        <w:rPr>
          <w:rFonts w:hint="eastAsia" w:ascii="仿宋_GB2312" w:hAnsi="仿宋_GB2312" w:eastAsia="仿宋_GB2312" w:cs="仿宋_GB2312"/>
          <w:sz w:val="32"/>
          <w:szCs w:val="32"/>
        </w:rPr>
        <w:t>符合运行维护项目资金管理办法及要求。</w:t>
      </w:r>
    </w:p>
    <w:p>
      <w:pPr>
        <w:pStyle w:val="14"/>
        <w:shd w:val="clear" w:color="auto" w:fill="FFFFFF"/>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二、项目实施及管理情况</w:t>
      </w:r>
    </w:p>
    <w:p>
      <w:pPr>
        <w:widowControl/>
        <w:adjustRightInd w:val="0"/>
        <w:spacing w:line="576"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（一）资金计划、到位及使用情况。</w:t>
      </w:r>
    </w:p>
    <w:p>
      <w:pPr>
        <w:widowControl/>
        <w:adjustRightInd w:val="0"/>
        <w:spacing w:line="576"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资金计划及到位。农村公共服务运行维护项目资金各村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万元，全镇共计</w:t>
      </w:r>
      <w:r>
        <w:rPr>
          <w:rFonts w:ascii="仿宋_GB2312" w:hAnsi="仿宋_GB2312" w:eastAsia="仿宋_GB2312" w:cs="仿宋_GB2312"/>
          <w:sz w:val="32"/>
          <w:szCs w:val="32"/>
        </w:rPr>
        <w:t>180</w:t>
      </w:r>
      <w:r>
        <w:rPr>
          <w:rFonts w:hint="eastAsia" w:ascii="仿宋_GB2312" w:hAnsi="仿宋_GB2312" w:eastAsia="仿宋_GB2312" w:cs="仿宋_GB2312"/>
          <w:sz w:val="32"/>
          <w:szCs w:val="32"/>
        </w:rPr>
        <w:t>万元，全额拨付到位，无截留挤占。</w:t>
      </w:r>
    </w:p>
    <w:p>
      <w:pPr>
        <w:widowControl/>
        <w:spacing w:line="576" w:lineRule="exact"/>
        <w:ind w:firstLine="640" w:firstLineChars="200"/>
        <w:rPr>
          <w:rFonts w:ascii="楷体_GB2312" w:hAnsi="楷体_GB2312" w:eastAsia="楷体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资金使用。</w:t>
      </w:r>
      <w:r>
        <w:rPr>
          <w:rFonts w:hint="eastAsia" w:ascii="仿宋_GB2312" w:hAnsi="仿宋_GB2312" w:eastAsia="仿宋_GB2312" w:cs="仿宋_GB2312"/>
          <w:sz w:val="32"/>
          <w:szCs w:val="32"/>
        </w:rPr>
        <w:t>全镇</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个村共投入运行维护资金</w:t>
      </w:r>
      <w:r>
        <w:rPr>
          <w:rFonts w:ascii="仿宋_GB2312" w:hAnsi="仿宋_GB2312" w:eastAsia="仿宋_GB2312" w:cs="仿宋_GB2312"/>
          <w:sz w:val="32"/>
          <w:szCs w:val="32"/>
        </w:rPr>
        <w:t>180</w:t>
      </w:r>
      <w:r>
        <w:rPr>
          <w:rFonts w:hint="eastAsia" w:ascii="仿宋_GB2312" w:hAnsi="仿宋_GB2312" w:eastAsia="仿宋_GB2312" w:cs="仿宋_GB2312"/>
          <w:sz w:val="32"/>
          <w:szCs w:val="32"/>
        </w:rPr>
        <w:t>万元。其中：对全镇</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个村通村通组道路进行路面整治、垮方清理、堡坎修复等道路维护项目，共计投入</w:t>
      </w:r>
      <w:r>
        <w:rPr>
          <w:rFonts w:ascii="仿宋_GB2312" w:hAnsi="仿宋_GB2312" w:eastAsia="仿宋_GB2312" w:cs="仿宋_GB2312"/>
          <w:sz w:val="32"/>
          <w:szCs w:val="32"/>
        </w:rPr>
        <w:t>154.41</w:t>
      </w:r>
      <w:r>
        <w:rPr>
          <w:rFonts w:hint="eastAsia" w:ascii="仿宋_GB2312" w:hAnsi="仿宋_GB2312" w:eastAsia="仿宋_GB2312" w:cs="仿宋_GB2312"/>
          <w:sz w:val="32"/>
          <w:szCs w:val="32"/>
        </w:rPr>
        <w:t>万元，环境卫生整治</w:t>
      </w:r>
      <w:r>
        <w:rPr>
          <w:rFonts w:ascii="仿宋_GB2312" w:hAnsi="仿宋_GB2312" w:eastAsia="仿宋_GB2312" w:cs="仿宋_GB2312"/>
          <w:sz w:val="32"/>
          <w:szCs w:val="32"/>
        </w:rPr>
        <w:t>25.59</w:t>
      </w:r>
      <w:r>
        <w:rPr>
          <w:rFonts w:hint="eastAsia" w:ascii="仿宋_GB2312" w:hAnsi="仿宋_GB2312" w:eastAsia="仿宋_GB2312" w:cs="仿宋_GB2312"/>
          <w:sz w:val="32"/>
          <w:szCs w:val="32"/>
        </w:rPr>
        <w:t>万元。项目经费专款专用，未发现支出依据不合规、虚列项目支出的情况，也未发现截留、挤占、挪用等情况，资金使用安全有效。</w:t>
      </w:r>
    </w:p>
    <w:p>
      <w:pPr>
        <w:widowControl/>
        <w:numPr>
          <w:ilvl w:val="0"/>
          <w:numId w:val="16"/>
        </w:numPr>
        <w:spacing w:line="576"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项目财务管理情况。</w:t>
      </w:r>
    </w:p>
    <w:p>
      <w:pPr>
        <w:widowControl/>
        <w:spacing w:line="576" w:lineRule="exact"/>
        <w:ind w:firstLine="640" w:firstLineChars="200"/>
        <w:rPr>
          <w:rFonts w:ascii="楷体_GB2312" w:hAnsi="楷体_GB2312" w:eastAsia="仿宋_GB2312"/>
          <w:sz w:val="32"/>
          <w:szCs w:val="32"/>
        </w:rPr>
      </w:pPr>
      <w:r>
        <w:rPr>
          <w:rFonts w:hint="eastAsia" w:ascii="仿宋_GB2312" w:hAnsi="仿宋_GB2312" w:eastAsia="仿宋_GB2312" w:cs="仿宋_GB2312"/>
          <w:kern w:val="0"/>
          <w:sz w:val="32"/>
          <w:szCs w:val="32"/>
        </w:rPr>
        <w:t>通过自查，本</w:t>
      </w:r>
      <w:r>
        <w:rPr>
          <w:rFonts w:hint="eastAsia" w:ascii="仿宋_GB2312" w:hAnsi="仿宋_GB2312" w:eastAsia="仿宋_GB2312" w:cs="仿宋_GB2312"/>
          <w:sz w:val="32"/>
          <w:szCs w:val="32"/>
          <w:lang w:val="zh-CN"/>
        </w:rPr>
        <w:t>单位财务管理制度健全，严格执行财务管理制度，账务处理及时，会计核算规范。</w:t>
      </w:r>
      <w:r>
        <w:rPr>
          <w:rFonts w:hint="eastAsia" w:ascii="仿宋_GB2312" w:hAnsi="仿宋_GB2312" w:eastAsia="仿宋_GB2312" w:cs="仿宋_GB2312"/>
          <w:sz w:val="32"/>
          <w:szCs w:val="32"/>
        </w:rPr>
        <w:t>严格按照《项目资金管理制度》，管好用好每一分钱，发挥资金最大效益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实现项目目标。财务管理规范，账务处理符合国家规定，能及时、准确、规范反映资金情况，</w:t>
      </w:r>
      <w:r>
        <w:rPr>
          <w:rFonts w:hint="eastAsia" w:ascii="仿宋_GB2312" w:hAnsi="仿宋_GB2312" w:eastAsia="仿宋_GB2312" w:cs="仿宋_GB2312"/>
          <w:color w:val="222222"/>
          <w:sz w:val="32"/>
          <w:szCs w:val="32"/>
        </w:rPr>
        <w:t>没有出现截留、挤占、挪用、贪污和骗取专项资金的情况，各项支出均符合国家有关规定。</w:t>
      </w:r>
    </w:p>
    <w:p>
      <w:pPr>
        <w:widowControl/>
        <w:spacing w:line="576" w:lineRule="exact"/>
        <w:ind w:firstLine="640" w:firstLineChars="200"/>
        <w:rPr>
          <w:sz w:val="32"/>
          <w:szCs w:val="32"/>
        </w:rPr>
      </w:pPr>
      <w:r>
        <w:rPr>
          <w:rFonts w:hint="eastAsia" w:ascii="仿宋_GB2312" w:hAnsi="仿宋_GB2312" w:eastAsia="仿宋_GB2312" w:cs="仿宋_GB2312"/>
          <w:sz w:val="32"/>
          <w:szCs w:val="32"/>
        </w:rPr>
        <w:t>项目资金主要用于农村基础设施类项目：其中道路维护项目</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个，投入资金</w:t>
      </w:r>
      <w:r>
        <w:rPr>
          <w:rFonts w:ascii="仿宋_GB2312" w:hAnsi="仿宋_GB2312" w:eastAsia="仿宋_GB2312" w:cs="仿宋_GB2312"/>
          <w:sz w:val="32"/>
          <w:szCs w:val="32"/>
        </w:rPr>
        <w:t>154.41</w:t>
      </w:r>
      <w:r>
        <w:rPr>
          <w:rFonts w:hint="eastAsia" w:ascii="仿宋_GB2312" w:hAnsi="仿宋_GB2312" w:eastAsia="仿宋_GB2312" w:cs="仿宋_GB2312"/>
          <w:sz w:val="32"/>
          <w:szCs w:val="32"/>
        </w:rPr>
        <w:t>万元；环境卫生项目</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个，投入资金</w:t>
      </w:r>
      <w:r>
        <w:rPr>
          <w:rFonts w:ascii="仿宋_GB2312" w:hAnsi="仿宋_GB2312" w:eastAsia="仿宋_GB2312" w:cs="仿宋_GB2312"/>
          <w:sz w:val="32"/>
          <w:szCs w:val="32"/>
        </w:rPr>
        <w:t>25.59</w:t>
      </w:r>
      <w:r>
        <w:rPr>
          <w:rFonts w:hint="eastAsia" w:ascii="仿宋_GB2312" w:hAnsi="仿宋_GB2312" w:eastAsia="仿宋_GB2312" w:cs="仿宋_GB2312"/>
          <w:sz w:val="32"/>
          <w:szCs w:val="32"/>
        </w:rPr>
        <w:t>万元。分别占运行维护项目资金总投入的</w:t>
      </w:r>
      <w:r>
        <w:rPr>
          <w:rFonts w:ascii="仿宋_GB2312" w:hAnsi="仿宋_GB2312" w:eastAsia="仿宋_GB2312" w:cs="仿宋_GB2312"/>
          <w:sz w:val="32"/>
          <w:szCs w:val="32"/>
        </w:rPr>
        <w:t>85.78%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14.22%</w:t>
      </w:r>
      <w:r>
        <w:rPr>
          <w:rFonts w:hint="eastAsia" w:ascii="仿宋_GB2312" w:hAnsi="仿宋_GB2312" w:eastAsia="仿宋_GB2312" w:cs="仿宋_GB2312"/>
          <w:sz w:val="32"/>
          <w:szCs w:val="32"/>
        </w:rPr>
        <w:t>。</w:t>
      </w:r>
    </w:p>
    <w:p>
      <w:pPr>
        <w:widowControl/>
        <w:spacing w:line="576" w:lineRule="exact"/>
        <w:ind w:left="420" w:leftChars="200"/>
        <w:rPr>
          <w:rFonts w:ascii="楷体_GB2312" w:hAnsi="楷体_GB2312" w:eastAsia="楷体_GB2312"/>
          <w:sz w:val="32"/>
          <w:szCs w:val="32"/>
        </w:rPr>
      </w:pPr>
      <w:r>
        <w:rPr>
          <w:rFonts w:hint="eastAsia" w:ascii="楷体_GB2312" w:hAnsi="楷体_GB2312" w:eastAsia="楷体_GB2312" w:cs="楷体_GB2312"/>
          <w:sz w:val="32"/>
          <w:szCs w:val="32"/>
        </w:rPr>
        <w:t>（三）项目组织实施情况</w:t>
      </w:r>
    </w:p>
    <w:p>
      <w:pPr>
        <w:widowControl/>
        <w:adjustRightInd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为进一步加强项目资金的监管，切实维护老百姓利益，保障资金合理使用，按照市、区各相关部门要求，我镇成立了以镇人民政府镇长任组长，各分管领导任副组长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各站所负责人为成员的农村公共服务运行维护</w:t>
      </w:r>
      <w:r>
        <w:fldChar w:fldCharType="begin"/>
      </w:r>
      <w:r>
        <w:instrText xml:space="preserve"> HYPERLINK "http://www.gwyoo.com/lunwen/jsztlw/" </w:instrText>
      </w:r>
      <w:r>
        <w:fldChar w:fldCharType="separate"/>
      </w:r>
      <w:r>
        <w:rPr>
          <w:rStyle w:val="19"/>
          <w:rFonts w:hint="eastAsia" w:ascii="仿宋_GB2312" w:hAnsi="仿宋_GB2312" w:eastAsia="仿宋_GB2312" w:cs="仿宋_GB2312"/>
          <w:sz w:val="32"/>
          <w:szCs w:val="32"/>
        </w:rPr>
        <w:t>建设</w:t>
      </w:r>
      <w:r>
        <w:rPr>
          <w:rStyle w:val="19"/>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工作领导小组，</w:t>
      </w:r>
      <w:r>
        <w:rPr>
          <w:rFonts w:hint="eastAsia" w:ascii="仿宋_GB2312" w:hAnsi="仿宋_GB2312" w:eastAsia="仿宋_GB2312" w:cs="仿宋_GB2312"/>
          <w:sz w:val="32"/>
          <w:szCs w:val="32"/>
          <w:lang w:eastAsia="zh-CN"/>
        </w:rPr>
        <w:t>自始至终</w:t>
      </w:r>
      <w:r>
        <w:rPr>
          <w:rFonts w:hint="eastAsia" w:ascii="仿宋_GB2312" w:hAnsi="仿宋_GB2312" w:eastAsia="仿宋_GB2312" w:cs="仿宋_GB2312"/>
          <w:sz w:val="32"/>
          <w:szCs w:val="32"/>
        </w:rPr>
        <w:t>按照各级的要求，对项目产生、实施、监督、评议等环节负责，保证项目建设有序开展、资金监管到位。</w:t>
      </w:r>
    </w:p>
    <w:p>
      <w:pPr>
        <w:widowControl/>
        <w:adjustRightInd w:val="0"/>
        <w:spacing w:line="576" w:lineRule="exact"/>
        <w:ind w:firstLine="640" w:firstLineChars="200"/>
        <w:rPr>
          <w:rFonts w:ascii="楷体_GB2312" w:hAnsi="楷体_GB2312" w:eastAsia="楷体_GB2312"/>
          <w:sz w:val="32"/>
          <w:szCs w:val="32"/>
        </w:rPr>
      </w:pPr>
      <w:r>
        <w:rPr>
          <w:rFonts w:hint="eastAsia" w:ascii="仿宋_GB2312" w:hAnsi="仿宋_GB2312" w:eastAsia="仿宋_GB2312" w:cs="仿宋_GB2312"/>
          <w:sz w:val="32"/>
          <w:szCs w:val="32"/>
        </w:rPr>
        <w:t>我镇农村公共服务运行维护项目，通过项目征求意见、提出项目实施方案、村民代表会议决议、镇政府审核同意、确定项目施工人员、签订劳务合同（协议）、监督实施、验收决算等环节的工作，全面完成了村民代表会议确定的项目实施内容。</w:t>
      </w:r>
    </w:p>
    <w:p>
      <w:pPr>
        <w:widowControl/>
        <w:adjustRightInd w:val="0"/>
        <w:spacing w:line="576"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为了检验项目完成质量，由分管领导带队、财政所、项目办等相关部门负责人组成的验收小组，对全镇各村实施的项目检查验收，各个项目均按时按质按量完成，验收合格。</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在日常监督过程中，指派专人长期对项目实施定期或不定期的现场检查和监督，及时协调解决困难和问题，保证工程质量</w:t>
      </w:r>
      <w:r>
        <w:rPr>
          <w:rFonts w:hint="eastAsia" w:ascii="仿宋_GB2312" w:hAnsi="仿宋_GB2312" w:cs="宋体"/>
          <w:kern w:val="0"/>
          <w:sz w:val="32"/>
          <w:szCs w:val="32"/>
        </w:rPr>
        <w:t>。</w:t>
      </w:r>
    </w:p>
    <w:p>
      <w:pPr>
        <w:pStyle w:val="14"/>
        <w:shd w:val="clear" w:color="auto" w:fill="FFFFFF"/>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三、项目绩效情况</w:t>
      </w:r>
      <w:r>
        <w:rPr>
          <w:rFonts w:ascii="黑体" w:hAnsi="黑体" w:eastAsia="黑体" w:cs="黑体"/>
          <w:sz w:val="32"/>
          <w:szCs w:val="32"/>
        </w:rPr>
        <w:t xml:space="preserve"> </w:t>
      </w:r>
    </w:p>
    <w:p>
      <w:pPr>
        <w:widowControl/>
        <w:adjustRightInd w:val="0"/>
        <w:snapToGrid w:val="0"/>
        <w:spacing w:line="576"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（一）项目完成情况。</w:t>
      </w:r>
    </w:p>
    <w:p>
      <w:pPr>
        <w:pStyle w:val="14"/>
        <w:shd w:val="clear" w:color="auto" w:fill="FFFFFF"/>
        <w:spacing w:line="576" w:lineRule="exact"/>
        <w:ind w:firstLine="640" w:firstLineChars="200"/>
        <w:rPr>
          <w:rFonts w:ascii="楷体_GB2312" w:hAnsi="楷体_GB2312" w:eastAsia="楷体_GB2312" w:cs="Times New Roman"/>
          <w:sz w:val="32"/>
          <w:szCs w:val="32"/>
        </w:rPr>
      </w:pPr>
      <w:r>
        <w:rPr>
          <w:rFonts w:hint="eastAsia" w:ascii="仿宋_GB2312" w:hAnsi="仿宋_GB2312" w:eastAsia="仿宋_GB2312" w:cs="仿宋_GB2312"/>
          <w:sz w:val="32"/>
          <w:szCs w:val="32"/>
        </w:rPr>
        <w:t>我镇</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村制定的农村公共服务运行维护项目在区财政局的关心、镇党委政府高度重视以及各村组的大力配合下，顺利推进。在规定时间内，严格按照相关规定，圆满完成任务，各村基础设施和环境卫生等得到了极大的改善，目标完成情况良好。</w:t>
      </w:r>
      <w:r>
        <w:rPr>
          <w:rFonts w:hint="eastAsia" w:ascii="仿宋_GB2312" w:eastAsia="仿宋_GB2312" w:cs="仿宋_GB2312"/>
          <w:color w:val="000000"/>
          <w:sz w:val="31"/>
          <w:szCs w:val="31"/>
          <w:shd w:val="clear" w:color="auto" w:fill="FFFFFF"/>
        </w:rPr>
        <w:t>提升了村容村貌，改善了环境卫生，完善环卫设施服务功能，全面提升了生态环境质量。</w:t>
      </w:r>
    </w:p>
    <w:p>
      <w:pPr>
        <w:pStyle w:val="14"/>
        <w:shd w:val="clear" w:color="auto" w:fill="FFFFFF"/>
        <w:spacing w:line="576"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（二）项目效益情况。</w:t>
      </w:r>
    </w:p>
    <w:p>
      <w:pPr>
        <w:widowControl/>
        <w:adjustRightInd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通过项目的实施，有效推动了农村产业发展，农民收入大幅增加，农民得到了真正的实惠，更好地促进了农民发展产业的信心和决心，更好的带动了全镇产业发展势头。通过环境卫生的整治，各村环境卫生得到了很大改善，提高了村民维护环境卫生意识，也提升了村民居住的舒适感、幸福感。通过道路维护，朝天镇</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个村的村道和部分组道在通行受阻的情况下迅速得到恢复整治，有效的解决了群众出行难的问题。通过对水利设施维护，确保了相关村组的人畜饮水项目持续、正常发挥作用。</w:t>
      </w:r>
    </w:p>
    <w:p>
      <w:pPr>
        <w:widowControl/>
        <w:adjustRightInd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农村公共服务运行项目的实施，使广大群众得到了实惠，干部得到了口碑，近一步拉近了干部关系，使党和政府的惠民政策惠及千家万户，“让广大农民平等参与现代化进程、共同分享现代化成果”成为现实。</w:t>
      </w:r>
    </w:p>
    <w:p>
      <w:pPr>
        <w:pStyle w:val="14"/>
        <w:shd w:val="clear" w:color="auto" w:fill="FFFFFF"/>
        <w:spacing w:line="576" w:lineRule="exact"/>
        <w:ind w:left="420" w:leftChars="200"/>
        <w:rPr>
          <w:rFonts w:ascii="仿宋_GB2312" w:hAnsi="仿宋_GB2312" w:eastAsia="仿宋_GB2312" w:cs="Times New Roman"/>
          <w:sz w:val="32"/>
          <w:szCs w:val="32"/>
        </w:rPr>
      </w:pPr>
      <w:r>
        <w:rPr>
          <w:rFonts w:hint="eastAsia" w:ascii="黑体" w:hAnsi="黑体" w:eastAsia="黑体" w:cs="黑体"/>
          <w:sz w:val="32"/>
          <w:szCs w:val="32"/>
        </w:rPr>
        <w:t>四、问题及建议</w:t>
      </w:r>
    </w:p>
    <w:p>
      <w:pPr>
        <w:widowControl/>
        <w:adjustRightInd w:val="0"/>
        <w:spacing w:line="576"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（一）存在的问题。</w:t>
      </w:r>
    </w:p>
    <w:p>
      <w:pPr>
        <w:widowControl/>
        <w:adjustRightInd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一是项目资金整合力度不够。各项目村农村公共运行维护项目资金均为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未考虑村与村之间差距，无法自行调配，配置不合理，存在大村不够用的情况；二是项目监管困难。项目数量多，涉及的金额小，实施主体多为村级自治组织，无稳定的专业管理队伍，导致部分项目的监管困难；三是群众满意度有待提高。村民们对于资金使用的内容了解程度不够，群众文化生活满意度和需求测评机制还不够完善，缺乏重大文化活动跟踪调查和宣传引导。</w:t>
      </w:r>
    </w:p>
    <w:p>
      <w:pPr>
        <w:widowControl/>
        <w:adjustRightInd w:val="0"/>
        <w:spacing w:line="576"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（二）相关建议</w:t>
      </w:r>
    </w:p>
    <w:p>
      <w:pPr>
        <w:widowControl/>
        <w:adjustRightInd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一是运行维护资金涉及面广，需维护的内容较多，每个村每年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的维护资金显得不足，为更好地进行维护工作，建议提高村级公共服务运行维护补助额度。二是简化项目实施前期程序，让干部把更多精力投入到项目实施及资金监管中，更好地为当地群众生产生活服务。三是提高公众参与积极性及满意度，重点开展重大文化活动跟踪调查和宣传引导，加大公共文化服务活动预告宣传，增加群众喜闻乐见的文化活动，进一步提高公众参与积极性和群众满意度。</w:t>
      </w:r>
    </w:p>
    <w:p>
      <w:pPr>
        <w:widowControl/>
        <w:adjustRightInd w:val="0"/>
        <w:spacing w:line="576" w:lineRule="exact"/>
        <w:ind w:firstLine="640" w:firstLineChars="200"/>
        <w:rPr>
          <w:rFonts w:ascii="仿宋_GB2312" w:hAnsi="仿宋_GB2312" w:eastAsia="仿宋_GB2312"/>
          <w:sz w:val="32"/>
          <w:szCs w:val="32"/>
        </w:rPr>
      </w:pPr>
    </w:p>
    <w:p>
      <w:pPr>
        <w:autoSpaceDE w:val="0"/>
        <w:spacing w:line="540" w:lineRule="exact"/>
        <w:rPr>
          <w:rFonts w:ascii="黑体" w:hAnsi="黑体" w:eastAsia="黑体"/>
          <w:color w:val="000000"/>
          <w:kern w:val="0"/>
          <w:sz w:val="24"/>
          <w:szCs w:val="24"/>
        </w:rPr>
      </w:pPr>
      <w:r>
        <w:rPr>
          <w:rFonts w:ascii="仿宋_GB2312" w:hAnsi="宋体" w:eastAsia="仿宋_GB2312" w:cs="仿宋_GB2312"/>
          <w:color w:val="000000"/>
          <w:spacing w:val="-6"/>
          <w:kern w:val="0"/>
          <w:sz w:val="32"/>
          <w:szCs w:val="32"/>
        </w:rPr>
        <w:t xml:space="preserve"> </w:t>
      </w:r>
      <w:r>
        <w:rPr>
          <w:rFonts w:hint="eastAsia" w:ascii="仿宋_GB2312" w:hAnsi="宋体" w:eastAsia="仿宋_GB2312" w:cs="仿宋_GB2312"/>
          <w:color w:val="000000"/>
          <w:spacing w:val="-6"/>
          <w:kern w:val="0"/>
          <w:sz w:val="32"/>
          <w:szCs w:val="32"/>
        </w:rPr>
        <w:t>附表：</w:t>
      </w:r>
      <w:r>
        <w:rPr>
          <w:rFonts w:ascii="仿宋_GB2312" w:hAnsi="宋体" w:eastAsia="仿宋_GB2312" w:cs="仿宋_GB2312"/>
          <w:color w:val="000000"/>
          <w:spacing w:val="-6"/>
          <w:kern w:val="0"/>
          <w:sz w:val="32"/>
          <w:szCs w:val="32"/>
        </w:rPr>
        <w:t>1.</w:t>
      </w:r>
      <w:r>
        <w:rPr>
          <w:rFonts w:hint="eastAsia" w:ascii="仿宋_GB2312" w:hAnsi="宋体" w:eastAsia="仿宋_GB2312" w:cs="仿宋_GB2312"/>
          <w:color w:val="000000"/>
          <w:spacing w:val="-6"/>
          <w:kern w:val="0"/>
          <w:sz w:val="32"/>
          <w:szCs w:val="32"/>
        </w:rPr>
        <w:t>部门预算</w:t>
      </w:r>
      <w:r>
        <w:rPr>
          <w:rFonts w:hint="eastAsia" w:ascii="仿宋_GB2312" w:hAnsi="宋体" w:eastAsia="仿宋_GB2312" w:cs="仿宋_GB2312"/>
          <w:color w:val="000000"/>
          <w:kern w:val="0"/>
          <w:sz w:val="32"/>
          <w:szCs w:val="32"/>
        </w:rPr>
        <w:t>项目支出绩效目标自评表</w:t>
      </w:r>
    </w:p>
    <w:p>
      <w:pPr>
        <w:widowControl/>
        <w:autoSpaceDE w:val="0"/>
        <w:spacing w:line="540" w:lineRule="exact"/>
        <w:ind w:firstLine="1232" w:firstLineChars="400"/>
        <w:jc w:val="left"/>
        <w:rPr>
          <w:rFonts w:ascii="仿宋_GB2312" w:hAnsi="宋体" w:eastAsia="仿宋_GB2312"/>
          <w:color w:val="000000"/>
          <w:spacing w:val="-6"/>
          <w:kern w:val="0"/>
          <w:sz w:val="32"/>
          <w:szCs w:val="32"/>
        </w:rPr>
      </w:pPr>
      <w:r>
        <w:rPr>
          <w:rFonts w:ascii="仿宋_GB2312" w:hAnsi="宋体" w:eastAsia="仿宋_GB2312" w:cs="仿宋_GB2312"/>
          <w:color w:val="000000"/>
          <w:spacing w:val="-6"/>
          <w:kern w:val="0"/>
          <w:sz w:val="32"/>
          <w:szCs w:val="32"/>
        </w:rPr>
        <w:t>2.2021</w:t>
      </w:r>
      <w:r>
        <w:rPr>
          <w:rFonts w:hint="eastAsia" w:ascii="仿宋_GB2312" w:hAnsi="宋体" w:eastAsia="仿宋_GB2312" w:cs="仿宋_GB2312"/>
          <w:color w:val="000000"/>
          <w:spacing w:val="-6"/>
          <w:kern w:val="0"/>
          <w:sz w:val="32"/>
          <w:szCs w:val="32"/>
        </w:rPr>
        <w:t>年部门预算项目支出绩效自评评分表</w:t>
      </w:r>
    </w:p>
    <w:p>
      <w:pPr>
        <w:widowControl/>
        <w:adjustRightInd w:val="0"/>
        <w:spacing w:line="576" w:lineRule="exact"/>
        <w:ind w:firstLine="640" w:firstLineChars="200"/>
        <w:rPr>
          <w:rFonts w:ascii="仿宋_GB2312" w:hAnsi="仿宋_GB2312" w:eastAsia="仿宋_GB2312"/>
          <w:sz w:val="32"/>
          <w:szCs w:val="32"/>
        </w:rPr>
      </w:pPr>
    </w:p>
    <w:p>
      <w:pPr>
        <w:widowControl/>
        <w:adjustRightInd w:val="0"/>
        <w:spacing w:line="576" w:lineRule="exact"/>
        <w:ind w:firstLine="640" w:firstLineChars="200"/>
        <w:rPr>
          <w:rFonts w:ascii="仿宋_GB2312" w:hAnsi="仿宋_GB2312" w:eastAsia="仿宋_GB2312"/>
          <w:sz w:val="32"/>
          <w:szCs w:val="32"/>
        </w:rPr>
      </w:pPr>
    </w:p>
    <w:p>
      <w:pPr>
        <w:adjustRightInd w:val="0"/>
        <w:spacing w:line="576"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广元市朝天区朝天镇人民政府</w:t>
      </w:r>
    </w:p>
    <w:p>
      <w:pPr>
        <w:adjustRightInd w:val="0"/>
        <w:spacing w:line="576"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 xml:space="preserve"> 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日</w:t>
      </w:r>
    </w:p>
    <w:tbl>
      <w:tblPr>
        <w:tblStyle w:val="15"/>
        <w:tblpPr w:leftFromText="180" w:rightFromText="180" w:vertAnchor="text" w:horzAnchor="page" w:tblpX="737" w:tblpY="555"/>
        <w:tblOverlap w:val="never"/>
        <w:tblW w:w="6230" w:type="pct"/>
        <w:tblInd w:w="0" w:type="dxa"/>
        <w:tblLayout w:type="fixed"/>
        <w:tblCellMar>
          <w:top w:w="0" w:type="dxa"/>
          <w:left w:w="108" w:type="dxa"/>
          <w:bottom w:w="0" w:type="dxa"/>
          <w:right w:w="108" w:type="dxa"/>
        </w:tblCellMar>
      </w:tblPr>
      <w:tblGrid>
        <w:gridCol w:w="717"/>
        <w:gridCol w:w="1007"/>
        <w:gridCol w:w="1334"/>
        <w:gridCol w:w="1230"/>
        <w:gridCol w:w="2323"/>
        <w:gridCol w:w="1979"/>
        <w:gridCol w:w="2028"/>
      </w:tblGrid>
      <w:tr>
        <w:tblPrEx>
          <w:tblCellMar>
            <w:top w:w="0" w:type="dxa"/>
            <w:left w:w="108" w:type="dxa"/>
            <w:bottom w:w="0" w:type="dxa"/>
            <w:right w:w="108" w:type="dxa"/>
          </w:tblCellMar>
        </w:tblPrEx>
        <w:trPr>
          <w:trHeight w:val="456" w:hRule="atLeast"/>
        </w:trPr>
        <w:tc>
          <w:tcPr>
            <w:tcW w:w="5000" w:type="pct"/>
            <w:gridSpan w:val="7"/>
            <w:tcBorders>
              <w:top w:val="nil"/>
              <w:left w:val="nil"/>
              <w:bottom w:val="nil"/>
              <w:right w:val="nil"/>
            </w:tcBorders>
            <w:vAlign w:val="center"/>
          </w:tcPr>
          <w:p>
            <w:pPr>
              <w:widowControl/>
              <w:jc w:val="center"/>
              <w:textAlignment w:val="center"/>
              <w:rPr>
                <w:rFonts w:ascii="方正大标宋简体" w:hAnsi="方正大标宋简体" w:eastAsia="方正大标宋简体"/>
                <w:color w:val="000000"/>
                <w:sz w:val="36"/>
                <w:szCs w:val="36"/>
              </w:rPr>
            </w:pPr>
            <w:r>
              <w:rPr>
                <w:rFonts w:hint="eastAsia" w:ascii="方正大标宋简体" w:hAnsi="方正大标宋简体" w:eastAsia="方正大标宋简体" w:cs="方正大标宋简体"/>
                <w:color w:val="000000"/>
                <w:kern w:val="0"/>
                <w:sz w:val="36"/>
                <w:szCs w:val="36"/>
              </w:rPr>
              <w:t>部门预算项目支出绩效目标自评表</w:t>
            </w:r>
          </w:p>
        </w:tc>
      </w:tr>
      <w:tr>
        <w:tblPrEx>
          <w:tblCellMar>
            <w:top w:w="0" w:type="dxa"/>
            <w:left w:w="108" w:type="dxa"/>
            <w:bottom w:w="0" w:type="dxa"/>
            <w:right w:w="108" w:type="dxa"/>
          </w:tblCellMar>
        </w:tblPrEx>
        <w:trPr>
          <w:trHeight w:val="288" w:hRule="atLeast"/>
        </w:trPr>
        <w:tc>
          <w:tcPr>
            <w:tcW w:w="5000" w:type="pct"/>
            <w:gridSpan w:val="7"/>
            <w:tcBorders>
              <w:top w:val="nil"/>
              <w:left w:val="nil"/>
              <w:bottom w:val="nil"/>
              <w:right w:val="nil"/>
            </w:tcBorders>
            <w:vAlign w:val="center"/>
          </w:tcPr>
          <w:p>
            <w:pPr>
              <w:widowControl/>
              <w:jc w:val="center"/>
              <w:textAlignment w:val="center"/>
              <w:rPr>
                <w:rFonts w:ascii="黑体" w:hAnsi="宋体" w:eastAsia="黑体"/>
                <w:color w:val="000000"/>
                <w:sz w:val="22"/>
                <w:szCs w:val="22"/>
              </w:rPr>
            </w:pPr>
            <w:r>
              <w:rPr>
                <w:rFonts w:hint="eastAsia" w:ascii="黑体" w:hAnsi="宋体" w:eastAsia="黑体" w:cs="黑体"/>
                <w:color w:val="000000"/>
                <w:kern w:val="0"/>
                <w:sz w:val="22"/>
                <w:szCs w:val="22"/>
              </w:rPr>
              <w:t>（</w:t>
            </w:r>
            <w:r>
              <w:rPr>
                <w:rFonts w:ascii="黑体" w:hAnsi="宋体" w:eastAsia="黑体" w:cs="黑体"/>
                <w:color w:val="000000"/>
                <w:kern w:val="0"/>
                <w:sz w:val="22"/>
                <w:szCs w:val="22"/>
              </w:rPr>
              <w:t>2021</w:t>
            </w:r>
            <w:r>
              <w:rPr>
                <w:rFonts w:hint="eastAsia" w:ascii="黑体" w:hAnsi="宋体" w:eastAsia="黑体" w:cs="黑体"/>
                <w:color w:val="000000"/>
                <w:kern w:val="0"/>
                <w:sz w:val="22"/>
                <w:szCs w:val="22"/>
              </w:rPr>
              <w:t>年度）</w:t>
            </w:r>
          </w:p>
        </w:tc>
      </w:tr>
      <w:tr>
        <w:tblPrEx>
          <w:tblCellMar>
            <w:top w:w="0" w:type="dxa"/>
            <w:left w:w="108" w:type="dxa"/>
            <w:bottom w:w="0" w:type="dxa"/>
            <w:right w:w="108" w:type="dxa"/>
          </w:tblCellMar>
        </w:tblPrEx>
        <w:trPr>
          <w:trHeight w:val="270" w:hRule="atLeast"/>
        </w:trPr>
        <w:tc>
          <w:tcPr>
            <w:tcW w:w="5000" w:type="pct"/>
            <w:gridSpan w:val="7"/>
            <w:tcBorders>
              <w:top w:val="nil"/>
              <w:left w:val="nil"/>
              <w:bottom w:val="nil"/>
              <w:right w:val="nil"/>
            </w:tcBorders>
            <w:vAlign w:val="center"/>
          </w:tcPr>
          <w:p>
            <w:pPr>
              <w:widowControl/>
              <w:jc w:val="left"/>
              <w:textAlignment w:val="center"/>
              <w:rPr>
                <w:rFonts w:ascii="黑体" w:hAnsi="宋体" w:eastAsia="黑体"/>
                <w:color w:val="000000"/>
                <w:sz w:val="22"/>
                <w:szCs w:val="22"/>
              </w:rPr>
            </w:pPr>
            <w:r>
              <w:rPr>
                <w:rFonts w:hint="eastAsia" w:ascii="黑体" w:hAnsi="宋体" w:eastAsia="黑体" w:cs="黑体"/>
                <w:color w:val="000000"/>
                <w:kern w:val="0"/>
                <w:sz w:val="22"/>
                <w:szCs w:val="22"/>
              </w:rPr>
              <w:t>部门（单位）盖章：广元市朝天区朝天镇人民政府</w:t>
            </w:r>
          </w:p>
        </w:tc>
      </w:tr>
      <w:tr>
        <w:tblPrEx>
          <w:tblCellMar>
            <w:top w:w="0" w:type="dxa"/>
            <w:left w:w="108" w:type="dxa"/>
            <w:bottom w:w="0" w:type="dxa"/>
            <w:right w:w="108" w:type="dxa"/>
          </w:tblCellMar>
        </w:tblPrEx>
        <w:trPr>
          <w:trHeight w:val="360" w:hRule="atLeast"/>
        </w:trPr>
        <w:tc>
          <w:tcPr>
            <w:tcW w:w="81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项目支出名称</w:t>
            </w:r>
          </w:p>
        </w:tc>
        <w:tc>
          <w:tcPr>
            <w:tcW w:w="418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公共服务运行维护</w:t>
            </w:r>
          </w:p>
        </w:tc>
      </w:tr>
      <w:tr>
        <w:tblPrEx>
          <w:tblCellMar>
            <w:top w:w="0" w:type="dxa"/>
            <w:left w:w="108" w:type="dxa"/>
            <w:bottom w:w="0" w:type="dxa"/>
            <w:right w:w="108" w:type="dxa"/>
          </w:tblCellMar>
        </w:tblPrEx>
        <w:trPr>
          <w:trHeight w:val="360" w:hRule="atLeast"/>
        </w:trPr>
        <w:tc>
          <w:tcPr>
            <w:tcW w:w="81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预算单位</w:t>
            </w:r>
          </w:p>
        </w:tc>
        <w:tc>
          <w:tcPr>
            <w:tcW w:w="4187"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预算执行情况</w:t>
            </w:r>
          </w:p>
        </w:tc>
        <w:tc>
          <w:tcPr>
            <w:tcW w:w="110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全年预算数（万元）</w:t>
            </w:r>
            <w:r>
              <w:rPr>
                <w:rFonts w:ascii="宋体" w:hAnsi="宋体" w:cs="宋体"/>
                <w:b/>
                <w:bCs/>
                <w:color w:val="000000"/>
                <w:kern w:val="0"/>
                <w:sz w:val="18"/>
                <w:szCs w:val="18"/>
              </w:rPr>
              <w:t xml:space="preserve"> </w:t>
            </w: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161.5</w:t>
            </w:r>
          </w:p>
        </w:tc>
        <w:tc>
          <w:tcPr>
            <w:tcW w:w="10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全年执行数（万元）</w:t>
            </w:r>
          </w:p>
        </w:tc>
        <w:tc>
          <w:tcPr>
            <w:tcW w:w="188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180</w:t>
            </w: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10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161.5</w:t>
            </w:r>
          </w:p>
        </w:tc>
        <w:tc>
          <w:tcPr>
            <w:tcW w:w="109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188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180</w:t>
            </w: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101"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188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101"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188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101"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188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101"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885"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72" w:hRule="atLeast"/>
        </w:trPr>
        <w:tc>
          <w:tcPr>
            <w:tcW w:w="33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目标完成情况</w:t>
            </w:r>
          </w:p>
        </w:tc>
        <w:tc>
          <w:tcPr>
            <w:tcW w:w="168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全年预期目标</w:t>
            </w:r>
          </w:p>
        </w:tc>
        <w:tc>
          <w:tcPr>
            <w:tcW w:w="298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108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68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hint="eastAsia" w:ascii="宋体" w:hAnsi="宋体" w:cs="宋体"/>
                <w:color w:val="000000"/>
                <w:kern w:val="0"/>
                <w:sz w:val="18"/>
                <w:szCs w:val="18"/>
              </w:rPr>
              <w:t>对朝天镇</w:t>
            </w:r>
            <w:r>
              <w:rPr>
                <w:rFonts w:ascii="宋体" w:hAnsi="宋体" w:cs="宋体"/>
                <w:color w:val="000000"/>
                <w:kern w:val="0"/>
                <w:sz w:val="18"/>
                <w:szCs w:val="18"/>
              </w:rPr>
              <w:t>23</w:t>
            </w:r>
            <w:r>
              <w:rPr>
                <w:rFonts w:hint="eastAsia" w:ascii="宋体" w:hAnsi="宋体" w:cs="宋体"/>
                <w:color w:val="000000"/>
                <w:kern w:val="0"/>
                <w:sz w:val="18"/>
                <w:szCs w:val="18"/>
              </w:rPr>
              <w:t>个村进行道路维护、环境整治，对核桃种植村进行核桃管护。改善群众的生产生活条件，提高群众生活质量，完善农村基础设施功能，为创新农村社会管理机制体制探索新路径，取得更好的社会效益。</w:t>
            </w:r>
          </w:p>
        </w:tc>
        <w:tc>
          <w:tcPr>
            <w:tcW w:w="298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对朝天镇</w:t>
            </w:r>
            <w:r>
              <w:rPr>
                <w:rFonts w:ascii="宋体" w:hAnsi="宋体" w:cs="宋体"/>
                <w:color w:val="000000"/>
                <w:kern w:val="0"/>
                <w:sz w:val="18"/>
                <w:szCs w:val="18"/>
              </w:rPr>
              <w:t>23</w:t>
            </w:r>
            <w:r>
              <w:rPr>
                <w:rFonts w:hint="eastAsia" w:ascii="宋体" w:hAnsi="宋体" w:cs="宋体"/>
                <w:color w:val="000000"/>
                <w:kern w:val="0"/>
                <w:sz w:val="18"/>
                <w:szCs w:val="18"/>
              </w:rPr>
              <w:t>个村进行道路维护、环境整治，对核桃种植村进行核桃管护。改善群众的生产生活条件，提高群众生活质量，完善农村基础设施功能，为创新农村社会管理机制体制探索新路径，取得更好的社会效益。</w:t>
            </w:r>
            <w:r>
              <w:rPr>
                <w:rFonts w:ascii="宋体" w:hAnsi="宋体" w:cs="宋体"/>
                <w:color w:val="000000"/>
                <w:kern w:val="0"/>
                <w:sz w:val="18"/>
                <w:szCs w:val="18"/>
              </w:rPr>
              <w:t xml:space="preserve">                                                                                                  </w:t>
            </w:r>
          </w:p>
        </w:tc>
      </w:tr>
      <w:tr>
        <w:tblPrEx>
          <w:tblCellMar>
            <w:top w:w="0" w:type="dxa"/>
            <w:left w:w="108" w:type="dxa"/>
            <w:bottom w:w="0" w:type="dxa"/>
            <w:right w:w="108" w:type="dxa"/>
          </w:tblCellMar>
        </w:tblPrEx>
        <w:trPr>
          <w:trHeight w:val="576" w:hRule="atLeast"/>
        </w:trPr>
        <w:tc>
          <w:tcPr>
            <w:tcW w:w="33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年度绩效指标完成情况</w:t>
            </w:r>
          </w:p>
        </w:tc>
        <w:tc>
          <w:tcPr>
            <w:tcW w:w="4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一级指标</w:t>
            </w:r>
          </w:p>
        </w:tc>
        <w:tc>
          <w:tcPr>
            <w:tcW w:w="6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二级指标</w:t>
            </w: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三级指标</w:t>
            </w:r>
          </w:p>
        </w:tc>
        <w:tc>
          <w:tcPr>
            <w:tcW w:w="10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93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9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52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产出指标</w:t>
            </w:r>
          </w:p>
        </w:tc>
        <w:tc>
          <w:tcPr>
            <w:tcW w:w="6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数量指标</w:t>
            </w: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运行维护村</w:t>
            </w:r>
          </w:p>
        </w:tc>
        <w:tc>
          <w:tcPr>
            <w:tcW w:w="1094"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23</w:t>
            </w:r>
            <w:r>
              <w:rPr>
                <w:rFonts w:hint="eastAsia" w:ascii="宋体" w:hAnsi="宋体" w:cs="宋体"/>
                <w:color w:val="000000"/>
                <w:kern w:val="0"/>
                <w:sz w:val="20"/>
                <w:szCs w:val="20"/>
              </w:rPr>
              <w:t>个</w:t>
            </w:r>
          </w:p>
        </w:tc>
        <w:tc>
          <w:tcPr>
            <w:tcW w:w="932" w:type="pct"/>
            <w:tcBorders>
              <w:top w:val="single" w:color="000000" w:sz="4" w:space="0"/>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w:t>
            </w:r>
            <w:r>
              <w:rPr>
                <w:rFonts w:ascii="宋体" w:hAnsi="宋体" w:cs="宋体"/>
                <w:color w:val="000000"/>
                <w:kern w:val="0"/>
                <w:sz w:val="20"/>
                <w:szCs w:val="20"/>
              </w:rPr>
              <w:t>23</w:t>
            </w:r>
            <w:r>
              <w:rPr>
                <w:rFonts w:hint="eastAsia" w:ascii="宋体" w:hAnsi="宋体" w:cs="宋体"/>
                <w:color w:val="000000"/>
                <w:kern w:val="0"/>
                <w:sz w:val="20"/>
                <w:szCs w:val="20"/>
              </w:rPr>
              <w:t>个村公共基础设施维护、环境整治等</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50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道路维护</w:t>
            </w:r>
          </w:p>
        </w:tc>
        <w:tc>
          <w:tcPr>
            <w:tcW w:w="1094"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对全镇洪灾水毁道路进行及时维护。</w:t>
            </w:r>
          </w:p>
        </w:tc>
        <w:tc>
          <w:tcPr>
            <w:tcW w:w="932"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对全镇洪灾水毁道路进行及时维护。</w:t>
            </w:r>
          </w:p>
        </w:tc>
        <w:tc>
          <w:tcPr>
            <w:tcW w:w="953" w:type="pct"/>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资金量少，对损毁量大的项目所在村，不能全部完成维修维护任务。</w:t>
            </w: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临时用工数量</w:t>
            </w:r>
          </w:p>
        </w:tc>
        <w:tc>
          <w:tcPr>
            <w:tcW w:w="1094"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6000</w:t>
            </w:r>
            <w:r>
              <w:rPr>
                <w:rFonts w:hint="eastAsia" w:ascii="宋体" w:hAnsi="宋体" w:cs="宋体"/>
                <w:color w:val="000000"/>
                <w:kern w:val="0"/>
                <w:sz w:val="20"/>
                <w:szCs w:val="20"/>
              </w:rPr>
              <w:t>个</w:t>
            </w:r>
          </w:p>
        </w:tc>
        <w:tc>
          <w:tcPr>
            <w:tcW w:w="932"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6000</w:t>
            </w:r>
            <w:r>
              <w:rPr>
                <w:rFonts w:hint="eastAsia" w:ascii="宋体" w:hAnsi="宋体" w:cs="宋体"/>
                <w:color w:val="000000"/>
                <w:kern w:val="0"/>
                <w:sz w:val="20"/>
                <w:szCs w:val="20"/>
              </w:rPr>
              <w:t>个</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质量指标</w:t>
            </w: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项目合格率</w:t>
            </w:r>
          </w:p>
        </w:tc>
        <w:tc>
          <w:tcPr>
            <w:tcW w:w="1094" w:type="pct"/>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100%</w:t>
            </w:r>
          </w:p>
        </w:tc>
        <w:tc>
          <w:tcPr>
            <w:tcW w:w="932" w:type="pct"/>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100%</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时效指标</w:t>
            </w: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年度</w:t>
            </w:r>
          </w:p>
        </w:tc>
        <w:tc>
          <w:tcPr>
            <w:tcW w:w="1094"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w:t>
            </w:r>
            <w:r>
              <w:rPr>
                <w:rFonts w:hint="eastAsia" w:ascii="宋体" w:hAnsi="宋体" w:cs="宋体"/>
                <w:color w:val="000000"/>
                <w:kern w:val="0"/>
                <w:sz w:val="20"/>
                <w:szCs w:val="20"/>
              </w:rPr>
              <w:t>月</w:t>
            </w: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c>
          <w:tcPr>
            <w:tcW w:w="932"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w:t>
            </w:r>
            <w:r>
              <w:rPr>
                <w:rFonts w:hint="eastAsia" w:ascii="宋体" w:hAnsi="宋体" w:cs="宋体"/>
                <w:color w:val="000000"/>
                <w:kern w:val="0"/>
                <w:sz w:val="20"/>
                <w:szCs w:val="20"/>
              </w:rPr>
              <w:t>月</w:t>
            </w: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项目及时完成率</w:t>
            </w:r>
          </w:p>
        </w:tc>
        <w:tc>
          <w:tcPr>
            <w:tcW w:w="1094" w:type="pct"/>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100%</w:t>
            </w:r>
          </w:p>
        </w:tc>
        <w:tc>
          <w:tcPr>
            <w:tcW w:w="932" w:type="pct"/>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100%</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成本指标</w:t>
            </w: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道路维护</w:t>
            </w:r>
          </w:p>
        </w:tc>
        <w:tc>
          <w:tcPr>
            <w:tcW w:w="1094"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具体单价参考镇内指导价。</w:t>
            </w:r>
          </w:p>
        </w:tc>
        <w:tc>
          <w:tcPr>
            <w:tcW w:w="932"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具体单价参考镇内指导价。</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临时用工</w:t>
            </w:r>
          </w:p>
        </w:tc>
        <w:tc>
          <w:tcPr>
            <w:tcW w:w="1094"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120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人</w:t>
            </w:r>
            <w:r>
              <w:rPr>
                <w:rFonts w:ascii="宋体" w:hAnsi="宋体" w:cs="宋体"/>
                <w:color w:val="000000"/>
                <w:kern w:val="0"/>
                <w:sz w:val="20"/>
                <w:szCs w:val="20"/>
              </w:rPr>
              <w:t>/</w:t>
            </w:r>
            <w:r>
              <w:rPr>
                <w:rFonts w:hint="eastAsia" w:ascii="宋体" w:hAnsi="宋体" w:cs="宋体"/>
                <w:color w:val="000000"/>
                <w:kern w:val="0"/>
                <w:sz w:val="20"/>
                <w:szCs w:val="20"/>
              </w:rPr>
              <w:t>天、</w:t>
            </w:r>
            <w:r>
              <w:rPr>
                <w:rFonts w:ascii="宋体" w:hAnsi="宋体" w:cs="宋体"/>
                <w:color w:val="000000"/>
                <w:kern w:val="0"/>
                <w:sz w:val="20"/>
                <w:szCs w:val="20"/>
              </w:rPr>
              <w:t>150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人</w:t>
            </w:r>
            <w:r>
              <w:rPr>
                <w:rFonts w:ascii="宋体" w:hAnsi="宋体" w:cs="宋体"/>
                <w:color w:val="000000"/>
                <w:kern w:val="0"/>
                <w:sz w:val="20"/>
                <w:szCs w:val="20"/>
              </w:rPr>
              <w:t>/</w:t>
            </w:r>
            <w:r>
              <w:rPr>
                <w:rFonts w:hint="eastAsia" w:ascii="宋体" w:hAnsi="宋体" w:cs="宋体"/>
                <w:color w:val="000000"/>
                <w:kern w:val="0"/>
                <w:sz w:val="20"/>
                <w:szCs w:val="20"/>
              </w:rPr>
              <w:t>天。</w:t>
            </w:r>
          </w:p>
        </w:tc>
        <w:tc>
          <w:tcPr>
            <w:tcW w:w="932"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120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人</w:t>
            </w:r>
            <w:r>
              <w:rPr>
                <w:rFonts w:ascii="宋体" w:hAnsi="宋体" w:cs="宋体"/>
                <w:color w:val="000000"/>
                <w:kern w:val="0"/>
                <w:sz w:val="20"/>
                <w:szCs w:val="20"/>
              </w:rPr>
              <w:t>/</w:t>
            </w:r>
            <w:r>
              <w:rPr>
                <w:rFonts w:hint="eastAsia" w:ascii="宋体" w:hAnsi="宋体" w:cs="宋体"/>
                <w:color w:val="000000"/>
                <w:kern w:val="0"/>
                <w:sz w:val="20"/>
                <w:szCs w:val="20"/>
              </w:rPr>
              <w:t>天、</w:t>
            </w:r>
            <w:r>
              <w:rPr>
                <w:rFonts w:ascii="宋体" w:hAnsi="宋体" w:cs="宋体"/>
                <w:color w:val="000000"/>
                <w:kern w:val="0"/>
                <w:sz w:val="20"/>
                <w:szCs w:val="20"/>
              </w:rPr>
              <w:t>150</w:t>
            </w:r>
            <w:r>
              <w:rPr>
                <w:rFonts w:hint="eastAsia" w:ascii="宋体" w:hAnsi="宋体" w:cs="宋体"/>
                <w:color w:val="000000"/>
                <w:kern w:val="0"/>
                <w:sz w:val="20"/>
                <w:szCs w:val="20"/>
              </w:rPr>
              <w:t>元</w:t>
            </w:r>
            <w:r>
              <w:rPr>
                <w:rFonts w:ascii="宋体" w:hAnsi="宋体" w:cs="宋体"/>
                <w:color w:val="000000"/>
                <w:kern w:val="0"/>
                <w:sz w:val="20"/>
                <w:szCs w:val="20"/>
              </w:rPr>
              <w:t>/</w:t>
            </w:r>
            <w:r>
              <w:rPr>
                <w:rFonts w:hint="eastAsia" w:ascii="宋体" w:hAnsi="宋体" w:cs="宋体"/>
                <w:color w:val="000000"/>
                <w:kern w:val="0"/>
                <w:sz w:val="20"/>
                <w:szCs w:val="20"/>
              </w:rPr>
              <w:t>人</w:t>
            </w:r>
            <w:r>
              <w:rPr>
                <w:rFonts w:ascii="宋体" w:hAnsi="宋体" w:cs="宋体"/>
                <w:color w:val="000000"/>
                <w:kern w:val="0"/>
                <w:sz w:val="20"/>
                <w:szCs w:val="20"/>
              </w:rPr>
              <w:t>/</w:t>
            </w:r>
            <w:r>
              <w:rPr>
                <w:rFonts w:hint="eastAsia" w:ascii="宋体" w:hAnsi="宋体" w:cs="宋体"/>
                <w:color w:val="000000"/>
                <w:kern w:val="0"/>
                <w:sz w:val="20"/>
                <w:szCs w:val="20"/>
              </w:rPr>
              <w:t>天。</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核桃管护</w:t>
            </w:r>
          </w:p>
        </w:tc>
        <w:tc>
          <w:tcPr>
            <w:tcW w:w="1094"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1.5</w:t>
            </w:r>
            <w:r>
              <w:rPr>
                <w:rFonts w:hint="eastAsia" w:ascii="宋体" w:hAnsi="宋体" w:cs="宋体"/>
                <w:color w:val="000000"/>
                <w:kern w:val="0"/>
                <w:sz w:val="20"/>
                <w:szCs w:val="20"/>
              </w:rPr>
              <w:t>万元</w:t>
            </w:r>
          </w:p>
        </w:tc>
        <w:tc>
          <w:tcPr>
            <w:tcW w:w="932"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1.5</w:t>
            </w:r>
            <w:r>
              <w:rPr>
                <w:rFonts w:hint="eastAsia" w:ascii="宋体" w:hAnsi="宋体" w:cs="宋体"/>
                <w:color w:val="000000"/>
                <w:kern w:val="0"/>
                <w:sz w:val="20"/>
                <w:szCs w:val="20"/>
              </w:rPr>
              <w:t>万元</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效益指标</w:t>
            </w:r>
          </w:p>
        </w:tc>
        <w:tc>
          <w:tcPr>
            <w:tcW w:w="6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经济效益指标</w:t>
            </w:r>
          </w:p>
        </w:tc>
        <w:tc>
          <w:tcPr>
            <w:tcW w:w="579"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0"/>
                <w:szCs w:val="20"/>
              </w:rPr>
            </w:pPr>
          </w:p>
        </w:tc>
        <w:tc>
          <w:tcPr>
            <w:tcW w:w="1094" w:type="pct"/>
            <w:tcBorders>
              <w:top w:val="single" w:color="000000" w:sz="4" w:space="0"/>
              <w:left w:val="single" w:color="000000" w:sz="4" w:space="0"/>
              <w:bottom w:val="single" w:color="000000" w:sz="4" w:space="0"/>
              <w:right w:val="nil"/>
            </w:tcBorders>
            <w:vAlign w:val="center"/>
          </w:tcPr>
          <w:p>
            <w:pPr>
              <w:rPr>
                <w:rFonts w:ascii="宋体"/>
                <w:color w:val="000000"/>
                <w:sz w:val="20"/>
                <w:szCs w:val="20"/>
              </w:rPr>
            </w:pPr>
          </w:p>
        </w:tc>
        <w:tc>
          <w:tcPr>
            <w:tcW w:w="932" w:type="pct"/>
            <w:tcBorders>
              <w:top w:val="single" w:color="000000" w:sz="4" w:space="0"/>
              <w:left w:val="single" w:color="000000" w:sz="4" w:space="0"/>
              <w:bottom w:val="single" w:color="000000" w:sz="4" w:space="0"/>
              <w:right w:val="nil"/>
            </w:tcBorders>
            <w:vAlign w:val="center"/>
          </w:tcPr>
          <w:p>
            <w:pPr>
              <w:rPr>
                <w:rFonts w:ascii="宋体"/>
                <w:color w:val="000000"/>
                <w:sz w:val="20"/>
                <w:szCs w:val="20"/>
              </w:rPr>
            </w:pP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社会效益指标</w:t>
            </w: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道路交通</w:t>
            </w:r>
          </w:p>
        </w:tc>
        <w:tc>
          <w:tcPr>
            <w:tcW w:w="1094"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保障道路通畅。</w:t>
            </w:r>
          </w:p>
        </w:tc>
        <w:tc>
          <w:tcPr>
            <w:tcW w:w="932"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对洪灾造成的道路损毁进行维修维护，保障道路通畅。</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581"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生态效益指标</w:t>
            </w: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环境卫生</w:t>
            </w:r>
          </w:p>
        </w:tc>
        <w:tc>
          <w:tcPr>
            <w:tcW w:w="1094"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改善人居生活环境。</w:t>
            </w:r>
          </w:p>
        </w:tc>
        <w:tc>
          <w:tcPr>
            <w:tcW w:w="932"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常年清扫保洁，改善人居生活环境。</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54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可持续影响指标</w:t>
            </w: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道路交通</w:t>
            </w:r>
          </w:p>
        </w:tc>
        <w:tc>
          <w:tcPr>
            <w:tcW w:w="1094"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保障道路通畅。</w:t>
            </w:r>
          </w:p>
        </w:tc>
        <w:tc>
          <w:tcPr>
            <w:tcW w:w="932"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保障道路通畅，生产生活物资运输畅通无阻。</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6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群众满意度</w:t>
            </w:r>
          </w:p>
        </w:tc>
        <w:tc>
          <w:tcPr>
            <w:tcW w:w="1094"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95%</w:t>
            </w:r>
          </w:p>
        </w:tc>
        <w:tc>
          <w:tcPr>
            <w:tcW w:w="932" w:type="pct"/>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群众满意度达</w:t>
            </w:r>
            <w:r>
              <w:rPr>
                <w:rFonts w:ascii="宋体" w:hAnsi="宋体" w:cs="宋体"/>
                <w:color w:val="000000"/>
                <w:kern w:val="0"/>
                <w:sz w:val="20"/>
                <w:szCs w:val="20"/>
              </w:rPr>
              <w:t>95%</w:t>
            </w:r>
          </w:p>
        </w:tc>
        <w:tc>
          <w:tcPr>
            <w:tcW w:w="953" w:type="pct"/>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c>
          <w:tcPr>
            <w:tcW w:w="1094"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c>
          <w:tcPr>
            <w:tcW w:w="953" w:type="pct"/>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bl>
    <w:p>
      <w:pPr>
        <w:spacing w:line="576" w:lineRule="exact"/>
        <w:ind w:firstLine="640" w:firstLineChars="200"/>
        <w:rPr>
          <w:rFonts w:ascii="仿宋" w:hAnsi="仿宋" w:eastAsia="仿宋"/>
          <w:sz w:val="32"/>
          <w:szCs w:val="32"/>
        </w:rPr>
      </w:pPr>
    </w:p>
    <w:p>
      <w:pPr>
        <w:widowControl/>
        <w:jc w:val="left"/>
        <w:rPr>
          <w:rStyle w:val="20"/>
          <w:rFonts w:ascii="黑体" w:hAnsi="黑体" w:eastAsia="黑体"/>
          <w:b w:val="0"/>
          <w:bCs w:val="0"/>
        </w:rPr>
      </w:pPr>
    </w:p>
    <w:p>
      <w:pPr>
        <w:pStyle w:val="2"/>
        <w:rPr>
          <w:rStyle w:val="20"/>
          <w:rFonts w:ascii="黑体" w:hAnsi="黑体" w:eastAsia="黑体"/>
          <w:b w:val="0"/>
          <w:bCs w:val="0"/>
        </w:rPr>
      </w:pPr>
    </w:p>
    <w:p>
      <w:pPr>
        <w:rPr>
          <w:rStyle w:val="20"/>
          <w:rFonts w:ascii="黑体" w:hAnsi="黑体" w:eastAsia="黑体"/>
          <w:b w:val="0"/>
          <w:bCs w:val="0"/>
        </w:rPr>
      </w:pPr>
    </w:p>
    <w:p>
      <w:pPr>
        <w:pStyle w:val="2"/>
        <w:rPr>
          <w:rStyle w:val="20"/>
          <w:rFonts w:ascii="黑体" w:hAnsi="黑体" w:eastAsia="黑体"/>
          <w:b w:val="0"/>
          <w:bCs w:val="0"/>
        </w:rPr>
      </w:pPr>
    </w:p>
    <w:p>
      <w:pPr>
        <w:rPr>
          <w:rStyle w:val="20"/>
          <w:rFonts w:ascii="黑体" w:hAnsi="黑体" w:eastAsia="黑体"/>
          <w:b w:val="0"/>
          <w:bCs w:val="0"/>
        </w:rPr>
      </w:pPr>
    </w:p>
    <w:p>
      <w:pPr>
        <w:pStyle w:val="2"/>
        <w:rPr>
          <w:rStyle w:val="20"/>
          <w:rFonts w:ascii="黑体" w:hAnsi="黑体" w:eastAsia="黑体"/>
          <w:b w:val="0"/>
          <w:bCs w:val="0"/>
        </w:rPr>
      </w:pPr>
    </w:p>
    <w:p>
      <w:pPr>
        <w:rPr>
          <w:rStyle w:val="20"/>
          <w:rFonts w:ascii="黑体" w:hAnsi="黑体" w:eastAsia="黑体"/>
          <w:b w:val="0"/>
          <w:bCs w:val="0"/>
        </w:rPr>
      </w:pPr>
    </w:p>
    <w:p>
      <w:pPr>
        <w:pStyle w:val="2"/>
        <w:rPr>
          <w:rStyle w:val="20"/>
          <w:rFonts w:ascii="黑体" w:hAnsi="黑体" w:eastAsia="黑体"/>
          <w:b w:val="0"/>
          <w:bCs w:val="0"/>
        </w:rPr>
      </w:pPr>
    </w:p>
    <w:p/>
    <w:p>
      <w:pPr>
        <w:spacing w:line="600" w:lineRule="exact"/>
        <w:jc w:val="center"/>
        <w:outlineLvl w:val="0"/>
        <w:rPr>
          <w:rFonts w:ascii="仿宋" w:hAnsi="仿宋" w:eastAsia="仿宋"/>
        </w:rPr>
      </w:pPr>
      <w:bookmarkStart w:id="57" w:name="_Toc15396618"/>
      <w:r>
        <w:rPr>
          <w:rFonts w:hint="eastAsia" w:ascii="黑体" w:hAnsi="黑体" w:eastAsia="黑体" w:cs="黑体"/>
          <w:sz w:val="44"/>
          <w:szCs w:val="44"/>
        </w:rPr>
        <w:t>第</w:t>
      </w:r>
      <w:r>
        <w:rPr>
          <w:rStyle w:val="20"/>
          <w:rFonts w:hint="eastAsia" w:ascii="黑体" w:hAnsi="黑体" w:eastAsia="黑体" w:cs="黑体"/>
          <w:b w:val="0"/>
          <w:bCs w:val="0"/>
        </w:rPr>
        <w:t>五部分附表</w:t>
      </w:r>
      <w:bookmarkEnd w:id="55"/>
      <w:bookmarkEnd w:id="57"/>
      <w:bookmarkStart w:id="58" w:name="_Toc15396619"/>
    </w:p>
    <w:p>
      <w:pPr>
        <w:pStyle w:val="4"/>
        <w:rPr>
          <w:rFonts w:ascii="仿宋" w:hAnsi="仿宋" w:eastAsia="仿宋" w:cs="Times New Roman"/>
        </w:rPr>
      </w:pPr>
      <w:r>
        <w:rPr>
          <w:rFonts w:hint="eastAsia" w:ascii="仿宋" w:hAnsi="仿宋" w:eastAsia="仿宋" w:cs="仿宋"/>
          <w:b w:val="0"/>
          <w:bCs w:val="0"/>
        </w:rPr>
        <w:t>一、收</w:t>
      </w:r>
      <w:r>
        <w:rPr>
          <w:rStyle w:val="21"/>
          <w:rFonts w:hint="eastAsia" w:ascii="仿宋" w:hAnsi="仿宋" w:eastAsia="仿宋" w:cs="仿宋"/>
          <w:b w:val="0"/>
          <w:bCs w:val="0"/>
        </w:rPr>
        <w:t>入支出决算总表</w:t>
      </w:r>
      <w:bookmarkEnd w:id="58"/>
    </w:p>
    <w:p>
      <w:pPr>
        <w:pStyle w:val="4"/>
        <w:rPr>
          <w:rFonts w:ascii="仿宋" w:hAnsi="仿宋" w:eastAsia="仿宋" w:cs="Times New Roman"/>
        </w:rPr>
      </w:pPr>
      <w:bookmarkStart w:id="59" w:name="_Toc15396620"/>
      <w:r>
        <w:rPr>
          <w:rFonts w:hint="eastAsia" w:ascii="仿宋" w:hAnsi="仿宋" w:eastAsia="仿宋" w:cs="仿宋"/>
          <w:b w:val="0"/>
          <w:bCs w:val="0"/>
        </w:rPr>
        <w:t>二、收</w:t>
      </w:r>
      <w:r>
        <w:rPr>
          <w:rStyle w:val="21"/>
          <w:rFonts w:hint="eastAsia" w:ascii="仿宋" w:hAnsi="仿宋" w:eastAsia="仿宋" w:cs="仿宋"/>
          <w:b w:val="0"/>
          <w:bCs w:val="0"/>
        </w:rPr>
        <w:t>入决算表</w:t>
      </w:r>
      <w:bookmarkEnd w:id="59"/>
    </w:p>
    <w:p>
      <w:pPr>
        <w:pStyle w:val="4"/>
        <w:rPr>
          <w:rFonts w:ascii="仿宋" w:hAnsi="仿宋" w:eastAsia="仿宋" w:cs="Times New Roman"/>
        </w:rPr>
      </w:pPr>
      <w:bookmarkStart w:id="60" w:name="_Toc15396621"/>
      <w:r>
        <w:rPr>
          <w:rStyle w:val="21"/>
          <w:rFonts w:hint="eastAsia" w:ascii="仿宋" w:hAnsi="仿宋" w:eastAsia="仿宋" w:cs="仿宋"/>
          <w:b w:val="0"/>
          <w:bCs w:val="0"/>
        </w:rPr>
        <w:t>三、</w:t>
      </w:r>
      <w:r>
        <w:rPr>
          <w:rFonts w:hint="eastAsia" w:ascii="仿宋" w:hAnsi="仿宋" w:eastAsia="仿宋" w:cs="仿宋"/>
          <w:b w:val="0"/>
          <w:bCs w:val="0"/>
        </w:rPr>
        <w:t>支</w:t>
      </w:r>
      <w:r>
        <w:rPr>
          <w:rStyle w:val="21"/>
          <w:rFonts w:hint="eastAsia" w:ascii="仿宋" w:hAnsi="仿宋" w:eastAsia="仿宋" w:cs="仿宋"/>
          <w:b w:val="0"/>
          <w:bCs w:val="0"/>
        </w:rPr>
        <w:t>出决算表</w:t>
      </w:r>
      <w:bookmarkEnd w:id="60"/>
    </w:p>
    <w:p>
      <w:pPr>
        <w:pStyle w:val="4"/>
        <w:rPr>
          <w:rFonts w:ascii="仿宋" w:hAnsi="仿宋" w:eastAsia="仿宋" w:cs="Times New Roman"/>
          <w:b w:val="0"/>
          <w:bCs w:val="0"/>
        </w:rPr>
      </w:pPr>
      <w:bookmarkStart w:id="61" w:name="_Toc15396622"/>
      <w:r>
        <w:rPr>
          <w:rStyle w:val="21"/>
          <w:rFonts w:hint="eastAsia" w:ascii="仿宋" w:hAnsi="仿宋" w:eastAsia="仿宋" w:cs="仿宋"/>
          <w:b w:val="0"/>
          <w:bCs w:val="0"/>
        </w:rPr>
        <w:t>四、</w:t>
      </w:r>
      <w:r>
        <w:rPr>
          <w:rFonts w:hint="eastAsia" w:ascii="仿宋" w:hAnsi="仿宋" w:eastAsia="仿宋" w:cs="仿宋"/>
          <w:b w:val="0"/>
          <w:bCs w:val="0"/>
        </w:rPr>
        <w:t>财</w:t>
      </w:r>
      <w:r>
        <w:rPr>
          <w:rStyle w:val="21"/>
          <w:rFonts w:hint="eastAsia" w:ascii="仿宋" w:hAnsi="仿宋" w:eastAsia="仿宋" w:cs="仿宋"/>
          <w:b w:val="0"/>
          <w:bCs w:val="0"/>
        </w:rPr>
        <w:t>政拨款收入支出决算总表</w:t>
      </w:r>
      <w:bookmarkEnd w:id="61"/>
    </w:p>
    <w:p>
      <w:pPr>
        <w:pStyle w:val="4"/>
        <w:rPr>
          <w:rStyle w:val="21"/>
          <w:rFonts w:ascii="仿宋" w:hAnsi="仿宋" w:eastAsia="仿宋" w:cs="Times New Roman"/>
          <w:b w:val="0"/>
          <w:bCs w:val="0"/>
        </w:rPr>
      </w:pPr>
      <w:bookmarkStart w:id="62" w:name="_Toc15396623"/>
      <w:r>
        <w:rPr>
          <w:rStyle w:val="21"/>
          <w:rFonts w:hint="eastAsia" w:ascii="仿宋" w:hAnsi="仿宋" w:eastAsia="仿宋" w:cs="仿宋"/>
          <w:b w:val="0"/>
          <w:bCs w:val="0"/>
        </w:rPr>
        <w:t>五、</w:t>
      </w:r>
      <w:r>
        <w:rPr>
          <w:rFonts w:hint="eastAsia" w:ascii="仿宋" w:hAnsi="仿宋" w:eastAsia="仿宋" w:cs="仿宋"/>
          <w:b w:val="0"/>
          <w:bCs w:val="0"/>
        </w:rPr>
        <w:t>财</w:t>
      </w:r>
      <w:r>
        <w:rPr>
          <w:rStyle w:val="21"/>
          <w:rFonts w:hint="eastAsia" w:ascii="仿宋" w:hAnsi="仿宋" w:eastAsia="仿宋" w:cs="仿宋"/>
          <w:b w:val="0"/>
          <w:bCs w:val="0"/>
        </w:rPr>
        <w:t>政拨款支出决算明细表</w:t>
      </w:r>
      <w:bookmarkEnd w:id="62"/>
      <w:bookmarkStart w:id="63" w:name="_Toc15396624"/>
    </w:p>
    <w:p>
      <w:pPr>
        <w:pStyle w:val="4"/>
        <w:rPr>
          <w:rFonts w:ascii="仿宋" w:hAnsi="仿宋" w:eastAsia="仿宋" w:cs="Times New Roman"/>
        </w:rPr>
      </w:pPr>
      <w:r>
        <w:rPr>
          <w:rStyle w:val="21"/>
          <w:rFonts w:hint="eastAsia" w:ascii="仿宋" w:hAnsi="仿宋" w:eastAsia="仿宋" w:cs="仿宋"/>
          <w:b w:val="0"/>
          <w:bCs w:val="0"/>
        </w:rPr>
        <w:t>六、</w:t>
      </w:r>
      <w:r>
        <w:rPr>
          <w:rFonts w:hint="eastAsia" w:ascii="仿宋" w:hAnsi="仿宋" w:eastAsia="仿宋" w:cs="仿宋"/>
          <w:b w:val="0"/>
          <w:bCs w:val="0"/>
        </w:rPr>
        <w:t>一</w:t>
      </w:r>
      <w:r>
        <w:rPr>
          <w:rStyle w:val="21"/>
          <w:rFonts w:hint="eastAsia" w:ascii="仿宋" w:hAnsi="仿宋" w:eastAsia="仿宋" w:cs="仿宋"/>
          <w:b w:val="0"/>
          <w:bCs w:val="0"/>
        </w:rPr>
        <w:t>般公共预算财政拨款支出决算表</w:t>
      </w:r>
      <w:bookmarkEnd w:id="63"/>
    </w:p>
    <w:p>
      <w:pPr>
        <w:pStyle w:val="4"/>
        <w:rPr>
          <w:rFonts w:ascii="仿宋" w:hAnsi="仿宋" w:eastAsia="仿宋" w:cs="Times New Roman"/>
        </w:rPr>
      </w:pPr>
      <w:bookmarkStart w:id="64" w:name="_Toc15396625"/>
      <w:r>
        <w:rPr>
          <w:rStyle w:val="21"/>
          <w:rFonts w:hint="eastAsia" w:ascii="仿宋" w:hAnsi="仿宋" w:eastAsia="仿宋" w:cs="仿宋"/>
          <w:b w:val="0"/>
          <w:bCs w:val="0"/>
        </w:rPr>
        <w:t>七、</w:t>
      </w:r>
      <w:r>
        <w:rPr>
          <w:rFonts w:hint="eastAsia" w:ascii="仿宋" w:hAnsi="仿宋" w:eastAsia="仿宋" w:cs="仿宋"/>
          <w:b w:val="0"/>
          <w:bCs w:val="0"/>
        </w:rPr>
        <w:t>一</w:t>
      </w:r>
      <w:r>
        <w:rPr>
          <w:rStyle w:val="21"/>
          <w:rFonts w:hint="eastAsia" w:ascii="仿宋" w:hAnsi="仿宋" w:eastAsia="仿宋" w:cs="仿宋"/>
          <w:b w:val="0"/>
          <w:bCs w:val="0"/>
        </w:rPr>
        <w:t>般公共预算财政拨款支出决算明细表</w:t>
      </w:r>
      <w:bookmarkEnd w:id="64"/>
    </w:p>
    <w:p>
      <w:pPr>
        <w:pStyle w:val="4"/>
        <w:rPr>
          <w:rFonts w:ascii="仿宋" w:hAnsi="仿宋" w:eastAsia="仿宋" w:cs="Times New Roman"/>
        </w:rPr>
      </w:pPr>
      <w:bookmarkStart w:id="65" w:name="_Toc15396626"/>
      <w:r>
        <w:rPr>
          <w:rStyle w:val="21"/>
          <w:rFonts w:hint="eastAsia" w:ascii="仿宋" w:hAnsi="仿宋" w:eastAsia="仿宋" w:cs="仿宋"/>
          <w:b w:val="0"/>
          <w:bCs w:val="0"/>
        </w:rPr>
        <w:t>八、</w:t>
      </w:r>
      <w:r>
        <w:rPr>
          <w:rFonts w:hint="eastAsia" w:ascii="仿宋" w:hAnsi="仿宋" w:eastAsia="仿宋" w:cs="仿宋"/>
          <w:b w:val="0"/>
          <w:bCs w:val="0"/>
        </w:rPr>
        <w:t>一</w:t>
      </w:r>
      <w:r>
        <w:rPr>
          <w:rStyle w:val="21"/>
          <w:rFonts w:hint="eastAsia" w:ascii="仿宋" w:hAnsi="仿宋" w:eastAsia="仿宋" w:cs="仿宋"/>
          <w:b w:val="0"/>
          <w:bCs w:val="0"/>
        </w:rPr>
        <w:t>般公共预算财政拨款基本支出决算表</w:t>
      </w:r>
      <w:bookmarkEnd w:id="65"/>
    </w:p>
    <w:p>
      <w:pPr>
        <w:pStyle w:val="4"/>
        <w:rPr>
          <w:rFonts w:ascii="仿宋" w:hAnsi="仿宋" w:eastAsia="仿宋" w:cs="Times New Roman"/>
        </w:rPr>
      </w:pPr>
      <w:bookmarkStart w:id="66" w:name="_Toc15396627"/>
      <w:r>
        <w:rPr>
          <w:rStyle w:val="21"/>
          <w:rFonts w:hint="eastAsia" w:ascii="仿宋" w:hAnsi="仿宋" w:eastAsia="仿宋" w:cs="仿宋"/>
          <w:b w:val="0"/>
          <w:bCs w:val="0"/>
        </w:rPr>
        <w:t>九、</w:t>
      </w:r>
      <w:r>
        <w:rPr>
          <w:rFonts w:hint="eastAsia" w:ascii="仿宋" w:hAnsi="仿宋" w:eastAsia="仿宋" w:cs="仿宋"/>
          <w:b w:val="0"/>
          <w:bCs w:val="0"/>
        </w:rPr>
        <w:t>一</w:t>
      </w:r>
      <w:r>
        <w:rPr>
          <w:rStyle w:val="21"/>
          <w:rFonts w:hint="eastAsia" w:ascii="仿宋" w:hAnsi="仿宋" w:eastAsia="仿宋" w:cs="仿宋"/>
          <w:b w:val="0"/>
          <w:bCs w:val="0"/>
        </w:rPr>
        <w:t>般公共预算财政拨款项目支出决算表</w:t>
      </w:r>
      <w:bookmarkEnd w:id="66"/>
    </w:p>
    <w:p>
      <w:pPr>
        <w:pStyle w:val="4"/>
        <w:rPr>
          <w:rFonts w:ascii="仿宋" w:hAnsi="仿宋" w:eastAsia="仿宋" w:cs="Times New Roman"/>
        </w:rPr>
      </w:pPr>
      <w:bookmarkStart w:id="67" w:name="_Toc15396628"/>
      <w:r>
        <w:rPr>
          <w:rStyle w:val="21"/>
          <w:rFonts w:hint="eastAsia" w:ascii="仿宋" w:hAnsi="仿宋" w:eastAsia="仿宋" w:cs="仿宋"/>
          <w:b w:val="0"/>
          <w:bCs w:val="0"/>
        </w:rPr>
        <w:t>十、</w:t>
      </w:r>
      <w:r>
        <w:rPr>
          <w:rFonts w:hint="eastAsia" w:ascii="仿宋" w:hAnsi="仿宋" w:eastAsia="仿宋" w:cs="仿宋"/>
          <w:b w:val="0"/>
          <w:bCs w:val="0"/>
        </w:rPr>
        <w:t>一</w:t>
      </w:r>
      <w:r>
        <w:rPr>
          <w:rStyle w:val="21"/>
          <w:rFonts w:hint="eastAsia" w:ascii="仿宋" w:hAnsi="仿宋" w:eastAsia="仿宋" w:cs="仿宋"/>
          <w:b w:val="0"/>
          <w:bCs w:val="0"/>
        </w:rPr>
        <w:t>般公共预算财政拨款“三公”经费支出决算表</w:t>
      </w:r>
      <w:bookmarkEnd w:id="67"/>
    </w:p>
    <w:p>
      <w:pPr>
        <w:pStyle w:val="4"/>
        <w:rPr>
          <w:rFonts w:ascii="仿宋" w:hAnsi="仿宋" w:eastAsia="仿宋" w:cs="Times New Roman"/>
        </w:rPr>
      </w:pPr>
      <w:bookmarkStart w:id="68" w:name="_Toc15396629"/>
      <w:r>
        <w:rPr>
          <w:rStyle w:val="21"/>
          <w:rFonts w:hint="eastAsia" w:ascii="仿宋" w:hAnsi="仿宋" w:eastAsia="仿宋" w:cs="仿宋"/>
          <w:b w:val="0"/>
          <w:bCs w:val="0"/>
        </w:rPr>
        <w:t>十一、</w:t>
      </w:r>
      <w:r>
        <w:rPr>
          <w:rFonts w:hint="eastAsia" w:ascii="仿宋" w:hAnsi="仿宋" w:eastAsia="仿宋" w:cs="仿宋"/>
          <w:b w:val="0"/>
          <w:bCs w:val="0"/>
        </w:rPr>
        <w:t>政</w:t>
      </w:r>
      <w:r>
        <w:rPr>
          <w:rStyle w:val="21"/>
          <w:rFonts w:hint="eastAsia" w:ascii="仿宋" w:hAnsi="仿宋" w:eastAsia="仿宋" w:cs="仿宋"/>
          <w:b w:val="0"/>
          <w:bCs w:val="0"/>
        </w:rPr>
        <w:t>府性基金预算财政拨款收入支出决算表</w:t>
      </w:r>
      <w:bookmarkEnd w:id="68"/>
    </w:p>
    <w:p>
      <w:pPr>
        <w:pStyle w:val="4"/>
        <w:rPr>
          <w:rFonts w:ascii="仿宋" w:hAnsi="仿宋" w:eastAsia="仿宋" w:cs="Times New Roman"/>
        </w:rPr>
      </w:pPr>
      <w:bookmarkStart w:id="69" w:name="_Toc15396630"/>
      <w:r>
        <w:rPr>
          <w:rStyle w:val="21"/>
          <w:rFonts w:hint="eastAsia" w:ascii="仿宋" w:hAnsi="仿宋" w:eastAsia="仿宋" w:cs="仿宋"/>
          <w:b w:val="0"/>
          <w:bCs w:val="0"/>
        </w:rPr>
        <w:t>十二、</w:t>
      </w:r>
      <w:r>
        <w:rPr>
          <w:rFonts w:hint="eastAsia" w:ascii="仿宋" w:hAnsi="仿宋" w:eastAsia="仿宋" w:cs="仿宋"/>
          <w:b w:val="0"/>
          <w:bCs w:val="0"/>
        </w:rPr>
        <w:t>政</w:t>
      </w:r>
      <w:r>
        <w:rPr>
          <w:rStyle w:val="21"/>
          <w:rFonts w:hint="eastAsia" w:ascii="仿宋" w:hAnsi="仿宋" w:eastAsia="仿宋" w:cs="仿宋"/>
          <w:b w:val="0"/>
          <w:bCs w:val="0"/>
        </w:rPr>
        <w:t>府性基金预算财政拨款“三公”经费支出决算表</w:t>
      </w:r>
      <w:bookmarkEnd w:id="69"/>
    </w:p>
    <w:p>
      <w:pPr>
        <w:pStyle w:val="4"/>
        <w:rPr>
          <w:rStyle w:val="21"/>
          <w:rFonts w:ascii="仿宋" w:hAnsi="仿宋" w:eastAsia="仿宋" w:cs="Times New Roman"/>
          <w:b w:val="0"/>
          <w:bCs w:val="0"/>
        </w:rPr>
      </w:pPr>
      <w:bookmarkStart w:id="70" w:name="_Toc15396631"/>
      <w:r>
        <w:rPr>
          <w:rStyle w:val="21"/>
          <w:rFonts w:hint="eastAsia" w:ascii="仿宋" w:hAnsi="仿宋" w:eastAsia="仿宋" w:cs="仿宋"/>
          <w:b w:val="0"/>
          <w:bCs w:val="0"/>
        </w:rPr>
        <w:t>十三、</w:t>
      </w:r>
      <w:r>
        <w:rPr>
          <w:rFonts w:hint="eastAsia" w:ascii="仿宋" w:hAnsi="仿宋" w:eastAsia="仿宋" w:cs="仿宋"/>
          <w:b w:val="0"/>
          <w:bCs w:val="0"/>
        </w:rPr>
        <w:t>国</w:t>
      </w:r>
      <w:r>
        <w:rPr>
          <w:rStyle w:val="21"/>
          <w:rFonts w:hint="eastAsia" w:ascii="仿宋" w:hAnsi="仿宋" w:eastAsia="仿宋" w:cs="仿宋"/>
          <w:b w:val="0"/>
          <w:bCs w:val="0"/>
        </w:rPr>
        <w:t>有资本经营预算财政拨款收入支出决算表</w:t>
      </w:r>
      <w:bookmarkEnd w:id="70"/>
    </w:p>
    <w:p>
      <w:pPr>
        <w:rPr>
          <w:rFonts w:eastAsia="仿宋"/>
        </w:rPr>
      </w:pPr>
      <w:r>
        <w:rPr>
          <w:rStyle w:val="21"/>
          <w:rFonts w:hint="eastAsia" w:ascii="仿宋" w:hAnsi="仿宋" w:eastAsia="仿宋" w:cs="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
    <w:altName w:val="Mangal"/>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A8468"/>
    <w:multiLevelType w:val="singleLevel"/>
    <w:tmpl w:val="830A8468"/>
    <w:lvl w:ilvl="0" w:tentative="0">
      <w:start w:val="1"/>
      <w:numFmt w:val="chineseCounting"/>
      <w:suff w:val="nothing"/>
      <w:lvlText w:val="（%1）"/>
      <w:lvlJc w:val="left"/>
      <w:pPr>
        <w:ind w:left="200" w:firstLine="420"/>
      </w:pPr>
      <w:rPr>
        <w:rFonts w:hint="eastAsia"/>
      </w:rPr>
    </w:lvl>
  </w:abstractNum>
  <w:abstractNum w:abstractNumId="1">
    <w:nsid w:val="925F9714"/>
    <w:multiLevelType w:val="singleLevel"/>
    <w:tmpl w:val="925F9714"/>
    <w:lvl w:ilvl="0" w:tentative="0">
      <w:start w:val="1"/>
      <w:numFmt w:val="chineseCounting"/>
      <w:suff w:val="nothing"/>
      <w:lvlText w:val="（%1）"/>
      <w:lvlJc w:val="left"/>
      <w:pPr>
        <w:ind w:left="315"/>
      </w:pPr>
      <w:rPr>
        <w:rFonts w:hint="eastAsia"/>
      </w:rPr>
    </w:lvl>
  </w:abstractNum>
  <w:abstractNum w:abstractNumId="2">
    <w:nsid w:val="A3EC7D51"/>
    <w:multiLevelType w:val="singleLevel"/>
    <w:tmpl w:val="A3EC7D51"/>
    <w:lvl w:ilvl="0" w:tentative="0">
      <w:start w:val="2"/>
      <w:numFmt w:val="chineseCounting"/>
      <w:suff w:val="nothing"/>
      <w:lvlText w:val="（%1）"/>
      <w:lvlJc w:val="left"/>
      <w:rPr>
        <w:rFonts w:hint="eastAsia"/>
      </w:rPr>
    </w:lvl>
  </w:abstractNum>
  <w:abstractNum w:abstractNumId="3">
    <w:nsid w:val="B52D9DF2"/>
    <w:multiLevelType w:val="singleLevel"/>
    <w:tmpl w:val="B52D9DF2"/>
    <w:lvl w:ilvl="0" w:tentative="0">
      <w:start w:val="2"/>
      <w:numFmt w:val="chineseCounting"/>
      <w:suff w:val="nothing"/>
      <w:lvlText w:val="（%1）"/>
      <w:lvlJc w:val="left"/>
      <w:rPr>
        <w:rFonts w:hint="eastAsia"/>
      </w:rPr>
    </w:lvl>
  </w:abstractNum>
  <w:abstractNum w:abstractNumId="4">
    <w:nsid w:val="C12EF18F"/>
    <w:multiLevelType w:val="singleLevel"/>
    <w:tmpl w:val="C12EF18F"/>
    <w:lvl w:ilvl="0" w:tentative="0">
      <w:start w:val="1"/>
      <w:numFmt w:val="chineseCounting"/>
      <w:suff w:val="nothing"/>
      <w:lvlText w:val="（%1）"/>
      <w:lvlJc w:val="left"/>
      <w:pPr>
        <w:ind w:firstLine="420"/>
      </w:pPr>
      <w:rPr>
        <w:rFonts w:hint="eastAsia"/>
      </w:rPr>
    </w:lvl>
  </w:abstractNum>
  <w:abstractNum w:abstractNumId="5">
    <w:nsid w:val="CF652CEC"/>
    <w:multiLevelType w:val="singleLevel"/>
    <w:tmpl w:val="CF652CEC"/>
    <w:lvl w:ilvl="0" w:tentative="0">
      <w:start w:val="9"/>
      <w:numFmt w:val="chineseCounting"/>
      <w:suff w:val="nothing"/>
      <w:lvlText w:val="%1、"/>
      <w:lvlJc w:val="left"/>
      <w:rPr>
        <w:rFonts w:hint="eastAsia"/>
      </w:rPr>
    </w:lvl>
  </w:abstractNum>
  <w:abstractNum w:abstractNumId="6">
    <w:nsid w:val="DB987671"/>
    <w:multiLevelType w:val="singleLevel"/>
    <w:tmpl w:val="DB987671"/>
    <w:lvl w:ilvl="0" w:tentative="0">
      <w:start w:val="1"/>
      <w:numFmt w:val="decimal"/>
      <w:suff w:val="nothing"/>
      <w:lvlText w:val="%1．"/>
      <w:lvlJc w:val="left"/>
    </w:lvl>
  </w:abstractNum>
  <w:abstractNum w:abstractNumId="7">
    <w:nsid w:val="E2FA047D"/>
    <w:multiLevelType w:val="singleLevel"/>
    <w:tmpl w:val="E2FA047D"/>
    <w:lvl w:ilvl="0" w:tentative="0">
      <w:start w:val="3"/>
      <w:numFmt w:val="chineseCounting"/>
      <w:suff w:val="space"/>
      <w:lvlText w:val="第%1部分"/>
      <w:lvlJc w:val="left"/>
      <w:rPr>
        <w:rFonts w:hint="eastAsia"/>
      </w:rPr>
    </w:lvl>
  </w:abstractNum>
  <w:abstractNum w:abstractNumId="8">
    <w:nsid w:val="EEE64F55"/>
    <w:multiLevelType w:val="singleLevel"/>
    <w:tmpl w:val="EEE64F55"/>
    <w:lvl w:ilvl="0" w:tentative="0">
      <w:start w:val="1"/>
      <w:numFmt w:val="chineseCounting"/>
      <w:suff w:val="nothing"/>
      <w:lvlText w:val="%1、"/>
      <w:lvlJc w:val="left"/>
      <w:rPr>
        <w:rFonts w:hint="eastAsia"/>
      </w:rPr>
    </w:lvl>
  </w:abstractNum>
  <w:abstractNum w:abstractNumId="9">
    <w:nsid w:val="F108CC33"/>
    <w:multiLevelType w:val="singleLevel"/>
    <w:tmpl w:val="F108CC33"/>
    <w:lvl w:ilvl="0" w:tentative="0">
      <w:start w:val="2"/>
      <w:numFmt w:val="chineseCounting"/>
      <w:suff w:val="nothing"/>
      <w:lvlText w:val="%1、"/>
      <w:lvlJc w:val="left"/>
      <w:pPr>
        <w:ind w:left="200"/>
      </w:pPr>
      <w:rPr>
        <w:rFonts w:hint="eastAsia"/>
      </w:rPr>
    </w:lvl>
  </w:abstractNum>
  <w:abstractNum w:abstractNumId="10">
    <w:nsid w:val="FFC0DD48"/>
    <w:multiLevelType w:val="singleLevel"/>
    <w:tmpl w:val="FFC0DD48"/>
    <w:lvl w:ilvl="0" w:tentative="0">
      <w:start w:val="1"/>
      <w:numFmt w:val="decimal"/>
      <w:lvlText w:val="%1."/>
      <w:lvlJc w:val="left"/>
      <w:pPr>
        <w:ind w:left="425" w:hanging="425"/>
      </w:pPr>
      <w:rPr>
        <w:rFonts w:hint="default"/>
      </w:rPr>
    </w:lvl>
  </w:abstractNum>
  <w:abstractNum w:abstractNumId="11">
    <w:nsid w:val="00000005"/>
    <w:multiLevelType w:val="singleLevel"/>
    <w:tmpl w:val="00000005"/>
    <w:lvl w:ilvl="0" w:tentative="0">
      <w:start w:val="5"/>
      <w:numFmt w:val="decimal"/>
      <w:suff w:val="nothing"/>
      <w:lvlText w:val="%1、"/>
      <w:lvlJc w:val="left"/>
    </w:lvl>
  </w:abstractNum>
  <w:abstractNum w:abstractNumId="12">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25338AB5"/>
    <w:multiLevelType w:val="singleLevel"/>
    <w:tmpl w:val="25338AB5"/>
    <w:lvl w:ilvl="0" w:tentative="0">
      <w:start w:val="1"/>
      <w:numFmt w:val="decimal"/>
      <w:lvlText w:val="%1."/>
      <w:lvlJc w:val="left"/>
      <w:pPr>
        <w:ind w:left="425" w:hanging="425"/>
      </w:pPr>
      <w:rPr>
        <w:rFonts w:hint="default"/>
      </w:rPr>
    </w:lvl>
  </w:abstractNum>
  <w:abstractNum w:abstractNumId="14">
    <w:nsid w:val="530A554E"/>
    <w:multiLevelType w:val="singleLevel"/>
    <w:tmpl w:val="530A554E"/>
    <w:lvl w:ilvl="0" w:tentative="0">
      <w:start w:val="3"/>
      <w:numFmt w:val="chineseCounting"/>
      <w:suff w:val="nothing"/>
      <w:lvlText w:val="%1、"/>
      <w:lvlJc w:val="left"/>
      <w:rPr>
        <w:rFonts w:hint="eastAsia"/>
      </w:rPr>
    </w:lvl>
  </w:abstractNum>
  <w:abstractNum w:abstractNumId="15">
    <w:nsid w:val="7ED20F5E"/>
    <w:multiLevelType w:val="singleLevel"/>
    <w:tmpl w:val="7ED20F5E"/>
    <w:lvl w:ilvl="0" w:tentative="0">
      <w:start w:val="1"/>
      <w:numFmt w:val="decimal"/>
      <w:lvlText w:val="(%1)"/>
      <w:lvlJc w:val="left"/>
      <w:pPr>
        <w:tabs>
          <w:tab w:val="left" w:pos="0"/>
        </w:tabs>
        <w:ind w:left="208"/>
      </w:pPr>
      <w:rPr>
        <w:rFonts w:hint="default"/>
      </w:rPr>
    </w:lvl>
  </w:abstractNum>
  <w:num w:numId="1">
    <w:abstractNumId w:val="11"/>
  </w:num>
  <w:num w:numId="2">
    <w:abstractNumId w:val="12"/>
  </w:num>
  <w:num w:numId="3">
    <w:abstractNumId w:val="6"/>
  </w:num>
  <w:num w:numId="4">
    <w:abstractNumId w:val="5"/>
  </w:num>
  <w:num w:numId="5">
    <w:abstractNumId w:val="7"/>
  </w:num>
  <w:num w:numId="6">
    <w:abstractNumId w:val="10"/>
  </w:num>
  <w:num w:numId="7">
    <w:abstractNumId w:val="15"/>
  </w:num>
  <w:num w:numId="8">
    <w:abstractNumId w:val="14"/>
  </w:num>
  <w:num w:numId="9">
    <w:abstractNumId w:val="1"/>
  </w:num>
  <w:num w:numId="10">
    <w:abstractNumId w:val="13"/>
  </w:num>
  <w:num w:numId="11">
    <w:abstractNumId w:val="9"/>
  </w:num>
  <w:num w:numId="12">
    <w:abstractNumId w:val="0"/>
  </w:num>
  <w:num w:numId="13">
    <w:abstractNumId w:val="4"/>
  </w:num>
  <w:num w:numId="14">
    <w:abstractNumId w:val="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documentProtection w:enforcement="0"/>
  <w:defaultTabStop w:val="420"/>
  <w:doNotHyphenateCaps/>
  <w:drawingGridHorizontalSpacing w:val="105"/>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IxMmU0ZWZiMTkwMWM4YTUxZmE5NzFkY2Y0M2Y4YTQ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066C"/>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31AB"/>
    <w:rsid w:val="007D1682"/>
    <w:rsid w:val="007D312A"/>
    <w:rsid w:val="007D3F19"/>
    <w:rsid w:val="007E23B0"/>
    <w:rsid w:val="007E23E5"/>
    <w:rsid w:val="007E398D"/>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558A"/>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05CE"/>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0FF5D1F"/>
    <w:rsid w:val="02AA3D41"/>
    <w:rsid w:val="03B770C2"/>
    <w:rsid w:val="05AC6E21"/>
    <w:rsid w:val="064E7EBC"/>
    <w:rsid w:val="066E0107"/>
    <w:rsid w:val="077533FA"/>
    <w:rsid w:val="07996F6E"/>
    <w:rsid w:val="0A2032A3"/>
    <w:rsid w:val="0CF52BCC"/>
    <w:rsid w:val="101860EC"/>
    <w:rsid w:val="10C055FF"/>
    <w:rsid w:val="118107EC"/>
    <w:rsid w:val="13D50BC4"/>
    <w:rsid w:val="169C1CD9"/>
    <w:rsid w:val="16B23B02"/>
    <w:rsid w:val="16BB723D"/>
    <w:rsid w:val="17690D6E"/>
    <w:rsid w:val="1A983FEE"/>
    <w:rsid w:val="1BE8440E"/>
    <w:rsid w:val="1D155CEE"/>
    <w:rsid w:val="1D400FB7"/>
    <w:rsid w:val="1D555B42"/>
    <w:rsid w:val="1DBC301D"/>
    <w:rsid w:val="1FFB1819"/>
    <w:rsid w:val="23860B96"/>
    <w:rsid w:val="23A36BD9"/>
    <w:rsid w:val="240371BF"/>
    <w:rsid w:val="240A74B2"/>
    <w:rsid w:val="261E020C"/>
    <w:rsid w:val="292B5A98"/>
    <w:rsid w:val="293E6E60"/>
    <w:rsid w:val="29FD04D3"/>
    <w:rsid w:val="2C1E1422"/>
    <w:rsid w:val="2C32135F"/>
    <w:rsid w:val="2C8A61B5"/>
    <w:rsid w:val="2DF04E50"/>
    <w:rsid w:val="2EBA0CEE"/>
    <w:rsid w:val="319F7F4E"/>
    <w:rsid w:val="36AA5135"/>
    <w:rsid w:val="37E16F03"/>
    <w:rsid w:val="3C860462"/>
    <w:rsid w:val="3D98207C"/>
    <w:rsid w:val="3DE96045"/>
    <w:rsid w:val="3E18420A"/>
    <w:rsid w:val="3EC5671A"/>
    <w:rsid w:val="3EFD17E5"/>
    <w:rsid w:val="41177B95"/>
    <w:rsid w:val="41A789D2"/>
    <w:rsid w:val="44E268DA"/>
    <w:rsid w:val="480A1DD8"/>
    <w:rsid w:val="4A627F82"/>
    <w:rsid w:val="4B4F25DA"/>
    <w:rsid w:val="4BE068DB"/>
    <w:rsid w:val="4D577224"/>
    <w:rsid w:val="4D9872A2"/>
    <w:rsid w:val="4EAB630A"/>
    <w:rsid w:val="4ECE2238"/>
    <w:rsid w:val="4FB42387"/>
    <w:rsid w:val="539E2304"/>
    <w:rsid w:val="54170D5F"/>
    <w:rsid w:val="59C213BB"/>
    <w:rsid w:val="59C65801"/>
    <w:rsid w:val="5AF92295"/>
    <w:rsid w:val="5C9D4D8F"/>
    <w:rsid w:val="5CD71FC4"/>
    <w:rsid w:val="5FDFEF5F"/>
    <w:rsid w:val="607346C6"/>
    <w:rsid w:val="61332B3C"/>
    <w:rsid w:val="63D438A3"/>
    <w:rsid w:val="645261B2"/>
    <w:rsid w:val="66826B48"/>
    <w:rsid w:val="6C4A05C8"/>
    <w:rsid w:val="6E7E3605"/>
    <w:rsid w:val="6FF5CC65"/>
    <w:rsid w:val="715C0E4B"/>
    <w:rsid w:val="72734D90"/>
    <w:rsid w:val="72B3533F"/>
    <w:rsid w:val="73AD73D5"/>
    <w:rsid w:val="73B6EB34"/>
    <w:rsid w:val="79BA2F1D"/>
    <w:rsid w:val="79EE5BA4"/>
    <w:rsid w:val="7A894339"/>
    <w:rsid w:val="7BBA639C"/>
    <w:rsid w:val="7CAE523C"/>
    <w:rsid w:val="7CC26FA7"/>
    <w:rsid w:val="7EEF11D3"/>
    <w:rsid w:val="7FA30C79"/>
    <w:rsid w:val="7FC96657"/>
    <w:rsid w:val="D8D6DB89"/>
    <w:rsid w:val="DB6F4CAB"/>
    <w:rsid w:val="DF6F9789"/>
    <w:rsid w:val="FFF527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3"/>
    <w:qFormat/>
    <w:uiPriority w:val="99"/>
  </w:style>
  <w:style w:type="paragraph" w:styleId="6">
    <w:name w:val="Body Text"/>
    <w:basedOn w:val="1"/>
    <w:link w:val="31"/>
    <w:qFormat/>
    <w:uiPriority w:val="99"/>
    <w:pPr>
      <w:spacing w:beforeLines="30"/>
    </w:pPr>
    <w:rPr>
      <w:rFonts w:ascii="仿宋_GB2312" w:eastAsia="仿宋_GB2312" w:cs="仿宋_GB2312"/>
      <w:kern w:val="0"/>
      <w:sz w:val="24"/>
      <w:szCs w:val="24"/>
    </w:rPr>
  </w:style>
  <w:style w:type="paragraph" w:styleId="7">
    <w:name w:val="toc 3"/>
    <w:basedOn w:val="1"/>
    <w:next w:val="1"/>
    <w:semiHidden/>
    <w:qFormat/>
    <w:uiPriority w:val="99"/>
    <w:pPr>
      <w:tabs>
        <w:tab w:val="right" w:leader="dot" w:pos="8296"/>
      </w:tabs>
      <w:ind w:left="840" w:leftChars="400"/>
    </w:pPr>
  </w:style>
  <w:style w:type="paragraph" w:styleId="8">
    <w:name w:val="Balloon Text"/>
    <w:basedOn w:val="1"/>
    <w:link w:val="25"/>
    <w:semiHidden/>
    <w:qFormat/>
    <w:uiPriority w:val="99"/>
    <w:rPr>
      <w:sz w:val="18"/>
      <w:szCs w:val="18"/>
    </w:rPr>
  </w:style>
  <w:style w:type="paragraph" w:styleId="9">
    <w:name w:val="footer"/>
    <w:basedOn w:val="1"/>
    <w:link w:val="30"/>
    <w:qFormat/>
    <w:uiPriority w:val="99"/>
    <w:pPr>
      <w:tabs>
        <w:tab w:val="center" w:pos="4153"/>
        <w:tab w:val="right" w:pos="8306"/>
      </w:tabs>
      <w:snapToGrid w:val="0"/>
      <w:jc w:val="left"/>
    </w:pPr>
    <w:rPr>
      <w:kern w:val="0"/>
      <w:sz w:val="18"/>
      <w:szCs w:val="18"/>
    </w:rPr>
  </w:style>
  <w:style w:type="paragraph" w:styleId="10">
    <w:name w:val="header"/>
    <w:basedOn w:val="1"/>
    <w:link w:val="29"/>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semiHidden/>
    <w:qFormat/>
    <w:uiPriority w:val="99"/>
    <w:pPr>
      <w:tabs>
        <w:tab w:val="right" w:leader="dot" w:pos="8296"/>
      </w:tabs>
      <w:ind w:left="420" w:leftChars="200"/>
    </w:pPr>
  </w:style>
  <w:style w:type="paragraph" w:styleId="13">
    <w:name w:val="HTML Preformatted"/>
    <w:basedOn w:val="1"/>
    <w:link w:val="2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99"/>
    <w:pPr>
      <w:widowControl/>
      <w:jc w:val="left"/>
    </w:pPr>
    <w:rPr>
      <w:rFonts w:ascii="宋体" w:hAnsi="宋体" w:cs="宋体"/>
      <w:kern w:val="0"/>
      <w:sz w:val="24"/>
      <w:szCs w:val="24"/>
    </w:rPr>
  </w:style>
  <w:style w:type="character" w:styleId="17">
    <w:name w:val="Strong"/>
    <w:basedOn w:val="16"/>
    <w:qFormat/>
    <w:uiPriority w:val="99"/>
    <w:rPr>
      <w:b/>
      <w:bCs/>
    </w:rPr>
  </w:style>
  <w:style w:type="character" w:styleId="18">
    <w:name w:val="page number"/>
    <w:basedOn w:val="16"/>
    <w:qFormat/>
    <w:uiPriority w:val="99"/>
  </w:style>
  <w:style w:type="character" w:styleId="19">
    <w:name w:val="Hyperlink"/>
    <w:basedOn w:val="16"/>
    <w:qFormat/>
    <w:uiPriority w:val="99"/>
    <w:rPr>
      <w:color w:val="0000FF"/>
      <w:u w:val="single"/>
    </w:rPr>
  </w:style>
  <w:style w:type="character" w:customStyle="1" w:styleId="20">
    <w:name w:val="Heading 1 Char"/>
    <w:basedOn w:val="16"/>
    <w:link w:val="3"/>
    <w:qFormat/>
    <w:locked/>
    <w:uiPriority w:val="99"/>
    <w:rPr>
      <w:rFonts w:ascii="Times New Roman" w:hAnsi="Times New Roman" w:cs="Times New Roman"/>
      <w:b/>
      <w:bCs/>
      <w:kern w:val="44"/>
      <w:sz w:val="44"/>
      <w:szCs w:val="44"/>
    </w:rPr>
  </w:style>
  <w:style w:type="character" w:customStyle="1" w:styleId="21">
    <w:name w:val="Heading 2 Char"/>
    <w:basedOn w:val="16"/>
    <w:link w:val="4"/>
    <w:qFormat/>
    <w:locked/>
    <w:uiPriority w:val="99"/>
    <w:rPr>
      <w:rFonts w:ascii="Cambria" w:hAnsi="Cambria" w:eastAsia="宋体" w:cs="Cambria"/>
      <w:b/>
      <w:bCs/>
      <w:kern w:val="2"/>
      <w:sz w:val="32"/>
      <w:szCs w:val="32"/>
    </w:rPr>
  </w:style>
  <w:style w:type="character" w:customStyle="1" w:styleId="22">
    <w:name w:val="Heading 3 Char"/>
    <w:basedOn w:val="16"/>
    <w:link w:val="5"/>
    <w:qFormat/>
    <w:locked/>
    <w:uiPriority w:val="99"/>
    <w:rPr>
      <w:rFonts w:ascii="Times New Roman" w:hAnsi="Times New Roman" w:cs="Times New Roman"/>
      <w:b/>
      <w:bCs/>
      <w:kern w:val="2"/>
      <w:sz w:val="32"/>
      <w:szCs w:val="32"/>
    </w:rPr>
  </w:style>
  <w:style w:type="character" w:customStyle="1" w:styleId="23">
    <w:name w:val="Salutation Char"/>
    <w:basedOn w:val="16"/>
    <w:link w:val="2"/>
    <w:semiHidden/>
    <w:qFormat/>
    <w:uiPriority w:val="99"/>
    <w:rPr>
      <w:szCs w:val="21"/>
    </w:rPr>
  </w:style>
  <w:style w:type="character" w:customStyle="1" w:styleId="24">
    <w:name w:val="Body Text Char"/>
    <w:basedOn w:val="16"/>
    <w:link w:val="6"/>
    <w:semiHidden/>
    <w:qFormat/>
    <w:locked/>
    <w:uiPriority w:val="99"/>
    <w:rPr>
      <w:rFonts w:ascii="Times New Roman" w:hAnsi="Times New Roman" w:cs="Times New Roman"/>
      <w:sz w:val="24"/>
      <w:szCs w:val="24"/>
    </w:rPr>
  </w:style>
  <w:style w:type="character" w:customStyle="1" w:styleId="25">
    <w:name w:val="Balloon Text Char"/>
    <w:basedOn w:val="16"/>
    <w:link w:val="8"/>
    <w:semiHidden/>
    <w:qFormat/>
    <w:locked/>
    <w:uiPriority w:val="99"/>
    <w:rPr>
      <w:rFonts w:ascii="Times New Roman" w:hAnsi="Times New Roman" w:cs="Times New Roman"/>
      <w:kern w:val="2"/>
      <w:sz w:val="18"/>
      <w:szCs w:val="18"/>
    </w:rPr>
  </w:style>
  <w:style w:type="character" w:customStyle="1" w:styleId="26">
    <w:name w:val="Footer Char"/>
    <w:basedOn w:val="16"/>
    <w:link w:val="9"/>
    <w:semiHidden/>
    <w:qFormat/>
    <w:locked/>
    <w:uiPriority w:val="99"/>
    <w:rPr>
      <w:rFonts w:ascii="Times New Roman" w:hAnsi="Times New Roman" w:cs="Times New Roman"/>
      <w:sz w:val="18"/>
      <w:szCs w:val="18"/>
    </w:rPr>
  </w:style>
  <w:style w:type="character" w:customStyle="1" w:styleId="27">
    <w:name w:val="Header Char"/>
    <w:basedOn w:val="16"/>
    <w:link w:val="10"/>
    <w:semiHidden/>
    <w:qFormat/>
    <w:locked/>
    <w:uiPriority w:val="99"/>
    <w:rPr>
      <w:rFonts w:ascii="Times New Roman" w:hAnsi="Times New Roman" w:cs="Times New Roman"/>
      <w:sz w:val="18"/>
      <w:szCs w:val="18"/>
    </w:rPr>
  </w:style>
  <w:style w:type="character" w:customStyle="1" w:styleId="28">
    <w:name w:val="HTML Preformatted Char"/>
    <w:basedOn w:val="16"/>
    <w:link w:val="13"/>
    <w:semiHidden/>
    <w:qFormat/>
    <w:uiPriority w:val="99"/>
    <w:rPr>
      <w:rFonts w:ascii="Courier New" w:hAnsi="Courier New" w:cs="Courier New"/>
      <w:sz w:val="20"/>
      <w:szCs w:val="20"/>
    </w:rPr>
  </w:style>
  <w:style w:type="character" w:customStyle="1" w:styleId="29">
    <w:name w:val="Header Char1"/>
    <w:link w:val="10"/>
    <w:semiHidden/>
    <w:qFormat/>
    <w:locked/>
    <w:uiPriority w:val="99"/>
    <w:rPr>
      <w:sz w:val="18"/>
      <w:szCs w:val="18"/>
    </w:rPr>
  </w:style>
  <w:style w:type="character" w:customStyle="1" w:styleId="30">
    <w:name w:val="Footer Char1"/>
    <w:link w:val="9"/>
    <w:qFormat/>
    <w:locked/>
    <w:uiPriority w:val="99"/>
    <w:rPr>
      <w:sz w:val="18"/>
      <w:szCs w:val="18"/>
    </w:rPr>
  </w:style>
  <w:style w:type="character" w:customStyle="1" w:styleId="31">
    <w:name w:val="Body Text Char1"/>
    <w:link w:val="6"/>
    <w:qFormat/>
    <w:locked/>
    <w:uiPriority w:val="99"/>
    <w:rPr>
      <w:rFonts w:ascii="仿宋_GB2312" w:hAnsi="Times New Roman" w:eastAsia="仿宋_GB2312" w:cs="仿宋_GB2312"/>
      <w:sz w:val="24"/>
      <w:szCs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3">
    <w:name w:val="List Paragraph"/>
    <w:basedOn w:val="1"/>
    <w:qFormat/>
    <w:uiPriority w:val="99"/>
    <w:pPr>
      <w:ind w:firstLine="420" w:firstLineChars="200"/>
    </w:pPr>
  </w:style>
  <w:style w:type="paragraph" w:customStyle="1" w:styleId="3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5">
    <w:name w:val="TOC Heading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6">
    <w:name w:val="table of figures1"/>
    <w:basedOn w:val="1"/>
    <w:next w:val="1"/>
    <w:qFormat/>
    <w:uiPriority w:val="99"/>
    <w:pPr>
      <w:ind w:left="200" w:leftChars="200" w:hanging="200" w:hangingChars="200"/>
    </w:pPr>
    <w:rPr>
      <w:rFonts w:eastAsia="仿宋_GB2312"/>
      <w:sz w:val="32"/>
      <w:szCs w:val="32"/>
    </w:rPr>
  </w:style>
  <w:style w:type="character" w:customStyle="1" w:styleId="37">
    <w:name w:val="font71"/>
    <w:basedOn w:val="16"/>
    <w:qFormat/>
    <w:uiPriority w:val="99"/>
    <w:rPr>
      <w:rFonts w:ascii="宋体" w:hAnsi="宋体" w:eastAsia="宋体" w:cs="宋体"/>
      <w:color w:val="000000"/>
      <w:sz w:val="18"/>
      <w:szCs w:val="18"/>
      <w:u w:val="none"/>
    </w:rPr>
  </w:style>
  <w:style w:type="character" w:customStyle="1" w:styleId="38">
    <w:name w:val="font61"/>
    <w:basedOn w:val="16"/>
    <w:qFormat/>
    <w:uiPriority w:val="99"/>
    <w:rPr>
      <w:rFonts w:ascii="宋体" w:hAnsi="宋体" w:eastAsia="宋体" w:cs="宋体"/>
      <w:color w:val="000000"/>
      <w:sz w:val="18"/>
      <w:szCs w:val="18"/>
      <w:u w:val="none"/>
    </w:rPr>
  </w:style>
  <w:style w:type="paragraph" w:customStyle="1" w:styleId="39">
    <w:name w:val="四号正文"/>
    <w:basedOn w:val="1"/>
    <w:qFormat/>
    <w:uiPriority w:val="99"/>
    <w:pPr>
      <w:spacing w:line="360" w:lineRule="auto"/>
    </w:pPr>
    <w:rPr>
      <w:rFonts w:ascii="??" w:hAnsi="??" w:cs="??"/>
      <w:color w:val="000000"/>
      <w:kern w:val="0"/>
      <w:sz w:val="28"/>
      <w:szCs w:val="28"/>
    </w:rPr>
  </w:style>
  <w:style w:type="character" w:customStyle="1" w:styleId="40">
    <w:name w:val="font41"/>
    <w:basedOn w:val="16"/>
    <w:qFormat/>
    <w:uiPriority w:val="99"/>
    <w:rPr>
      <w:rFonts w:ascii="宋体" w:hAnsi="宋体" w:eastAsia="宋体" w:cs="宋体"/>
      <w:b/>
      <w:bCs/>
      <w:color w:val="000000"/>
      <w:sz w:val="21"/>
      <w:szCs w:val="21"/>
      <w:u w:val="none"/>
    </w:rPr>
  </w:style>
  <w:style w:type="character" w:customStyle="1" w:styleId="41">
    <w:name w:val="font21"/>
    <w:basedOn w:val="16"/>
    <w:qFormat/>
    <w:uiPriority w:val="99"/>
    <w:rPr>
      <w:rFonts w:ascii="宋体" w:hAnsi="宋体" w:eastAsia="宋体" w:cs="宋体"/>
      <w:b/>
      <w:bCs/>
      <w:color w:val="000000"/>
      <w:sz w:val="18"/>
      <w:szCs w:val="18"/>
      <w:u w:val="none"/>
    </w:rPr>
  </w:style>
  <w:style w:type="character" w:customStyle="1" w:styleId="42">
    <w:name w:val="font51"/>
    <w:basedOn w:val="16"/>
    <w:qFormat/>
    <w:uiPriority w:val="99"/>
    <w:rPr>
      <w:rFonts w:ascii="宋体" w:hAnsi="宋体" w:eastAsia="宋体" w:cs="宋体"/>
      <w:color w:val="000000"/>
      <w:sz w:val="18"/>
      <w:szCs w:val="18"/>
      <w:u w:val="none"/>
    </w:rPr>
  </w:style>
  <w:style w:type="character" w:customStyle="1" w:styleId="43">
    <w:name w:val="font01"/>
    <w:basedOn w:val="16"/>
    <w:qFormat/>
    <w:uiPriority w:val="99"/>
    <w:rPr>
      <w:rFonts w:ascii="宋体" w:hAnsi="宋体" w:eastAsia="宋体" w:cs="宋体"/>
      <w:b/>
      <w:bCs/>
      <w:color w:val="000000"/>
      <w:sz w:val="20"/>
      <w:szCs w:val="20"/>
      <w:u w:val="none"/>
    </w:rPr>
  </w:style>
  <w:style w:type="character" w:customStyle="1" w:styleId="44">
    <w:name w:val="font11"/>
    <w:basedOn w:val="16"/>
    <w:qFormat/>
    <w:uiPriority w:val="99"/>
    <w:rPr>
      <w:rFonts w:ascii="宋体" w:hAnsi="宋体" w:eastAsia="宋体" w:cs="宋体"/>
      <w:b/>
      <w:bCs/>
      <w:color w:val="000000"/>
      <w:sz w:val="21"/>
      <w:szCs w:val="21"/>
      <w:u w:val="none"/>
    </w:rPr>
  </w:style>
  <w:style w:type="character" w:customStyle="1" w:styleId="45">
    <w:name w:val="font31"/>
    <w:basedOn w:val="16"/>
    <w:qFormat/>
    <w:uiPriority w:val="99"/>
    <w:rPr>
      <w:rFonts w:ascii="宋体" w:hAnsi="宋体" w:eastAsia="宋体" w:cs="宋体"/>
      <w:b/>
      <w:bCs/>
      <w:color w:val="000000"/>
      <w:sz w:val="18"/>
      <w:szCs w:val="18"/>
      <w:u w:val="none"/>
    </w:rPr>
  </w:style>
  <w:style w:type="character" w:customStyle="1" w:styleId="46">
    <w:name w:val="Heading 2 Char1"/>
    <w:basedOn w:val="16"/>
    <w:link w:val="4"/>
    <w:qFormat/>
    <w:locked/>
    <w:uiPriority w:val="99"/>
    <w:rPr>
      <w:rFonts w:ascii="Cambria" w:hAnsi="Cambria" w:eastAsia="宋体" w:cs="Cambria"/>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64</Pages>
  <Words>6145</Words>
  <Lines>0</Lines>
  <Paragraphs>0</Paragraphs>
  <TotalTime>23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user</cp:lastModifiedBy>
  <cp:lastPrinted>2022-09-23T07:19:00Z</cp:lastPrinted>
  <dcterms:modified xsi:type="dcterms:W3CDTF">2025-02-24T16:20:56Z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0723438CF0BA4B5EAEDE01A44ED9D88F</vt:lpwstr>
  </property>
</Properties>
</file>