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ascii="方正小标宋简体" w:hAnsi="宋体" w:eastAsia="方正小标宋简体"/>
          <w:sz w:val="72"/>
          <w:szCs w:val="72"/>
        </w:rPr>
      </w:pPr>
      <w:bookmarkStart w:id="0" w:name="_Toc15377425"/>
      <w:bookmarkStart w:id="1" w:name="_Toc15396597"/>
      <w:bookmarkStart w:id="2" w:name="_Toc15377193"/>
      <w:bookmarkStart w:id="3" w:name="_Toc15378441"/>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pStyle w:val="2"/>
        <w:ind w:left="0" w:leftChars="0" w:firstLine="0" w:firstLineChars="0"/>
        <w:rPr>
          <w:rFonts w:ascii="方正小标宋简体" w:hAnsi="宋体" w:eastAsia="方正小标宋简体"/>
          <w:sz w:val="72"/>
          <w:szCs w:val="72"/>
        </w:rPr>
      </w:pPr>
    </w:p>
    <w:p>
      <w:pPr>
        <w:pStyle w:val="2"/>
        <w:rPr>
          <w:rFonts w:ascii="方正小标宋简体" w:hAnsi="宋体" w:eastAsia="方正小标宋简体"/>
          <w:sz w:val="72"/>
          <w:szCs w:val="72"/>
        </w:rPr>
      </w:pPr>
    </w:p>
    <w:p>
      <w:pPr>
        <w:adjustRightInd w:val="0"/>
        <w:snapToGrid w:val="0"/>
        <w:spacing w:line="360" w:lineRule="auto"/>
        <w:jc w:val="center"/>
        <w:outlineLvl w:val="0"/>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2021年度</w:t>
      </w:r>
      <w:bookmarkEnd w:id="0"/>
      <w:bookmarkEnd w:id="1"/>
      <w:bookmarkEnd w:id="2"/>
      <w:bookmarkEnd w:id="3"/>
      <w:bookmarkEnd w:id="4"/>
    </w:p>
    <w:bookmarkEnd w:id="5"/>
    <w:p>
      <w:pPr>
        <w:adjustRightInd w:val="0"/>
        <w:snapToGrid w:val="0"/>
        <w:spacing w:line="360" w:lineRule="auto"/>
        <w:jc w:val="center"/>
        <w:outlineLvl w:val="0"/>
        <w:rPr>
          <w:rFonts w:hint="eastAsia" w:ascii="楷体" w:hAnsi="楷体" w:eastAsia="楷体" w:cs="楷体"/>
          <w:b/>
          <w:bCs/>
          <w:sz w:val="72"/>
          <w:szCs w:val="72"/>
        </w:rPr>
      </w:pPr>
      <w:bookmarkStart w:id="6" w:name="_Toc15377194"/>
      <w:bookmarkStart w:id="7" w:name="_Toc15378442"/>
      <w:bookmarkStart w:id="8" w:name="_Toc15377426"/>
      <w:bookmarkStart w:id="9" w:name="_Toc15306268"/>
      <w:bookmarkStart w:id="10" w:name="_Toc15396476"/>
      <w:bookmarkStart w:id="11" w:name="_Toc15396598"/>
      <w:r>
        <w:rPr>
          <w:rFonts w:hint="eastAsia" w:asciiTheme="minorEastAsia" w:hAnsiTheme="minorEastAsia" w:eastAsiaTheme="minorEastAsia" w:cstheme="minorEastAsia"/>
          <w:b/>
          <w:bCs/>
          <w:sz w:val="72"/>
          <w:szCs w:val="72"/>
          <w:lang w:val="en-US" w:eastAsia="zh-CN"/>
        </w:rPr>
        <w:t>四川省广元市朝天区临溪乡人民政府</w:t>
      </w:r>
      <w:r>
        <w:rPr>
          <w:rFonts w:hint="eastAsia" w:asciiTheme="minorEastAsia" w:hAnsiTheme="minorEastAsia" w:eastAsiaTheme="minorEastAsia" w:cstheme="minorEastAsia"/>
          <w:b/>
          <w:bCs/>
          <w:sz w:val="72"/>
          <w:szCs w:val="72"/>
        </w:rPr>
        <w:t>部门决算</w:t>
      </w:r>
      <w:bookmarkEnd w:id="6"/>
      <w:bookmarkEnd w:id="7"/>
      <w:bookmarkEnd w:id="8"/>
      <w:bookmarkEnd w:id="9"/>
      <w:bookmarkEnd w:id="10"/>
      <w:bookmarkEnd w:id="11"/>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ind w:firstLine="3840" w:firstLineChars="800"/>
        <w:jc w:val="both"/>
        <w:rPr>
          <w:rFonts w:ascii="黑体" w:hAnsi="黑体" w:eastAsia="黑体"/>
          <w:sz w:val="28"/>
          <w:szCs w:val="28"/>
        </w:rPr>
      </w:pPr>
      <w:r>
        <w:rPr>
          <w:rFonts w:hint="eastAsia" w:ascii="黑体" w:hAnsi="黑体" w:eastAsia="黑体"/>
          <w:sz w:val="48"/>
          <w:szCs w:val="48"/>
        </w:rPr>
        <w:t>目录</w:t>
      </w:r>
    </w:p>
    <w:p>
      <w:pPr>
        <w:pStyle w:val="9"/>
        <w:rPr>
          <w:rFonts w:hint="eastAsia"/>
        </w:rPr>
      </w:pPr>
      <w:r>
        <w:rPr>
          <w:rFonts w:hint="eastAsia"/>
        </w:rPr>
        <w:t>公开时间：</w:t>
      </w:r>
      <w:r>
        <w:t>2022</w:t>
      </w:r>
      <w:r>
        <w:rPr>
          <w:rFonts w:hint="eastAsia"/>
          <w:lang w:val="en-US" w:eastAsia="zh-CN"/>
        </w:rPr>
        <w:t>年9</w:t>
      </w:r>
      <w:r>
        <w:rPr>
          <w:rFonts w:hint="eastAsia"/>
        </w:rPr>
        <w:t>月</w:t>
      </w:r>
      <w:r>
        <w:rPr>
          <w:rFonts w:hint="eastAsia"/>
          <w:lang w:val="en-US" w:eastAsia="zh-CN"/>
        </w:rPr>
        <w:t>28</w:t>
      </w:r>
      <w:r>
        <w:rPr>
          <w:rFonts w:hint="eastAsia"/>
        </w:rPr>
        <w:t>日</w:t>
      </w:r>
      <w:bookmarkStart w:id="12" w:name="_Toc15396599"/>
      <w:bookmarkStart w:id="13" w:name="_Toc15377196"/>
    </w:p>
    <w:p>
      <w:pPr>
        <w:pStyle w:val="9"/>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2021年度四川省广元市朝天区临溪乡人民政府部门决算封面…………………1</w:t>
      </w:r>
    </w:p>
    <w:p>
      <w:pPr>
        <w:pStyle w:val="9"/>
        <w:jc w:val="both"/>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2021年度四川省广元市朝天区临溪乡人民政府部门决算目录…</w:t>
      </w:r>
      <w:r>
        <w:rPr>
          <w:rFonts w:hint="eastAsia"/>
          <w:color w:val="auto"/>
          <w:sz w:val="24"/>
          <w:highlight w:val="none"/>
        </w:rPr>
        <w:t>……………</w:t>
      </w:r>
      <w:r>
        <w:rPr>
          <w:rFonts w:hint="eastAsia" w:ascii="Times New Roman" w:hAnsi="Times New Roman" w:eastAsia="宋体" w:cs="Times New Roman"/>
          <w:color w:val="auto"/>
          <w:kern w:val="2"/>
          <w:sz w:val="24"/>
          <w:szCs w:val="24"/>
          <w:highlight w:val="none"/>
          <w:lang w:val="en-US" w:eastAsia="zh-CN" w:bidi="ar-SA"/>
        </w:rPr>
        <w:t>2-3</w:t>
      </w:r>
    </w:p>
    <w:p>
      <w:pPr>
        <w:pStyle w:val="9"/>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5"/>
        <w:adjustRightInd w:val="0"/>
        <w:snapToGrid w:val="0"/>
        <w:spacing w:line="440" w:lineRule="exact"/>
        <w:jc w:val="left"/>
        <w:rPr>
          <w:rFonts w:hint="default" w:ascii="仿宋" w:hAnsi="仿宋" w:eastAsia="宋体"/>
          <w:color w:val="auto"/>
          <w:sz w:val="24"/>
          <w:highlight w:val="none"/>
          <w:lang w:val="en-US" w:eastAsia="zh-CN"/>
        </w:rPr>
      </w:pPr>
      <w:r>
        <w:rPr>
          <w:rFonts w:hint="eastAsia"/>
          <w:color w:val="auto"/>
          <w:sz w:val="24"/>
          <w:highlight w:val="none"/>
        </w:rPr>
        <w:t>一、基本职能及主要工作…………………………………………………</w:t>
      </w:r>
      <w:r>
        <w:rPr>
          <w:rFonts w:hint="eastAsia"/>
          <w:color w:val="auto"/>
          <w:sz w:val="24"/>
          <w:highlight w:val="none"/>
          <w:lang w:val="en-US" w:eastAsia="zh-CN"/>
        </w:rPr>
        <w:t>…4-10</w:t>
      </w:r>
    </w:p>
    <w:p>
      <w:pPr>
        <w:pStyle w:val="15"/>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二、机构设置………………………………………………………………</w:t>
      </w:r>
      <w:r>
        <w:rPr>
          <w:rFonts w:hint="eastAsia"/>
          <w:color w:val="auto"/>
          <w:sz w:val="24"/>
          <w:highlight w:val="none"/>
          <w:lang w:val="en-US" w:eastAsia="zh-CN"/>
        </w:rPr>
        <w:t>… 11</w:t>
      </w:r>
    </w:p>
    <w:p>
      <w:pPr>
        <w:pStyle w:val="9"/>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12</w:t>
      </w:r>
      <w:r>
        <w:rPr>
          <w:rFonts w:hint="eastAsia"/>
          <w:color w:val="auto"/>
          <w:sz w:val="24"/>
          <w:highlight w:val="none"/>
        </w:rPr>
        <w:t>二、收入决算情况说明…………………………………………………………</w:t>
      </w:r>
      <w:r>
        <w:rPr>
          <w:rFonts w:hint="eastAsia"/>
          <w:color w:val="auto"/>
          <w:sz w:val="24"/>
          <w:highlight w:val="none"/>
          <w:lang w:val="en-US" w:eastAsia="zh-CN"/>
        </w:rPr>
        <w:t>12</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13</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13</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14-16</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17</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val="en-US" w:eastAsia="zh-CN"/>
        </w:rPr>
        <w:t>18</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18</w:t>
      </w:r>
    </w:p>
    <w:p>
      <w:pPr>
        <w:pStyle w:val="15"/>
        <w:adjustRightInd w:val="0"/>
        <w:snapToGrid w:val="0"/>
        <w:spacing w:line="440" w:lineRule="exact"/>
        <w:ind w:leftChars="0"/>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color w:val="auto"/>
          <w:sz w:val="24"/>
          <w:highlight w:val="none"/>
        </w:rPr>
        <w:t>……………………………………</w:t>
      </w:r>
      <w:r>
        <w:rPr>
          <w:rFonts w:hint="eastAsia"/>
          <w:color w:val="auto"/>
          <w:sz w:val="24"/>
          <w:highlight w:val="none"/>
          <w:lang w:val="en-US" w:eastAsia="zh-CN"/>
        </w:rPr>
        <w:t>18</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asciiTheme="minorEastAsia" w:hAnsiTheme="minorEastAsia" w:eastAsiaTheme="minorEastAsia" w:cstheme="minorEastAsia"/>
          <w:color w:val="auto"/>
          <w:sz w:val="24"/>
          <w:highlight w:val="none"/>
          <w:lang w:val="en-US" w:eastAsia="zh-CN"/>
        </w:rPr>
      </w:pPr>
      <w:r>
        <w:rPr>
          <w:rStyle w:val="21"/>
          <w:rFonts w:hint="eastAsia" w:asciiTheme="minorEastAsia" w:hAnsiTheme="minorEastAsia" w:eastAsiaTheme="minorEastAsia" w:cstheme="minorEastAsia"/>
          <w:color w:val="auto"/>
          <w:sz w:val="24"/>
          <w:highlight w:val="none"/>
          <w:u w:val="none"/>
          <w:lang w:eastAsia="zh-CN"/>
        </w:rPr>
        <w:t>十</w:t>
      </w:r>
      <w:r>
        <w:rPr>
          <w:rStyle w:val="21"/>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color w:val="auto"/>
          <w:sz w:val="24"/>
          <w:highlight w:val="none"/>
        </w:rPr>
        <w:t>………………………………………………………</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18</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rPr>
        <w:t>十一、</w:t>
      </w:r>
      <w:r>
        <w:rPr>
          <w:rFonts w:hint="eastAsia" w:asciiTheme="minorEastAsia" w:hAnsiTheme="minorEastAsia" w:eastAsiaTheme="minorEastAsia" w:cstheme="minorEastAsia"/>
          <w:color w:val="auto"/>
          <w:sz w:val="24"/>
          <w:highlight w:val="none"/>
        </w:rPr>
        <w:t>其他重要事项的情况说明</w:t>
      </w:r>
      <w:r>
        <w:rPr>
          <w:rFonts w:hint="eastAsia"/>
          <w:color w:val="auto"/>
          <w:sz w:val="24"/>
          <w:highlight w:val="none"/>
        </w:rPr>
        <w:t>……………………</w:t>
      </w:r>
      <w:r>
        <w:rPr>
          <w:rFonts w:hint="eastAsia" w:ascii="Times New Roman" w:hAnsi="Times New Roman" w:eastAsia="宋体" w:cs="Times New Roman"/>
          <w:color w:val="auto"/>
          <w:kern w:val="2"/>
          <w:sz w:val="24"/>
          <w:szCs w:val="24"/>
          <w:highlight w:val="none"/>
          <w:lang w:val="en-US" w:eastAsia="zh-CN" w:bidi="ar-SA"/>
        </w:rPr>
        <w:t>…………………………19</w:t>
      </w:r>
    </w:p>
    <w:p>
      <w:pPr>
        <w:pStyle w:val="9"/>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 xml:space="preserve"> </w:t>
      </w:r>
      <w:r>
        <w:rPr>
          <w:rFonts w:hint="eastAsia"/>
          <w:color w:val="auto"/>
          <w:sz w:val="24"/>
          <w:highlight w:val="none"/>
        </w:rPr>
        <w:t>……………</w:t>
      </w:r>
      <w:r>
        <w:rPr>
          <w:rFonts w:hint="eastAsia"/>
          <w:color w:val="auto"/>
          <w:sz w:val="24"/>
          <w:highlight w:val="none"/>
          <w:lang w:val="en-US" w:eastAsia="zh-CN"/>
        </w:rPr>
        <w:t>20-23</w:t>
      </w:r>
    </w:p>
    <w:p>
      <w:pPr>
        <w:pStyle w:val="9"/>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 xml:space="preserve"> </w:t>
      </w:r>
      <w:r>
        <w:rPr>
          <w:rFonts w:hint="eastAsia"/>
          <w:color w:val="auto"/>
          <w:sz w:val="24"/>
          <w:highlight w:val="none"/>
        </w:rPr>
        <w:t>…………………………………………………</w:t>
      </w:r>
      <w:r>
        <w:rPr>
          <w:rFonts w:hint="eastAsia"/>
          <w:color w:val="auto"/>
          <w:sz w:val="24"/>
          <w:highlight w:val="none"/>
          <w:lang w:val="en-US" w:eastAsia="zh-CN"/>
        </w:rPr>
        <w:t>24-55</w:t>
      </w:r>
    </w:p>
    <w:p>
      <w:pPr>
        <w:pStyle w:val="9"/>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56</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ascii="仿宋" w:hAnsi="仿宋" w:eastAsia="仿宋"/>
          <w:color w:val="auto"/>
          <w:sz w:val="24"/>
          <w:highlight w:val="none"/>
        </w:rPr>
        <w:t>一、</w:t>
      </w:r>
      <w:r>
        <w:rPr>
          <w:rFonts w:hint="eastAsia"/>
          <w:color w:val="auto"/>
          <w:sz w:val="24"/>
          <w:highlight w:val="none"/>
        </w:rPr>
        <w:t>收入支出决算总表………………………………………………………</w:t>
      </w:r>
      <w:r>
        <w:rPr>
          <w:rFonts w:hint="eastAsia"/>
          <w:color w:val="auto"/>
          <w:sz w:val="24"/>
          <w:highlight w:val="none"/>
          <w:lang w:val="en-US" w:eastAsia="zh-CN"/>
        </w:rPr>
        <w:t>56</w:t>
      </w:r>
    </w:p>
    <w:p>
      <w:pPr>
        <w:pStyle w:val="15"/>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二、收入决算表</w:t>
      </w:r>
      <w:r>
        <w:rPr>
          <w:rFonts w:hint="eastAsia"/>
          <w:color w:val="auto"/>
          <w:sz w:val="24"/>
          <w:highlight w:val="none"/>
        </w:rPr>
        <w:t>………………………………………………………………</w:t>
      </w:r>
      <w:r>
        <w:rPr>
          <w:rFonts w:hint="eastAsia"/>
          <w:color w:val="auto"/>
          <w:sz w:val="24"/>
          <w:highlight w:val="none"/>
          <w:lang w:val="en-US" w:eastAsia="zh-CN"/>
        </w:rPr>
        <w:t>56</w:t>
      </w:r>
    </w:p>
    <w:p>
      <w:pPr>
        <w:pStyle w:val="15"/>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三、支出决算表</w:t>
      </w:r>
      <w:r>
        <w:rPr>
          <w:rFonts w:hint="eastAsia"/>
          <w:color w:val="auto"/>
          <w:sz w:val="24"/>
          <w:highlight w:val="none"/>
        </w:rPr>
        <w:t>………………………………………………………………</w:t>
      </w:r>
      <w:r>
        <w:rPr>
          <w:rFonts w:hint="eastAsia"/>
          <w:color w:val="auto"/>
          <w:sz w:val="24"/>
          <w:highlight w:val="none"/>
          <w:lang w:val="en-US" w:eastAsia="zh-CN"/>
        </w:rPr>
        <w:t>56</w:t>
      </w:r>
    </w:p>
    <w:p>
      <w:pPr>
        <w:pStyle w:val="15"/>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四、财政拨款收入支出决算总表</w:t>
      </w:r>
      <w:r>
        <w:rPr>
          <w:rFonts w:hint="eastAsia"/>
          <w:color w:val="auto"/>
          <w:sz w:val="24"/>
          <w:highlight w:val="none"/>
        </w:rPr>
        <w:t>……………………………………………</w:t>
      </w:r>
      <w:r>
        <w:rPr>
          <w:rFonts w:hint="eastAsia"/>
          <w:color w:val="auto"/>
          <w:sz w:val="24"/>
          <w:highlight w:val="none"/>
          <w:lang w:val="en-US" w:eastAsia="zh-CN"/>
        </w:rPr>
        <w:t>56</w:t>
      </w:r>
    </w:p>
    <w:p>
      <w:pPr>
        <w:pStyle w:val="15"/>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五、财政拨款支出决算明细表</w:t>
      </w:r>
      <w:r>
        <w:rPr>
          <w:rFonts w:hint="eastAsia"/>
          <w:color w:val="auto"/>
          <w:sz w:val="24"/>
          <w:highlight w:val="none"/>
        </w:rPr>
        <w:t>………………………………………………</w:t>
      </w:r>
      <w:r>
        <w:rPr>
          <w:rFonts w:hint="eastAsia"/>
          <w:color w:val="auto"/>
          <w:sz w:val="24"/>
          <w:highlight w:val="none"/>
          <w:lang w:val="en-US" w:eastAsia="zh-CN"/>
        </w:rPr>
        <w:t>56</w:t>
      </w:r>
    </w:p>
    <w:p>
      <w:pPr>
        <w:pStyle w:val="15"/>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六、一般公共预算财政拨款支出决算表</w:t>
      </w:r>
      <w:r>
        <w:rPr>
          <w:rFonts w:hint="eastAsia"/>
          <w:color w:val="auto"/>
          <w:sz w:val="24"/>
          <w:highlight w:val="none"/>
        </w:rPr>
        <w:t>……………………………………</w:t>
      </w:r>
      <w:r>
        <w:rPr>
          <w:rFonts w:hint="eastAsia"/>
          <w:color w:val="auto"/>
          <w:sz w:val="24"/>
          <w:highlight w:val="none"/>
          <w:lang w:val="en-US" w:eastAsia="zh-CN"/>
        </w:rPr>
        <w:t>56</w:t>
      </w:r>
      <w:r>
        <w:rPr>
          <w:rFonts w:hint="eastAsia" w:asciiTheme="minorEastAsia" w:hAnsiTheme="minorEastAsia" w:eastAsiaTheme="minorEastAsia" w:cstheme="minorEastAsia"/>
          <w:color w:val="auto"/>
          <w:sz w:val="24"/>
          <w:highlight w:val="none"/>
        </w:rPr>
        <w:t>七、一般公共预算财政拨款支出决算明细表</w:t>
      </w:r>
      <w:r>
        <w:rPr>
          <w:rFonts w:hint="eastAsia"/>
          <w:color w:val="auto"/>
          <w:sz w:val="24"/>
          <w:highlight w:val="none"/>
        </w:rPr>
        <w:t>………………………………</w:t>
      </w:r>
      <w:r>
        <w:rPr>
          <w:rFonts w:hint="eastAsia"/>
          <w:color w:val="auto"/>
          <w:sz w:val="24"/>
          <w:highlight w:val="none"/>
          <w:lang w:val="en-US" w:eastAsia="zh-CN"/>
        </w:rPr>
        <w:t>56</w:t>
      </w:r>
    </w:p>
    <w:p>
      <w:pPr>
        <w:pStyle w:val="15"/>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八、一般公共预算财政拨款基本支出决算表</w:t>
      </w:r>
      <w:r>
        <w:rPr>
          <w:rFonts w:hint="eastAsia"/>
          <w:color w:val="auto"/>
          <w:sz w:val="24"/>
          <w:highlight w:val="none"/>
        </w:rPr>
        <w:t>………………………………</w:t>
      </w:r>
      <w:r>
        <w:rPr>
          <w:rFonts w:hint="eastAsia"/>
          <w:color w:val="auto"/>
          <w:sz w:val="24"/>
          <w:highlight w:val="none"/>
          <w:lang w:val="en-US" w:eastAsia="zh-CN"/>
        </w:rPr>
        <w:t>56</w:t>
      </w:r>
      <w:r>
        <w:rPr>
          <w:rFonts w:hint="eastAsia" w:asciiTheme="minorEastAsia" w:hAnsiTheme="minorEastAsia" w:eastAsiaTheme="minorEastAsia" w:cstheme="minorEastAsia"/>
          <w:color w:val="auto"/>
          <w:sz w:val="24"/>
          <w:highlight w:val="none"/>
        </w:rPr>
        <w:t>九、一般公共预算财政拨款项目支出决算表</w:t>
      </w:r>
      <w:r>
        <w:rPr>
          <w:rFonts w:hint="eastAsia"/>
          <w:color w:val="auto"/>
          <w:sz w:val="24"/>
          <w:highlight w:val="none"/>
        </w:rPr>
        <w:t>………………………………</w:t>
      </w:r>
      <w:r>
        <w:rPr>
          <w:rFonts w:hint="eastAsia"/>
          <w:color w:val="auto"/>
          <w:sz w:val="24"/>
          <w:highlight w:val="none"/>
          <w:lang w:val="en-US" w:eastAsia="zh-CN"/>
        </w:rPr>
        <w:t>56</w:t>
      </w:r>
      <w:r>
        <w:rPr>
          <w:rFonts w:hint="eastAsia" w:asciiTheme="minorEastAsia" w:hAnsiTheme="minorEastAsia" w:eastAsiaTheme="minorEastAsia" w:cstheme="minorEastAsia"/>
          <w:color w:val="auto"/>
          <w:sz w:val="24"/>
          <w:highlight w:val="none"/>
        </w:rPr>
        <w:t>十、一般公共预算财政拨款“三公”经费支出决算表</w:t>
      </w:r>
      <w:r>
        <w:rPr>
          <w:rFonts w:hint="eastAsia"/>
          <w:color w:val="auto"/>
          <w:sz w:val="24"/>
          <w:highlight w:val="none"/>
        </w:rPr>
        <w:t>……………………</w:t>
      </w:r>
      <w:r>
        <w:rPr>
          <w:rFonts w:hint="eastAsia"/>
          <w:color w:val="auto"/>
          <w:sz w:val="24"/>
          <w:highlight w:val="none"/>
          <w:lang w:val="en-US" w:eastAsia="zh-CN"/>
        </w:rPr>
        <w:t>56</w:t>
      </w:r>
      <w:r>
        <w:rPr>
          <w:rFonts w:hint="eastAsia" w:asciiTheme="minorEastAsia" w:hAnsiTheme="minorEastAsia" w:eastAsiaTheme="minorEastAsia" w:cstheme="minorEastAsia"/>
          <w:color w:val="auto"/>
          <w:sz w:val="24"/>
          <w:highlight w:val="none"/>
        </w:rPr>
        <w:t>十一、政府性基金预算财政拨款收入支出决算表</w:t>
      </w:r>
      <w:r>
        <w:rPr>
          <w:rFonts w:hint="eastAsia"/>
          <w:color w:val="auto"/>
          <w:sz w:val="24"/>
          <w:highlight w:val="none"/>
        </w:rPr>
        <w:t>…………………………</w:t>
      </w:r>
      <w:r>
        <w:rPr>
          <w:rFonts w:hint="eastAsia"/>
          <w:color w:val="auto"/>
          <w:sz w:val="24"/>
          <w:highlight w:val="none"/>
          <w:lang w:val="en-US" w:eastAsia="zh-CN"/>
        </w:rPr>
        <w:t>56</w:t>
      </w:r>
      <w:r>
        <w:rPr>
          <w:rFonts w:hint="eastAsia" w:asciiTheme="minorEastAsia" w:hAnsiTheme="minorEastAsia" w:eastAsiaTheme="minorEastAsia" w:cstheme="minorEastAsia"/>
          <w:color w:val="auto"/>
          <w:sz w:val="24"/>
          <w:highlight w:val="none"/>
        </w:rPr>
        <w:t>十二、政府性基金预算财政拨款“三公”经费支出决算表</w:t>
      </w:r>
      <w:r>
        <w:rPr>
          <w:rFonts w:hint="eastAsia"/>
          <w:color w:val="auto"/>
          <w:sz w:val="24"/>
          <w:highlight w:val="none"/>
        </w:rPr>
        <w:t>………………</w:t>
      </w:r>
      <w:r>
        <w:rPr>
          <w:rFonts w:hint="eastAsia"/>
          <w:color w:val="auto"/>
          <w:sz w:val="24"/>
          <w:highlight w:val="none"/>
          <w:lang w:val="en-US" w:eastAsia="zh-CN"/>
        </w:rPr>
        <w:t>56</w:t>
      </w: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r>
        <w:rPr>
          <w:rFonts w:hint="eastAsia"/>
          <w:color w:val="auto"/>
          <w:sz w:val="24"/>
          <w:highlight w:val="none"/>
        </w:rPr>
        <w:t>………………………</w:t>
      </w:r>
      <w:r>
        <w:rPr>
          <w:rFonts w:hint="eastAsia"/>
          <w:color w:val="auto"/>
          <w:sz w:val="24"/>
          <w:highlight w:val="none"/>
          <w:lang w:val="en-US" w:eastAsia="zh-CN"/>
        </w:rPr>
        <w:t>56</w:t>
      </w:r>
      <w:r>
        <w:rPr>
          <w:rFonts w:hint="eastAsia" w:asciiTheme="minorEastAsia" w:hAnsiTheme="minorEastAsia" w:eastAsiaTheme="minorEastAsia" w:cstheme="minorEastAsia"/>
          <w:color w:val="auto"/>
          <w:sz w:val="24"/>
          <w:highlight w:val="none"/>
          <w:lang w:val="en-US" w:eastAsia="zh-CN"/>
        </w:rPr>
        <w:t>十四、国有资本经营预算财政拨款支出决算表</w:t>
      </w:r>
      <w:r>
        <w:rPr>
          <w:rFonts w:hint="eastAsia"/>
          <w:color w:val="auto"/>
          <w:sz w:val="24"/>
          <w:highlight w:val="none"/>
        </w:rPr>
        <w:t>……………………………</w:t>
      </w:r>
      <w:r>
        <w:rPr>
          <w:rFonts w:hint="eastAsia"/>
          <w:color w:val="auto"/>
          <w:sz w:val="24"/>
          <w:highlight w:val="none"/>
          <w:lang w:val="en-US" w:eastAsia="zh-CN"/>
        </w:rPr>
        <w:t>56</w:t>
      </w:r>
    </w:p>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widowControl/>
        <w:spacing w:line="440" w:lineRule="exact"/>
        <w:jc w:val="center"/>
        <w:rPr>
          <w:rFonts w:ascii="黑体" w:eastAsia="黑体"/>
          <w:sz w:val="32"/>
          <w:szCs w:val="32"/>
        </w:rPr>
      </w:pPr>
      <w:r>
        <w:rPr>
          <w:rStyle w:val="22"/>
          <w:rFonts w:hint="eastAsia" w:ascii="黑体" w:hAnsi="黑体" w:eastAsia="黑体"/>
          <w:b w:val="0"/>
          <w:bCs w:val="0"/>
        </w:rPr>
        <w:t>第一部分 部门概况</w:t>
      </w:r>
      <w:bookmarkEnd w:id="12"/>
      <w:bookmarkEnd w:id="13"/>
    </w:p>
    <w:p>
      <w:pPr>
        <w:pStyle w:val="5"/>
        <w:rPr>
          <w:rStyle w:val="23"/>
          <w:rFonts w:hint="eastAsia" w:ascii="黑体" w:hAnsi="黑体" w:eastAsia="黑体"/>
          <w:b w:val="0"/>
          <w:bCs w:val="0"/>
        </w:rPr>
      </w:pPr>
      <w:bookmarkStart w:id="14" w:name="_Toc15396600"/>
      <w:bookmarkStart w:id="15" w:name="_Toc15377197"/>
      <w:r>
        <w:rPr>
          <w:rFonts w:hint="eastAsia" w:ascii="黑体" w:hAnsi="黑体" w:eastAsia="黑体"/>
          <w:b w:val="0"/>
        </w:rPr>
        <w:t>一、基</w:t>
      </w:r>
      <w:r>
        <w:rPr>
          <w:rStyle w:val="23"/>
          <w:rFonts w:hint="eastAsia" w:ascii="黑体" w:hAnsi="黑体" w:eastAsia="黑体"/>
          <w:b w:val="0"/>
          <w:bCs w:val="0"/>
        </w:rPr>
        <w:t>本职能及主要工作</w:t>
      </w:r>
      <w:bookmarkEnd w:id="14"/>
      <w:bookmarkEnd w:id="15"/>
      <w:bookmarkStart w:id="16" w:name="_Toc15377198"/>
      <w:bookmarkStart w:id="17" w:name="_Toc15378445"/>
    </w:p>
    <w:p>
      <w:pPr>
        <w:pStyle w:val="5"/>
        <w:rPr>
          <w:rFonts w:hint="eastAsia" w:ascii="仿宋" w:hAnsi="仿宋" w:eastAsia="仿宋"/>
          <w:bCs/>
          <w:sz w:val="32"/>
          <w:szCs w:val="32"/>
        </w:rPr>
      </w:pPr>
      <w:r>
        <w:rPr>
          <w:rFonts w:hint="eastAsia" w:ascii="仿宋" w:hAnsi="仿宋" w:eastAsia="仿宋"/>
          <w:bCs/>
          <w:sz w:val="32"/>
          <w:szCs w:val="32"/>
        </w:rPr>
        <w:t>（一）主要职能。</w:t>
      </w:r>
      <w:bookmarkEnd w:id="16"/>
      <w:bookmarkEnd w:id="17"/>
    </w:p>
    <w:p>
      <w:pPr>
        <w:keepNext w:val="0"/>
        <w:keepLines w:val="0"/>
        <w:pageBreakBefore w:val="0"/>
        <w:widowControl/>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lang w:eastAsia="zh-CN"/>
        </w:rPr>
        <w:t xml:space="preserve">、执行上级国家行政机关的决定、命令和国家制定的法令、法规，接受同级党委的领导，执行本级人民代表大会的各项决议，并报告执行决议、决定和命令的情况。 </w:t>
      </w:r>
    </w:p>
    <w:p>
      <w:pPr>
        <w:keepNext w:val="0"/>
        <w:keepLines w:val="0"/>
        <w:pageBreakBefore w:val="0"/>
        <w:widowControl/>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制定并落实本行政区域的经济计划和措施，促进产业结构调整</w:t>
      </w:r>
      <w:r>
        <w:rPr>
          <w:rFonts w:hint="eastAsia" w:ascii="仿宋_GB2312" w:hAnsi="仿宋_GB2312" w:eastAsia="仿宋_GB2312" w:cs="仿宋_GB2312"/>
          <w:color w:val="000000"/>
          <w:kern w:val="0"/>
          <w:sz w:val="32"/>
          <w:szCs w:val="32"/>
          <w:highlight w:val="none"/>
          <w:lang w:eastAsia="zh-CN"/>
        </w:rPr>
        <w:t xml:space="preserve">及其他经济保持平衡协调发展，全面提高人民群众的生活水平和生活质量。 </w:t>
      </w:r>
    </w:p>
    <w:p>
      <w:pPr>
        <w:keepNext w:val="0"/>
        <w:keepLines w:val="0"/>
        <w:pageBreakBefore w:val="0"/>
        <w:widowControl/>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lang w:eastAsia="zh-CN"/>
        </w:rPr>
        <w:t xml:space="preserve">、承担国有资产、集体资产管理、监督及增值保值责任;保护公民私人所有合法财产，保障集体经济组织应有的自主权;监督企业和各种经济联合体、个体户认真执行国家的法律、法令和政策，履行经济合同。 </w:t>
      </w:r>
    </w:p>
    <w:p>
      <w:pPr>
        <w:keepNext w:val="0"/>
        <w:keepLines w:val="0"/>
        <w:pageBreakBefore w:val="0"/>
        <w:widowControl/>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lang w:eastAsia="zh-CN"/>
        </w:rPr>
        <w:t>、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widowControl/>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lang w:eastAsia="zh-CN"/>
        </w:rPr>
        <w:t xml:space="preserve">、制定社会各项事业发展计划，发展教育、卫生、科技、民政、广播电视、文化、体育事业;组织实施义务教育和其他各类教育;加强计划生育工作;推进社会保障、社会福利事业和养老保险工作;做好劳动管理、科普、老龄及宗教、侨务等工作。 </w:t>
      </w:r>
    </w:p>
    <w:p>
      <w:pPr>
        <w:keepNext w:val="0"/>
        <w:keepLines w:val="0"/>
        <w:pageBreakBefore w:val="0"/>
        <w:widowControl/>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lang w:eastAsia="zh-CN"/>
        </w:rPr>
        <w:t xml:space="preserve">、加强乡级财政的监督和管理，按计划组织、管理乡财政收入和支出，执行国家有关财经纪律和政策，保证国家财政收入的完成;做好统计工作。 </w:t>
      </w:r>
    </w:p>
    <w:p>
      <w:pPr>
        <w:keepNext w:val="0"/>
        <w:keepLines w:val="0"/>
        <w:pageBreakBefore w:val="0"/>
        <w:widowControl/>
        <w:kinsoku/>
        <w:wordWrap/>
        <w:overflowPunct/>
        <w:topLinePunct w:val="0"/>
        <w:autoSpaceDE/>
        <w:autoSpaceDN/>
        <w:bidi w:val="0"/>
        <w:adjustRightInd/>
        <w:snapToGrid/>
        <w:spacing w:line="576" w:lineRule="exact"/>
        <w:ind w:left="0" w:right="0" w:rightChars="0" w:firstLine="640"/>
        <w:jc w:val="left"/>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lang w:eastAsia="zh-CN"/>
        </w:rPr>
        <w:t xml:space="preserve">、指导、支持、帮助村民委员会的组织制度建设和业务建设，促进村民委员会民主自治。 </w:t>
      </w:r>
    </w:p>
    <w:p>
      <w:pPr>
        <w:keepNext w:val="0"/>
        <w:keepLines w:val="0"/>
        <w:pageBreakBefore w:val="0"/>
        <w:widowControl/>
        <w:kinsoku/>
        <w:wordWrap/>
        <w:overflowPunct/>
        <w:topLinePunct w:val="0"/>
        <w:autoSpaceDE/>
        <w:autoSpaceDN/>
        <w:bidi w:val="0"/>
        <w:adjustRightInd/>
        <w:snapToGrid/>
        <w:spacing w:line="576" w:lineRule="exact"/>
        <w:ind w:left="0" w:right="0" w:rightChars="0" w:firstLine="640"/>
        <w:jc w:val="left"/>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8</w:t>
      </w:r>
      <w:r>
        <w:rPr>
          <w:rFonts w:hint="eastAsia" w:ascii="仿宋_GB2312" w:hAnsi="仿宋_GB2312" w:eastAsia="仿宋_GB2312" w:cs="仿宋_GB2312"/>
          <w:color w:val="000000"/>
          <w:kern w:val="0"/>
          <w:sz w:val="32"/>
          <w:szCs w:val="32"/>
          <w:highlight w:val="none"/>
          <w:lang w:eastAsia="zh-CN"/>
        </w:rPr>
        <w:t xml:space="preserve">、制定和组织实施乡村建设规划;加强公用、市政设施、水利建设和管理以及房屋土地管理和环境综合整治工作，保护和改善生活环境和生态环境。 </w:t>
      </w:r>
    </w:p>
    <w:p>
      <w:pPr>
        <w:keepNext w:val="0"/>
        <w:keepLines w:val="0"/>
        <w:pageBreakBefore w:val="0"/>
        <w:widowControl/>
        <w:kinsoku/>
        <w:wordWrap/>
        <w:overflowPunct/>
        <w:topLinePunct w:val="0"/>
        <w:autoSpaceDE/>
        <w:autoSpaceDN/>
        <w:bidi w:val="0"/>
        <w:adjustRightInd/>
        <w:snapToGrid/>
        <w:spacing w:line="576" w:lineRule="exact"/>
        <w:ind w:left="0" w:right="0" w:rightChars="0" w:firstLine="640"/>
        <w:jc w:val="left"/>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9</w:t>
      </w:r>
      <w:r>
        <w:rPr>
          <w:rFonts w:hint="eastAsia" w:ascii="仿宋_GB2312" w:hAnsi="仿宋_GB2312" w:eastAsia="仿宋_GB2312" w:cs="仿宋_GB2312"/>
          <w:color w:val="000000"/>
          <w:kern w:val="0"/>
          <w:sz w:val="32"/>
          <w:szCs w:val="32"/>
          <w:highlight w:val="none"/>
          <w:lang w:eastAsia="zh-CN"/>
        </w:rPr>
        <w:t xml:space="preserve">、协助和支持设置在本行政区域内不隶属于乡的国家机关和企事业单位工作，监督其遵守和执行国家的法律、法规和政策。  </w:t>
      </w:r>
    </w:p>
    <w:p>
      <w:pPr>
        <w:pStyle w:val="8"/>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_GB2312" w:hAnsi="仿宋_GB2312" w:eastAsia="仿宋_GB2312" w:cs="仿宋_GB2312"/>
          <w:color w:val="000000"/>
          <w:kern w:val="0"/>
          <w:sz w:val="32"/>
          <w:szCs w:val="32"/>
          <w:highlight w:val="none"/>
          <w:lang w:val="en-US" w:eastAsia="zh-CN"/>
        </w:rPr>
        <w:t>10</w:t>
      </w:r>
      <w:r>
        <w:rPr>
          <w:rFonts w:hint="eastAsia" w:ascii="仿宋_GB2312" w:hAnsi="仿宋_GB2312" w:eastAsia="仿宋_GB2312" w:cs="仿宋_GB2312"/>
          <w:color w:val="000000"/>
          <w:kern w:val="0"/>
          <w:sz w:val="32"/>
          <w:szCs w:val="32"/>
          <w:highlight w:val="none"/>
          <w:lang w:eastAsia="zh-CN"/>
        </w:rPr>
        <w:t>、承办区委、区政府及上级主管部门交办的其他事项。</w:t>
      </w:r>
    </w:p>
    <w:p>
      <w:pPr>
        <w:pStyle w:val="8"/>
        <w:adjustRightInd w:val="0"/>
        <w:snapToGrid w:val="0"/>
        <w:spacing w:before="93" w:line="600" w:lineRule="exact"/>
        <w:outlineLvl w:val="2"/>
        <w:rPr>
          <w:rStyle w:val="23"/>
          <w:rFonts w:hint="eastAsia" w:ascii="黑体" w:hAnsi="黑体" w:eastAsia="黑体"/>
          <w:b w:val="0"/>
          <w:bCs w:val="0"/>
          <w:lang w:val="en-US" w:eastAsia="zh-CN" w:bidi="ar-SA"/>
        </w:rPr>
      </w:pPr>
      <w:bookmarkStart w:id="18" w:name="_Toc15377199"/>
      <w:bookmarkStart w:id="19" w:name="_Toc15378446"/>
      <w:r>
        <w:rPr>
          <w:rStyle w:val="23"/>
          <w:rFonts w:hint="eastAsia" w:ascii="黑体" w:hAnsi="黑体" w:eastAsia="黑体"/>
          <w:b w:val="0"/>
          <w:bCs w:val="0"/>
          <w:lang w:val="en-US" w:eastAsia="zh-CN" w:bidi="ar-SA"/>
        </w:rPr>
        <w:t>二、2021年重点工作完成情况。</w:t>
      </w:r>
      <w:bookmarkEnd w:id="18"/>
      <w:bookmarkEnd w:id="19"/>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rPr>
      </w:pPr>
      <w:r>
        <w:rPr>
          <w:rFonts w:hint="eastAsia" w:ascii="仿宋_GB2312" w:hAnsi="仿宋_GB2312" w:eastAsia="仿宋_GB2312" w:cs="仿宋_GB2312"/>
          <w:sz w:val="32"/>
          <w:szCs w:val="32"/>
        </w:rPr>
        <w:t>2021年，</w:t>
      </w:r>
      <w:r>
        <w:rPr>
          <w:rFonts w:hint="eastAsia" w:ascii="仿宋_GB2312" w:hAnsi="仿宋_GB2312" w:eastAsia="仿宋_GB2312" w:cs="仿宋_GB2312"/>
          <w:kern w:val="0"/>
          <w:sz w:val="32"/>
          <w:szCs w:val="32"/>
        </w:rPr>
        <w:t>在区委区政府的坚强领导下，</w:t>
      </w:r>
      <w:r>
        <w:rPr>
          <w:rFonts w:hint="eastAsia" w:ascii="仿宋_GB2312" w:hAnsi="仿宋_GB2312" w:eastAsia="仿宋_GB2312" w:cs="仿宋_GB2312"/>
          <w:sz w:val="32"/>
          <w:szCs w:val="32"/>
        </w:rPr>
        <w:t>临溪乡坚定区委“123456”执政兴区总体思路，立足全区“一心三副、四区协同”区域发展新格局，坚持“稳中求进，追赶跨越”工作基调，坚定“生态立乡、农业强乡、</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rPr>
        <w:t>旅兴乡、依法治乡”工作思路，按照“夯基础、壮产业、惠民生、强治理、促振兴”工作路径，遵循“13223”发展布局，着力构建“一中心、三组团”，打造“两园”“两景区”“三基地”，奋力推动全乡经济社会发展再上新台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210" w:leftChars="0" w:firstLine="320" w:firstLineChars="1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较好完成年度主要经济指标</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全乡农民人均纯收入预计实现16191.59元，同比增长11.98%;签约招商项目2个，签约投资7500万元，占全年任务5000万元的150%;新入库固定资产投资项目2个，计划总投资4923万元，占目标任务3000万元的164.1%；预计全年完成固定资产投资4417万元（其中工业投资项目完成4417万元，占目标任务1100万元的401.5%）;实现粮食产量5247吨、油料产量307吨、蔬菜产量81727吨;累计出栏生猪12537头、家禽38万余只、牛518头、山羊1262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巩固脱贫</w:t>
      </w:r>
      <w:r>
        <w:rPr>
          <w:rFonts w:hint="eastAsia" w:ascii="楷体_GB2312" w:hAnsi="楷体_GB2312" w:eastAsia="楷体_GB2312" w:cs="楷体_GB2312"/>
          <w:color w:val="auto"/>
          <w:sz w:val="32"/>
          <w:szCs w:val="32"/>
          <w:lang w:eastAsia="zh-CN"/>
        </w:rPr>
        <w:t>成果接续乡村振兴</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b/>
          <w:bCs/>
          <w:color w:val="auto"/>
          <w:kern w:val="0"/>
          <w:sz w:val="32"/>
          <w:szCs w:val="32"/>
          <w:shd w:val="clear" w:color="auto" w:fill="FFFFFF"/>
          <w:lang w:eastAsia="zh-CN"/>
        </w:rPr>
        <w:t>一</w:t>
      </w:r>
      <w:r>
        <w:rPr>
          <w:rFonts w:hint="eastAsia" w:ascii="仿宋_GB2312" w:hAnsi="仿宋_GB2312" w:eastAsia="仿宋_GB2312" w:cs="仿宋_GB2312"/>
          <w:b/>
          <w:bCs/>
          <w:color w:val="auto"/>
          <w:kern w:val="0"/>
          <w:sz w:val="32"/>
          <w:szCs w:val="32"/>
          <w:shd w:val="clear" w:color="auto" w:fill="FFFFFF"/>
        </w:rPr>
        <w:t>是</w:t>
      </w:r>
      <w:r>
        <w:rPr>
          <w:rFonts w:hint="eastAsia" w:ascii="仿宋_GB2312" w:hAnsi="仿宋_GB2312" w:eastAsia="仿宋_GB2312" w:cs="仿宋_GB2312"/>
          <w:color w:val="auto"/>
          <w:sz w:val="32"/>
          <w:szCs w:val="32"/>
          <w:lang w:val="en-US" w:eastAsia="zh-CN"/>
        </w:rPr>
        <w:t>持续发力打好返贫预警阻击战。</w:t>
      </w:r>
      <w:r>
        <w:rPr>
          <w:rFonts w:hint="eastAsia" w:ascii="仿宋_GB2312" w:hAnsi="仿宋_GB2312" w:eastAsia="仿宋_GB2312" w:cs="仿宋_GB2312"/>
          <w:sz w:val="32"/>
          <w:szCs w:val="32"/>
          <w:lang w:val="en-US" w:eastAsia="zh-CN"/>
        </w:rPr>
        <w:t>巩固已脱贫人口</w:t>
      </w:r>
      <w:r>
        <w:rPr>
          <w:rFonts w:hint="eastAsia" w:ascii="仿宋_GB2312" w:hAnsi="仿宋_GB2312" w:eastAsia="仿宋_GB2312" w:cs="仿宋_GB2312"/>
          <w:bCs/>
          <w:color w:val="000000"/>
          <w:sz w:val="32"/>
          <w:szCs w:val="32"/>
          <w:lang w:val="en-US" w:eastAsia="zh-CN"/>
        </w:rPr>
        <w:t>293户919人</w:t>
      </w:r>
      <w:r>
        <w:rPr>
          <w:rFonts w:hint="eastAsia" w:ascii="仿宋_GB2312" w:hAnsi="仿宋_GB2312" w:eastAsia="仿宋_GB2312" w:cs="仿宋_GB2312"/>
          <w:sz w:val="32"/>
          <w:szCs w:val="32"/>
          <w:lang w:val="en-US" w:eastAsia="zh-CN"/>
        </w:rPr>
        <w:t>脱贫成果，对排查出的2户监测户落实动态帮扶，按照“一户一策”精准实施产业发展、低保兜底、医疗救助等政策，并健全相应机制，确保困难群体过渡期帮扶不走样。</w:t>
      </w:r>
      <w:r>
        <w:rPr>
          <w:rFonts w:hint="eastAsia" w:ascii="仿宋_GB2312" w:hAnsi="仿宋_GB2312" w:eastAsia="仿宋_GB2312" w:cs="仿宋_GB2312"/>
          <w:b/>
          <w:bCs/>
          <w:color w:val="333333"/>
          <w:kern w:val="0"/>
          <w:sz w:val="32"/>
          <w:szCs w:val="32"/>
          <w:shd w:val="clear" w:color="auto" w:fill="FFFFFF"/>
          <w:lang w:eastAsia="zh-CN"/>
        </w:rPr>
        <w:t>二是</w:t>
      </w:r>
      <w:r>
        <w:rPr>
          <w:rFonts w:hint="eastAsia" w:ascii="仿宋_GB2312" w:hAnsi="黑体" w:eastAsia="仿宋_GB2312" w:cs="Times New Roman"/>
          <w:sz w:val="32"/>
          <w:szCs w:val="32"/>
          <w:lang w:val="en-US" w:eastAsia="zh-CN"/>
        </w:rPr>
        <w:t>动态调整市区两级帮扶力量。目前，6个村（社区）有</w:t>
      </w:r>
      <w:r>
        <w:rPr>
          <w:rFonts w:hint="eastAsia" w:ascii="仿宋_GB2312" w:hAnsi="黑体" w:eastAsia="仿宋_GB2312"/>
          <w:sz w:val="32"/>
          <w:szCs w:val="32"/>
        </w:rPr>
        <w:t>市级帮扶单位</w:t>
      </w:r>
      <w:r>
        <w:rPr>
          <w:rFonts w:hint="eastAsia" w:ascii="仿宋_GB2312" w:hAnsi="黑体" w:eastAsia="仿宋_GB2312"/>
          <w:sz w:val="32"/>
          <w:szCs w:val="32"/>
          <w:lang w:val="en-US" w:eastAsia="zh-CN"/>
        </w:rPr>
        <w:t>1</w:t>
      </w:r>
      <w:r>
        <w:rPr>
          <w:rFonts w:hint="eastAsia" w:ascii="仿宋_GB2312" w:hAnsi="黑体" w:eastAsia="仿宋_GB2312"/>
          <w:sz w:val="32"/>
          <w:szCs w:val="32"/>
        </w:rPr>
        <w:t>个</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区级帮扶单位5个</w:t>
      </w:r>
      <w:r>
        <w:rPr>
          <w:rFonts w:hint="eastAsia" w:ascii="仿宋_GB2312" w:hAnsi="仿宋_GB2312" w:eastAsia="仿宋_GB2312" w:cs="仿宋_GB2312"/>
          <w:color w:val="333333"/>
          <w:kern w:val="0"/>
          <w:sz w:val="32"/>
          <w:szCs w:val="32"/>
          <w:shd w:val="clear" w:color="auto" w:fill="FFFFFF"/>
          <w:lang w:eastAsia="zh-CN"/>
        </w:rPr>
        <w:t>，</w:t>
      </w:r>
      <w:r>
        <w:rPr>
          <w:rFonts w:hint="eastAsia" w:ascii="仿宋_GB2312" w:hAnsi="黑体" w:eastAsia="仿宋_GB2312"/>
          <w:sz w:val="32"/>
          <w:szCs w:val="32"/>
          <w:lang w:val="en-US" w:eastAsia="zh-CN"/>
        </w:rPr>
        <w:t>驻村</w:t>
      </w:r>
      <w:r>
        <w:rPr>
          <w:rFonts w:hint="eastAsia" w:ascii="仿宋_GB2312" w:hAnsi="黑体" w:eastAsia="仿宋_GB2312"/>
          <w:sz w:val="32"/>
          <w:szCs w:val="32"/>
        </w:rPr>
        <w:t>帮扶机制全面落实，帮扶效果明显，</w:t>
      </w:r>
      <w:r>
        <w:rPr>
          <w:rFonts w:hint="eastAsia" w:ascii="仿宋_GB2312" w:hAnsi="黑体" w:eastAsia="仿宋_GB2312"/>
          <w:sz w:val="32"/>
          <w:szCs w:val="32"/>
          <w:lang w:val="en-US" w:eastAsia="zh-CN"/>
        </w:rPr>
        <w:t>特别是帮扶党家村的市建设银行出资18万元在村组道安装路灯92盏，</w:t>
      </w:r>
      <w:r>
        <w:rPr>
          <w:rFonts w:hint="eastAsia" w:ascii="仿宋_GB2312" w:hAnsi="黑体" w:eastAsia="仿宋_GB2312"/>
          <w:sz w:val="32"/>
          <w:szCs w:val="32"/>
        </w:rPr>
        <w:t>群众认可度高。</w:t>
      </w:r>
      <w:r>
        <w:rPr>
          <w:rFonts w:hint="eastAsia" w:ascii="仿宋_GB2312" w:hAnsi="黑体" w:eastAsia="仿宋_GB2312"/>
          <w:b/>
          <w:bCs/>
          <w:sz w:val="32"/>
          <w:szCs w:val="32"/>
          <w:lang w:val="en-US" w:eastAsia="zh-CN"/>
        </w:rPr>
        <w:t>三是</w:t>
      </w:r>
      <w:r>
        <w:rPr>
          <w:rFonts w:hint="eastAsia" w:ascii="仿宋_GB2312" w:hAnsi="黑体" w:eastAsia="仿宋_GB2312"/>
          <w:sz w:val="32"/>
          <w:szCs w:val="32"/>
          <w:lang w:val="en-US" w:eastAsia="zh-CN"/>
        </w:rPr>
        <w:t>扎实推进巩固脱贫成果后评估工作。</w:t>
      </w:r>
      <w:r>
        <w:rPr>
          <w:rFonts w:hint="eastAsia" w:ascii="仿宋_GB2312" w:hAnsi="仿宋_GB2312" w:eastAsia="仿宋_GB2312" w:cs="仿宋_GB2312"/>
          <w:kern w:val="0"/>
          <w:sz w:val="32"/>
          <w:szCs w:val="32"/>
          <w:shd w:val="clear" w:color="auto" w:fill="FFFFFF"/>
        </w:rPr>
        <w:t>统筹乡机关、帮扶单位</w:t>
      </w:r>
      <w:r>
        <w:rPr>
          <w:rFonts w:hint="eastAsia" w:ascii="仿宋_GB2312" w:hAnsi="仿宋_GB2312" w:eastAsia="仿宋_GB2312" w:cs="仿宋_GB2312"/>
          <w:kern w:val="0"/>
          <w:sz w:val="32"/>
          <w:szCs w:val="32"/>
          <w:shd w:val="clear" w:color="auto" w:fill="FFFFFF"/>
          <w:lang w:eastAsia="zh-CN"/>
        </w:rPr>
        <w:t>等力量强力推动</w:t>
      </w:r>
      <w:r>
        <w:rPr>
          <w:rFonts w:hint="eastAsia" w:ascii="仿宋_GB2312" w:hAnsi="仿宋_GB2312" w:eastAsia="仿宋_GB2312" w:cs="仿宋_GB2312"/>
          <w:kern w:val="0"/>
          <w:sz w:val="32"/>
          <w:szCs w:val="32"/>
          <w:shd w:val="clear" w:color="auto" w:fill="FFFFFF"/>
        </w:rPr>
        <w:t>巩固脱贫</w:t>
      </w:r>
      <w:r>
        <w:rPr>
          <w:rFonts w:hint="eastAsia" w:ascii="仿宋_GB2312" w:hAnsi="仿宋_GB2312" w:eastAsia="仿宋_GB2312" w:cs="仿宋_GB2312"/>
          <w:kern w:val="0"/>
          <w:sz w:val="32"/>
          <w:szCs w:val="32"/>
          <w:shd w:val="clear" w:color="auto" w:fill="FFFFFF"/>
          <w:lang w:eastAsia="zh-CN"/>
        </w:rPr>
        <w:t>成果</w:t>
      </w:r>
      <w:r>
        <w:rPr>
          <w:rFonts w:hint="eastAsia" w:ascii="仿宋_GB2312" w:hAnsi="仿宋_GB2312" w:eastAsia="仿宋_GB2312" w:cs="仿宋_GB2312"/>
          <w:kern w:val="0"/>
          <w:sz w:val="32"/>
          <w:szCs w:val="32"/>
          <w:shd w:val="clear" w:color="auto" w:fill="FFFFFF"/>
        </w:rPr>
        <w:t>“回头看”工作</w:t>
      </w:r>
      <w:r>
        <w:rPr>
          <w:rFonts w:hint="eastAsia" w:ascii="仿宋_GB2312" w:hAnsi="仿宋_GB2312" w:eastAsia="仿宋_GB2312" w:cs="仿宋_GB2312"/>
          <w:kern w:val="0"/>
          <w:sz w:val="32"/>
          <w:szCs w:val="32"/>
          <w:shd w:val="clear" w:color="auto" w:fill="FFFFFF"/>
          <w:lang w:eastAsia="zh-CN"/>
        </w:rPr>
        <w:t>，排查整改问题</w:t>
      </w:r>
      <w:r>
        <w:rPr>
          <w:rFonts w:hint="eastAsia" w:ascii="仿宋_GB2312" w:hAnsi="仿宋_GB2312" w:eastAsia="仿宋_GB2312" w:cs="仿宋_GB2312"/>
          <w:kern w:val="0"/>
          <w:sz w:val="32"/>
          <w:szCs w:val="32"/>
          <w:shd w:val="clear" w:color="auto" w:fill="FFFFFF"/>
          <w:lang w:val="en-US" w:eastAsia="zh-CN"/>
        </w:rPr>
        <w:t>20余个</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b/>
          <w:bCs/>
          <w:kern w:val="0"/>
          <w:sz w:val="32"/>
          <w:szCs w:val="32"/>
          <w:lang w:eastAsia="zh-CN"/>
        </w:rPr>
        <w:t>四是</w:t>
      </w:r>
      <w:r>
        <w:rPr>
          <w:rFonts w:hint="eastAsia" w:ascii="仿宋_GB2312" w:hAnsi="仿宋_GB2312" w:eastAsia="仿宋_GB2312" w:cs="仿宋_GB2312"/>
          <w:kern w:val="0"/>
          <w:sz w:val="32"/>
          <w:szCs w:val="32"/>
          <w:lang w:eastAsia="zh-CN"/>
        </w:rPr>
        <w:t>持续关注困难群体增收。</w:t>
      </w:r>
      <w:r>
        <w:rPr>
          <w:rFonts w:hint="eastAsia" w:ascii="仿宋_GB2312" w:hAnsi="仿宋_GB2312" w:eastAsia="仿宋_GB2312" w:cs="仿宋_GB2312"/>
          <w:kern w:val="0"/>
          <w:sz w:val="32"/>
          <w:szCs w:val="32"/>
          <w:lang w:val="en-US" w:eastAsia="zh-CN"/>
        </w:rPr>
        <w:t>2021年，实现转移就业3760人（含脱贫人口410人），为脱贫户安排公益性岗位28个、护林员岗位25个，进一步促进脱贫户就地就业，稳定家庭收入。</w:t>
      </w:r>
    </w:p>
    <w:p>
      <w:pPr>
        <w:pStyle w:val="36"/>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）持续壮大产业发展支撑。</w:t>
      </w:r>
      <w:r>
        <w:rPr>
          <w:rFonts w:hint="eastAsia" w:ascii="仿宋_GB2312" w:hAnsi="仿宋_GB2312" w:eastAsia="仿宋_GB2312" w:cs="仿宋_GB2312"/>
          <w:b/>
          <w:sz w:val="32"/>
          <w:szCs w:val="32"/>
        </w:rPr>
        <w:t>一是</w:t>
      </w:r>
      <w:r>
        <w:rPr>
          <w:rFonts w:hint="eastAsia" w:ascii="仿宋_GB2312" w:hAnsi="仿宋_GB2312" w:eastAsia="仿宋_GB2312" w:cs="仿宋_GB2312"/>
          <w:kern w:val="0"/>
          <w:sz w:val="32"/>
          <w:szCs w:val="32"/>
          <w:lang w:val="en-US" w:eastAsia="zh-CN" w:bidi="ar-SA"/>
        </w:rPr>
        <w:t>新硬化村组道路4.5千米、加宽5.4千米；</w:t>
      </w:r>
      <w:r>
        <w:rPr>
          <w:rFonts w:hint="eastAsia" w:ascii="仿宋_GB2312" w:hAnsi="黑体" w:eastAsia="仿宋_GB2312"/>
          <w:color w:val="auto"/>
          <w:sz w:val="32"/>
          <w:szCs w:val="32"/>
        </w:rPr>
        <w:t>新建</w:t>
      </w:r>
      <w:r>
        <w:rPr>
          <w:rFonts w:hint="eastAsia" w:ascii="仿宋_GB2312" w:hAnsi="黑体" w:eastAsia="仿宋_GB2312"/>
          <w:color w:val="auto"/>
          <w:sz w:val="32"/>
          <w:szCs w:val="32"/>
          <w:lang w:val="en-US" w:eastAsia="zh-CN"/>
        </w:rPr>
        <w:t>人饮工程135</w:t>
      </w:r>
      <w:r>
        <w:rPr>
          <w:rFonts w:hint="eastAsia" w:ascii="仿宋_GB2312" w:hAnsi="黑体" w:eastAsia="仿宋_GB2312"/>
          <w:color w:val="auto"/>
          <w:sz w:val="32"/>
          <w:szCs w:val="32"/>
        </w:rPr>
        <w:t>口，</w:t>
      </w:r>
      <w:r>
        <w:rPr>
          <w:rFonts w:hint="eastAsia" w:ascii="仿宋_GB2312" w:hAnsi="黑体" w:eastAsia="仿宋_GB2312"/>
          <w:color w:val="auto"/>
          <w:sz w:val="32"/>
          <w:szCs w:val="32"/>
          <w:lang w:val="en-US" w:eastAsia="zh-CN"/>
        </w:rPr>
        <w:t>防旱池35口，整治山坪塘1处</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共</w:t>
      </w:r>
      <w:r>
        <w:rPr>
          <w:rFonts w:hint="eastAsia" w:ascii="仿宋_GB2312" w:hAnsi="黑体" w:eastAsia="仿宋_GB2312"/>
          <w:color w:val="auto"/>
          <w:sz w:val="32"/>
          <w:szCs w:val="32"/>
        </w:rPr>
        <w:t>铺设饮水管道</w:t>
      </w:r>
      <w:r>
        <w:rPr>
          <w:rFonts w:hint="eastAsia" w:ascii="仿宋_GB2312" w:hAnsi="黑体" w:eastAsia="仿宋_GB2312"/>
          <w:color w:val="auto"/>
          <w:sz w:val="32"/>
          <w:szCs w:val="32"/>
          <w:lang w:val="en-US" w:eastAsia="zh-CN"/>
        </w:rPr>
        <w:t>11</w:t>
      </w:r>
      <w:r>
        <w:rPr>
          <w:rFonts w:hint="eastAsia" w:ascii="仿宋_GB2312" w:hAnsi="黑体" w:eastAsia="仿宋_GB2312"/>
          <w:color w:val="auto"/>
          <w:sz w:val="32"/>
          <w:szCs w:val="32"/>
        </w:rPr>
        <w:t>万</w:t>
      </w:r>
      <w:r>
        <w:rPr>
          <w:rFonts w:hint="eastAsia" w:ascii="仿宋_GB2312" w:hAnsi="黑体" w:eastAsia="仿宋_GB2312"/>
          <w:color w:val="auto"/>
          <w:sz w:val="32"/>
          <w:szCs w:val="32"/>
          <w:lang w:eastAsia="zh-CN"/>
        </w:rPr>
        <w:t>余</w:t>
      </w:r>
      <w:r>
        <w:rPr>
          <w:rFonts w:hint="eastAsia" w:ascii="仿宋_GB2312" w:hAnsi="黑体" w:eastAsia="仿宋_GB2312"/>
          <w:color w:val="auto"/>
          <w:sz w:val="32"/>
          <w:szCs w:val="32"/>
        </w:rPr>
        <w:t>米</w:t>
      </w:r>
      <w:r>
        <w:rPr>
          <w:rFonts w:hint="eastAsia" w:ascii="仿宋_GB2312" w:hAnsi="黑体" w:eastAsia="仿宋_GB2312"/>
          <w:color w:val="auto"/>
          <w:sz w:val="32"/>
          <w:szCs w:val="32"/>
          <w:lang w:eastAsia="zh-CN"/>
        </w:rPr>
        <w:t>；</w:t>
      </w:r>
      <w:r>
        <w:rPr>
          <w:rFonts w:hint="eastAsia" w:ascii="仿宋_GB2312" w:hAnsi="仿宋_GB2312" w:eastAsia="仿宋_GB2312" w:cs="仿宋_GB2312"/>
          <w:sz w:val="32"/>
          <w:szCs w:val="32"/>
          <w:lang w:val="en-US" w:eastAsia="zh-CN"/>
        </w:rPr>
        <w:t>建成300平方米冷库1处、场镇停车场1处；</w:t>
      </w:r>
      <w:r>
        <w:rPr>
          <w:rFonts w:hint="eastAsia" w:ascii="仿宋_GB2312" w:hAnsi="黑体" w:eastAsia="仿宋_GB2312"/>
          <w:color w:val="auto"/>
          <w:sz w:val="32"/>
          <w:szCs w:val="32"/>
          <w:lang w:eastAsia="zh-CN"/>
        </w:rPr>
        <w:t>新建污水处理站</w:t>
      </w:r>
      <w:r>
        <w:rPr>
          <w:rFonts w:hint="eastAsia" w:ascii="仿宋_GB2312" w:hAnsi="黑体" w:eastAsia="仿宋_GB2312"/>
          <w:color w:val="auto"/>
          <w:sz w:val="32"/>
          <w:szCs w:val="32"/>
          <w:lang w:val="en-US" w:eastAsia="zh-CN"/>
        </w:rPr>
        <w:t>1座；</w:t>
      </w:r>
      <w:r>
        <w:rPr>
          <w:rFonts w:hint="eastAsia" w:ascii="仿宋_GB2312" w:hAnsi="仿宋_GB2312" w:eastAsia="仿宋_GB2312" w:cs="仿宋_GB2312"/>
          <w:kern w:val="0"/>
          <w:sz w:val="32"/>
          <w:szCs w:val="32"/>
          <w:lang w:val="en-US" w:eastAsia="zh-CN" w:bidi="ar-SA"/>
        </w:rPr>
        <w:t>完成淖池村150亩高标准农田建设，实施浆砌堡坎4000立方米、改渠400米</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盘活用好</w:t>
      </w:r>
      <w:r>
        <w:rPr>
          <w:rFonts w:hint="eastAsia" w:ascii="仿宋_GB2312" w:hAnsi="仿宋_GB2312" w:eastAsia="仿宋_GB2312" w:cs="仿宋_GB2312"/>
          <w:sz w:val="32"/>
          <w:szCs w:val="32"/>
          <w:lang w:eastAsia="zh-CN"/>
        </w:rPr>
        <w:t>乡村公有资产</w:t>
      </w:r>
      <w:r>
        <w:rPr>
          <w:rFonts w:hint="eastAsia" w:ascii="仿宋_GB2312" w:hAnsi="仿宋_GB2312" w:eastAsia="仿宋_GB2312" w:cs="仿宋_GB2312"/>
          <w:sz w:val="32"/>
          <w:szCs w:val="32"/>
        </w:rPr>
        <w:t>，由区供销联社入股</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万元成立临溪乡供销分社</w:t>
      </w:r>
      <w:r>
        <w:rPr>
          <w:rFonts w:hint="eastAsia" w:ascii="仿宋_GB2312" w:hAnsi="仿宋_GB2312" w:eastAsia="仿宋_GB2312" w:cs="仿宋_GB2312"/>
          <w:sz w:val="32"/>
          <w:szCs w:val="32"/>
          <w:lang w:eastAsia="zh-CN"/>
        </w:rPr>
        <w:t>，吸纳社员</w:t>
      </w:r>
      <w:r>
        <w:rPr>
          <w:rFonts w:hint="eastAsia" w:ascii="仿宋_GB2312" w:hAnsi="仿宋_GB2312" w:eastAsia="仿宋_GB2312" w:cs="仿宋_GB2312"/>
          <w:sz w:val="32"/>
          <w:szCs w:val="32"/>
          <w:lang w:val="en-US" w:eastAsia="zh-CN"/>
        </w:rPr>
        <w:t>51人，为全乡蔬菜产业种产销奠定良好基础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lang w:eastAsia="zh-CN"/>
        </w:rPr>
        <w:t>持续巩固望坪村“五良”融合马铃薯/蔬菜全程机械化基地建设，</w:t>
      </w:r>
      <w:r>
        <w:rPr>
          <w:rFonts w:hint="eastAsia" w:ascii="仿宋_GB2312" w:hAnsi="仿宋_GB2312" w:eastAsia="仿宋_GB2312" w:cs="仿宋_GB2312"/>
          <w:sz w:val="32"/>
          <w:szCs w:val="32"/>
          <w:lang w:val="en-US" w:eastAsia="zh-CN"/>
        </w:rPr>
        <w:t>2021年7月</w:t>
      </w:r>
      <w:r>
        <w:rPr>
          <w:rFonts w:hint="eastAsia" w:ascii="仿宋_GB2312" w:hAnsi="仿宋_GB2312" w:eastAsia="仿宋_GB2312" w:cs="仿宋_GB2312"/>
          <w:sz w:val="32"/>
          <w:szCs w:val="32"/>
          <w:lang w:eastAsia="zh-CN"/>
        </w:rPr>
        <w:t>该基地荣获四川省“五良”融合全程机械化示范区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完成核桃品改100亩，丰产管护核桃800亩，统防统治管护面达100%；持续抓好生猪稳产保供和非洲猪瘟防控，持续发展肉牛羊产业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全乡种植蔬菜9870亩。</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推进农旅文深度融合发展，积极挖掘以桃树村天池山为代表的生态旅游资源和以四新村叠洞河为代表的溶洞旅游资源，积极招引优质业主开发。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Times New Roman" w:eastAsia="仿宋_GB2312" w:cs="Times New Roman"/>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）始终抓实民生福祉保障。</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sz w:val="32"/>
          <w:szCs w:val="32"/>
          <w:lang w:val="en-US" w:eastAsia="zh-CN"/>
        </w:rPr>
        <w:t>高度关注困难弱势群体生产生活。积极做好“4050”失业人员社会保险补贴登记申领工作，开办各类职业培训班5场，参训学员256人；全乡共纳入五保供养38户40人（含集中供养10人），农村低保375户729人，残疾人231人，均已落实资助帮扶措施。</w:t>
      </w:r>
      <w:r>
        <w:rPr>
          <w:rFonts w:hint="eastAsia" w:ascii="仿宋_GB2312" w:eastAsia="仿宋_GB2312"/>
          <w:b/>
          <w:sz w:val="32"/>
          <w:szCs w:val="32"/>
        </w:rPr>
        <w:t>二是</w:t>
      </w:r>
      <w:r>
        <w:rPr>
          <w:rFonts w:hint="eastAsia" w:ascii="仿宋_GB2312" w:hAnsi="仿宋_GB2312" w:eastAsia="仿宋_GB2312" w:cs="仿宋_GB2312"/>
          <w:sz w:val="32"/>
          <w:szCs w:val="32"/>
          <w:lang w:val="en-US" w:eastAsia="zh-CN"/>
        </w:rPr>
        <w:t>教育事业健康发展。全面落实各阶段教育资助政策和营养餐计划，有</w:t>
      </w:r>
      <w:r>
        <w:rPr>
          <w:rFonts w:hint="eastAsia" w:ascii="仿宋_GB2312" w:hAnsi="仿宋_GB2312" w:eastAsia="仿宋_GB2312" w:cs="仿宋_GB2312"/>
          <w:bCs/>
          <w:color w:val="000000"/>
          <w:sz w:val="32"/>
          <w:szCs w:val="32"/>
          <w:lang w:val="en-US" w:eastAsia="zh-CN"/>
        </w:rPr>
        <w:t>达标中心校1所教职工28人，内设班级8个（含幼儿班2个），就读学生149人（含幼儿园38人），</w:t>
      </w:r>
      <w:r>
        <w:rPr>
          <w:rFonts w:hint="eastAsia" w:ascii="仿宋_GB2312" w:hAnsi="仿宋_GB2312" w:eastAsia="仿宋_GB2312" w:cs="仿宋_GB2312"/>
          <w:sz w:val="32"/>
          <w:szCs w:val="32"/>
          <w:lang w:val="en-US" w:eastAsia="zh-CN"/>
        </w:rPr>
        <w:t>适龄</w:t>
      </w:r>
      <w:r>
        <w:rPr>
          <w:rFonts w:hint="eastAsia" w:ascii="仿宋_GB2312" w:eastAsia="仿宋_GB2312"/>
          <w:sz w:val="32"/>
          <w:szCs w:val="32"/>
        </w:rPr>
        <w:t>儿童和残疾儿童入学率、在校学生巩固率、义务教育完成率均达100%。</w:t>
      </w:r>
      <w:r>
        <w:rPr>
          <w:rFonts w:hint="eastAsia" w:ascii="仿宋_GB2312" w:eastAsia="仿宋_GB2312"/>
          <w:b/>
          <w:sz w:val="32"/>
          <w:szCs w:val="32"/>
        </w:rPr>
        <w:t>三是</w:t>
      </w:r>
      <w:r>
        <w:rPr>
          <w:rFonts w:hint="eastAsia" w:ascii="仿宋_GB2312" w:hAnsi="仿宋_GB2312" w:eastAsia="仿宋_GB2312" w:cs="仿宋_GB2312"/>
          <w:sz w:val="32"/>
          <w:szCs w:val="32"/>
          <w:lang w:val="en-US" w:eastAsia="zh-CN"/>
        </w:rPr>
        <w:t>卫生健康有序推进。有乡属</w:t>
      </w:r>
      <w:r>
        <w:rPr>
          <w:rFonts w:hint="eastAsia" w:ascii="仿宋_GB2312" w:hAnsi="仿宋_GB2312" w:eastAsia="仿宋_GB2312" w:cs="仿宋_GB2312"/>
          <w:bCs/>
          <w:color w:val="000000"/>
          <w:sz w:val="32"/>
          <w:szCs w:val="32"/>
          <w:lang w:val="en-US" w:eastAsia="zh-CN"/>
        </w:rPr>
        <w:t>达标卫生院1个，</w:t>
      </w:r>
      <w:r>
        <w:rPr>
          <w:rFonts w:hint="eastAsia" w:ascii="仿宋_GB2312" w:hAnsi="仿宋_GB2312" w:eastAsia="仿宋_GB2312" w:cs="仿宋_GB2312"/>
          <w:sz w:val="32"/>
          <w:szCs w:val="32"/>
          <w:lang w:eastAsia="zh-CN"/>
        </w:rPr>
        <w:t>激活</w:t>
      </w:r>
      <w:r>
        <w:rPr>
          <w:rFonts w:hint="eastAsia" w:ascii="仿宋_GB2312" w:hAnsi="仿宋_GB2312" w:eastAsia="仿宋_GB2312" w:cs="仿宋_GB2312"/>
          <w:sz w:val="32"/>
          <w:szCs w:val="32"/>
        </w:rPr>
        <w:t>乡村两级医疗服务网络体系，</w:t>
      </w:r>
      <w:r>
        <w:rPr>
          <w:rFonts w:hint="eastAsia" w:ascii="仿宋_GB2312" w:eastAsia="仿宋_GB2312"/>
          <w:sz w:val="32"/>
          <w:szCs w:val="32"/>
        </w:rPr>
        <w:t>城乡居民医保覆盖率达98%以上</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2021年参与报销47人次，医疗救助总金额约30万元；累计养老保险领取人员1145人，发放基础养老金138156.84元;</w:t>
      </w:r>
      <w:r>
        <w:rPr>
          <w:rFonts w:hint="eastAsia" w:ascii="仿宋_GB2312" w:eastAsia="仿宋_GB2312"/>
          <w:b/>
          <w:sz w:val="32"/>
          <w:szCs w:val="32"/>
        </w:rPr>
        <w:t>四是</w:t>
      </w:r>
      <w:r>
        <w:rPr>
          <w:rFonts w:hint="eastAsia" w:ascii="仿宋_GB2312" w:hAnsi="仿宋_GB2312" w:eastAsia="仿宋_GB2312" w:cs="仿宋_GB2312"/>
          <w:sz w:val="32"/>
          <w:szCs w:val="32"/>
          <w:lang w:val="en-US" w:eastAsia="zh-CN"/>
        </w:rPr>
        <w:t>文体事业繁荣发展。结</w:t>
      </w:r>
      <w:r>
        <w:rPr>
          <w:rFonts w:hint="eastAsia" w:ascii="仿宋_GB2312" w:eastAsia="仿宋_GB2312"/>
          <w:sz w:val="32"/>
          <w:szCs w:val="32"/>
          <w:lang w:eastAsia="zh-CN"/>
        </w:rPr>
        <w:t>合庆祝建党</w:t>
      </w:r>
      <w:r>
        <w:rPr>
          <w:rFonts w:hint="eastAsia" w:ascii="仿宋_GB2312" w:eastAsia="仿宋_GB2312"/>
          <w:sz w:val="32"/>
          <w:szCs w:val="32"/>
          <w:lang w:val="en-US" w:eastAsia="zh-CN"/>
        </w:rPr>
        <w:t>100周年、党史学习教育等，组织辖区干部群众开展积极向上的文体活动，</w:t>
      </w:r>
      <w:r>
        <w:rPr>
          <w:rFonts w:hint="eastAsia" w:ascii="仿宋_GB2312" w:eastAsia="仿宋_GB2312"/>
          <w:sz w:val="32"/>
          <w:szCs w:val="32"/>
        </w:rPr>
        <w:t>组队参加</w:t>
      </w:r>
      <w:r>
        <w:rPr>
          <w:rFonts w:hint="eastAsia" w:ascii="仿宋_GB2312" w:eastAsia="仿宋_GB2312"/>
          <w:sz w:val="32"/>
          <w:szCs w:val="32"/>
          <w:lang w:eastAsia="zh-CN"/>
        </w:rPr>
        <w:t>区级篮球赛、</w:t>
      </w:r>
      <w:r>
        <w:rPr>
          <w:rFonts w:hint="eastAsia" w:ascii="仿宋_GB2312" w:eastAsia="仿宋_GB2312"/>
          <w:sz w:val="32"/>
          <w:szCs w:val="32"/>
        </w:rPr>
        <w:t>全民健身运动会</w:t>
      </w:r>
      <w:r>
        <w:rPr>
          <w:rFonts w:hint="eastAsia" w:ascii="仿宋_GB2312" w:eastAsia="仿宋_GB2312"/>
          <w:sz w:val="32"/>
          <w:szCs w:val="32"/>
          <w:lang w:eastAsia="zh-CN"/>
        </w:rPr>
        <w:t>等。</w:t>
      </w:r>
      <w:r>
        <w:rPr>
          <w:rFonts w:hint="eastAsia" w:ascii="Times New Roman" w:hAnsi="Times New Roman" w:eastAsia="仿宋_GB2312"/>
          <w:b/>
          <w:bCs/>
          <w:sz w:val="32"/>
          <w:szCs w:val="32"/>
          <w:lang w:eastAsia="zh-CN"/>
        </w:rPr>
        <w:t>五是</w:t>
      </w:r>
      <w:r>
        <w:rPr>
          <w:rFonts w:hint="eastAsia" w:ascii="仿宋_GB2312" w:hAnsi="Times New Roman" w:eastAsia="仿宋_GB2312" w:cs="Times New Roman"/>
          <w:sz w:val="32"/>
          <w:szCs w:val="32"/>
          <w:lang w:val="en-US" w:eastAsia="zh-CN"/>
        </w:rPr>
        <w:t>人居环境有效改善。6个村（社区）全面完成全域新农村建设项目，90%</w:t>
      </w:r>
      <w:r>
        <w:rPr>
          <w:rFonts w:hint="eastAsia" w:ascii="仿宋_GB2312" w:hAnsi="Times New Roman" w:eastAsia="仿宋_GB2312" w:cs="Times New Roman"/>
          <w:sz w:val="32"/>
          <w:szCs w:val="32"/>
        </w:rPr>
        <w:t>农户入户路、院坝</w:t>
      </w:r>
      <w:r>
        <w:rPr>
          <w:rFonts w:hint="eastAsia" w:ascii="仿宋_GB2312" w:hAnsi="Times New Roman" w:eastAsia="仿宋_GB2312" w:cs="Times New Roman"/>
          <w:sz w:val="32"/>
          <w:szCs w:val="32"/>
          <w:lang w:eastAsia="zh-CN"/>
        </w:rPr>
        <w:t>实现</w:t>
      </w:r>
      <w:r>
        <w:rPr>
          <w:rFonts w:hint="eastAsia" w:ascii="仿宋_GB2312" w:hAnsi="Times New Roman" w:eastAsia="仿宋_GB2312" w:cs="Times New Roman"/>
          <w:sz w:val="32"/>
          <w:szCs w:val="32"/>
        </w:rPr>
        <w:t>硬化，</w:t>
      </w:r>
      <w:r>
        <w:rPr>
          <w:rFonts w:hint="eastAsia" w:ascii="仿宋_GB2312" w:hAnsi="Times New Roman" w:eastAsia="仿宋_GB2312" w:cs="Times New Roman"/>
          <w:sz w:val="32"/>
          <w:szCs w:val="32"/>
          <w:lang w:eastAsia="zh-CN"/>
        </w:rPr>
        <w:t>厨房、卫生间完成改造升级，按照“户分类、村收集、乡转运”要求，</w:t>
      </w:r>
      <w:r>
        <w:rPr>
          <w:rFonts w:hint="eastAsia" w:ascii="仿宋_GB2312" w:hAnsi="Times New Roman" w:eastAsia="仿宋_GB2312" w:cs="Times New Roman"/>
          <w:sz w:val="32"/>
          <w:szCs w:val="32"/>
          <w:lang w:val="en-US" w:eastAsia="zh-CN"/>
        </w:rPr>
        <w:t>垃圾清运体系正逐步形成。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）切实保障社会和谐稳定。</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常态化抓好疫情防控。坚决贯彻落实</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关于新冠肺炎疫情防控工作系列决策部署，</w:t>
      </w:r>
      <w:r>
        <w:rPr>
          <w:rFonts w:hint="eastAsia" w:ascii="仿宋_GB2312" w:hAnsi="仿宋_GB2312" w:eastAsia="仿宋_GB2312" w:cs="仿宋_GB2312"/>
          <w:sz w:val="32"/>
          <w:szCs w:val="32"/>
          <w:lang w:eastAsia="zh-CN"/>
        </w:rPr>
        <w:t>启动“双网格”运行，多途径开展</w:t>
      </w:r>
      <w:r>
        <w:rPr>
          <w:rFonts w:hint="eastAsia" w:ascii="仿宋_GB2312" w:hAnsi="仿宋_GB2312" w:eastAsia="仿宋_GB2312" w:cs="仿宋_GB2312"/>
          <w:sz w:val="32"/>
          <w:szCs w:val="32"/>
        </w:rPr>
        <w:t>防疫宣传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强化重点地区返乡人员排查、</w:t>
      </w:r>
      <w:r>
        <w:rPr>
          <w:rFonts w:hint="eastAsia" w:ascii="仿宋_GB2312" w:hAnsi="仿宋_GB2312" w:eastAsia="仿宋_GB2312" w:cs="仿宋_GB2312"/>
          <w:sz w:val="32"/>
          <w:szCs w:val="32"/>
          <w:lang w:eastAsia="zh-CN"/>
        </w:rPr>
        <w:t>农村宴席管控、</w:t>
      </w:r>
      <w:r>
        <w:rPr>
          <w:rFonts w:hint="eastAsia" w:ascii="仿宋_GB2312" w:hAnsi="仿宋_GB2312" w:eastAsia="仿宋_GB2312" w:cs="仿宋_GB2312"/>
          <w:sz w:val="32"/>
          <w:szCs w:val="32"/>
        </w:rPr>
        <w:t>冷</w:t>
      </w:r>
      <w:r>
        <w:rPr>
          <w:rFonts w:hint="eastAsia" w:ascii="仿宋_GB2312" w:hAnsi="仿宋_GB2312" w:eastAsia="仿宋_GB2312" w:cs="仿宋_GB2312"/>
          <w:color w:val="auto"/>
          <w:sz w:val="32"/>
          <w:szCs w:val="32"/>
        </w:rPr>
        <w:t>链食品管理，</w:t>
      </w:r>
      <w:r>
        <w:rPr>
          <w:rFonts w:hint="eastAsia" w:ascii="仿宋_GB2312" w:hAnsi="仿宋_GB2312" w:eastAsia="仿宋_GB2312" w:cs="仿宋_GB2312"/>
          <w:color w:val="auto"/>
          <w:sz w:val="32"/>
          <w:szCs w:val="32"/>
          <w:lang w:eastAsia="zh-CN"/>
        </w:rPr>
        <w:t>严格落实亮码扫码、测量体温、一米间距、环境消杀等措施，有序</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新冠疫苗接种工作。目前，全乡累计接种新冠病毒疫苗6258剂，其中第一剂3151人，</w:t>
      </w:r>
      <w:r>
        <w:rPr>
          <w:rFonts w:hint="eastAsia" w:ascii="仿宋_GB2312" w:hAnsi="仿宋_GB2312" w:eastAsia="仿宋_GB2312" w:cs="仿宋_GB2312"/>
          <w:color w:val="auto"/>
          <w:sz w:val="32"/>
          <w:szCs w:val="32"/>
          <w:lang w:eastAsia="zh-CN"/>
        </w:rPr>
        <w:t>接种率</w:t>
      </w:r>
      <w:r>
        <w:rPr>
          <w:rFonts w:hint="eastAsia" w:ascii="仿宋_GB2312" w:hAnsi="仿宋_GB2312" w:eastAsia="仿宋_GB2312" w:cs="仿宋_GB2312"/>
          <w:color w:val="auto"/>
          <w:sz w:val="32"/>
          <w:szCs w:val="32"/>
        </w:rPr>
        <w:t>103.9%,第二剂2862人，实现了应接尽接。加强针累计接种245人，3-11岁儿童累计接种149人。</w:t>
      </w:r>
      <w:r>
        <w:rPr>
          <w:rFonts w:hint="eastAsia" w:ascii="仿宋_GB2312" w:hAnsi="仿宋_GB2312" w:eastAsia="仿宋_GB2312" w:cs="仿宋_GB2312"/>
          <w:b/>
          <w:bCs/>
          <w:color w:val="auto"/>
          <w:kern w:val="0"/>
          <w:sz w:val="32"/>
          <w:szCs w:val="32"/>
        </w:rPr>
        <w:t>二是</w:t>
      </w:r>
      <w:r>
        <w:rPr>
          <w:rFonts w:hint="eastAsia" w:ascii="仿宋_GB2312" w:hAnsi="仿宋_GB2312" w:eastAsia="仿宋_GB2312" w:cs="仿宋_GB2312"/>
          <w:color w:val="auto"/>
          <w:kern w:val="0"/>
          <w:sz w:val="32"/>
          <w:szCs w:val="32"/>
        </w:rPr>
        <w:t>做细信访维稳工作。</w:t>
      </w:r>
      <w:r>
        <w:rPr>
          <w:rFonts w:hint="eastAsia" w:ascii="仿宋_GB2312" w:hAnsi="仿宋_GB2312" w:eastAsia="仿宋_GB2312" w:cs="仿宋_GB2312"/>
          <w:color w:val="auto"/>
          <w:kern w:val="0"/>
          <w:sz w:val="32"/>
          <w:szCs w:val="32"/>
          <w:lang w:eastAsia="zh-CN"/>
        </w:rPr>
        <w:t>始终坚持</w:t>
      </w:r>
      <w:r>
        <w:rPr>
          <w:rFonts w:hint="eastAsia" w:ascii="仿宋_GB2312" w:hAnsi="仿宋_GB2312" w:eastAsia="仿宋_GB2312" w:cs="仿宋_GB2312"/>
          <w:color w:val="auto"/>
          <w:kern w:val="0"/>
          <w:sz w:val="32"/>
          <w:szCs w:val="32"/>
        </w:rPr>
        <w:t>有访必接、有接必处、逐个销号</w:t>
      </w:r>
      <w:r>
        <w:rPr>
          <w:rFonts w:hint="eastAsia" w:ascii="仿宋_GB2312" w:hAnsi="仿宋_GB2312" w:eastAsia="仿宋_GB2312" w:cs="仿宋_GB2312"/>
          <w:color w:val="auto"/>
          <w:kern w:val="0"/>
          <w:sz w:val="32"/>
          <w:szCs w:val="32"/>
          <w:lang w:eastAsia="zh-CN"/>
        </w:rPr>
        <w:t>，全年累计办结来信来访、</w:t>
      </w:r>
      <w:r>
        <w:rPr>
          <w:rFonts w:hint="eastAsia" w:ascii="仿宋_GB2312" w:hAnsi="仿宋_GB2312" w:eastAsia="仿宋_GB2312" w:cs="仿宋_GB2312"/>
          <w:kern w:val="0"/>
          <w:sz w:val="32"/>
          <w:szCs w:val="32"/>
          <w:lang w:val="en-US" w:eastAsia="zh-CN"/>
        </w:rPr>
        <w:t>12345政务服务热线等40余件</w:t>
      </w:r>
      <w:r>
        <w:rPr>
          <w:rFonts w:hint="eastAsia" w:ascii="仿宋_GB2312" w:hAnsi="仿宋_GB2312" w:eastAsia="仿宋_GB2312" w:cs="仿宋_GB2312"/>
          <w:kern w:val="0"/>
          <w:sz w:val="32"/>
          <w:szCs w:val="32"/>
        </w:rPr>
        <w:t>；对重点稳控人员实行“一人一策”落实管控措施和责任人，为庆祝建党100周年营造安全稳定社会环境。</w:t>
      </w:r>
      <w:r>
        <w:rPr>
          <w:rFonts w:hint="eastAsia" w:ascii="仿宋_GB2312" w:hAnsi="仿宋_GB2312" w:eastAsia="仿宋_GB2312" w:cs="仿宋_GB2312"/>
          <w:b/>
          <w:bCs/>
          <w:color w:val="auto"/>
          <w:kern w:val="0"/>
          <w:sz w:val="32"/>
          <w:szCs w:val="32"/>
          <w:lang w:eastAsia="zh-CN"/>
        </w:rPr>
        <w:t>三是</w:t>
      </w:r>
      <w:r>
        <w:rPr>
          <w:rFonts w:hint="eastAsia" w:ascii="仿宋_GB2312" w:hAnsi="仿宋_GB2312" w:eastAsia="仿宋_GB2312" w:cs="仿宋_GB2312"/>
          <w:kern w:val="0"/>
          <w:sz w:val="32"/>
          <w:szCs w:val="32"/>
          <w:lang w:val="en-US" w:eastAsia="zh-CN"/>
        </w:rPr>
        <w:t>完成全面深化改革年度任务。高质量参与并完成2021年度朝天区“乡村基层治理责权清单化管理”重大改革试点调研课题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bCs/>
          <w:kern w:val="0"/>
          <w:sz w:val="32"/>
          <w:szCs w:val="32"/>
          <w:lang w:val="en-US" w:eastAsia="zh-CN" w:bidi="ar-SA"/>
        </w:rPr>
        <w:t>四是</w:t>
      </w:r>
      <w:r>
        <w:rPr>
          <w:rFonts w:hint="eastAsia" w:ascii="仿宋_GB2312" w:hAnsi="仿宋_GB2312" w:eastAsia="仿宋_GB2312" w:cs="仿宋_GB2312"/>
          <w:kern w:val="0"/>
          <w:sz w:val="32"/>
          <w:szCs w:val="32"/>
        </w:rPr>
        <w:t>高度重视安全生产工作。认真落实“党政同责、一岗双责、齐抓共管”和“五级五覆盖”的安全生产责任体系，全面组织开展安全风险隐患大排查大整治，全乡安全形势持续向好，未发生较大</w:t>
      </w:r>
      <w:r>
        <w:rPr>
          <w:rFonts w:hint="eastAsia" w:ascii="仿宋_GB2312" w:hAnsi="仿宋_GB2312" w:eastAsia="仿宋_GB2312" w:cs="仿宋_GB2312"/>
          <w:kern w:val="0"/>
          <w:sz w:val="32"/>
          <w:szCs w:val="32"/>
          <w:lang w:eastAsia="zh-CN"/>
        </w:rPr>
        <w:t>及以上</w:t>
      </w:r>
      <w:r>
        <w:rPr>
          <w:rFonts w:hint="eastAsia" w:ascii="仿宋_GB2312" w:hAnsi="仿宋_GB2312" w:eastAsia="仿宋_GB2312" w:cs="仿宋_GB2312"/>
          <w:kern w:val="0"/>
          <w:sz w:val="32"/>
          <w:szCs w:val="32"/>
        </w:rPr>
        <w:t>安全责任事故</w:t>
      </w:r>
      <w:r>
        <w:rPr>
          <w:rFonts w:hint="eastAsia" w:ascii="仿宋_GB2312" w:hAnsi="仿宋_GB2312" w:eastAsia="仿宋_GB2312" w:cs="仿宋_GB2312"/>
          <w:kern w:val="0"/>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5</w:t>
      </w: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持续加强干部自身建设。</w:t>
      </w:r>
      <w:r>
        <w:rPr>
          <w:rFonts w:hint="eastAsia" w:ascii="仿宋_GB2312" w:hAnsi="仿宋_GB2312" w:eastAsia="仿宋_GB2312" w:cs="仿宋_GB2312"/>
          <w:b/>
          <w:bCs/>
          <w:kern w:val="0"/>
          <w:sz w:val="32"/>
          <w:szCs w:val="32"/>
          <w:lang w:val="en-US" w:eastAsia="zh-CN" w:bidi="ar-SA"/>
        </w:rPr>
        <w:t>一是</w:t>
      </w:r>
      <w:r>
        <w:rPr>
          <w:rFonts w:hint="eastAsia" w:ascii="仿宋_GB2312" w:hAnsi="仿宋_GB2312" w:eastAsia="仿宋_GB2312" w:cs="仿宋_GB2312"/>
          <w:kern w:val="0"/>
          <w:sz w:val="32"/>
          <w:szCs w:val="32"/>
          <w:lang w:val="en-US" w:eastAsia="zh-CN" w:bidi="ar-SA"/>
        </w:rPr>
        <w:t>深入推进全面从严治党。对标建立全面从严治党“三张清单”并季度更新，协助参与区委专项巡察，对反馈问题逐一销号，认真开展严肃换届纪律集中谈心谈话，圆满完成乡村换届工作，6个村（社区）党组织书记平均年龄从42.6岁降至39岁，其中大专学历达5人；排查上报农村发展党员违规违纪问题4个，组织领导班子成员到挂联支部讲党课40场次，聚焦疫情防控、森林防灭火、严守换届纪律、村务公开、安全生产等开展监督检查17次，督促整改问题10余个。</w:t>
      </w: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sz w:val="32"/>
          <w:szCs w:val="32"/>
          <w:lang w:val="en-US" w:eastAsia="zh-CN"/>
        </w:rPr>
        <w:t>积极开展干部纪律作风整顿。对标开展干部纪律作风整顿工作，乡领导班子围绕8大领域12个方面问题共查摆问题4个，32名干部查摆办事拖沓、铺张浪费、粗枝大叶等问题96个,细化整改措施104条；收集整理群众关心的热难点问题和相关意见建议10余条，办结“我为群众办实事”项目27件；明确提出乡干部“十不准”准则，修订完善首问责任、限时办结、公务接待、值班值守、学习考核等22项制度，印制临溪乡制度汇编40本；始终聚焦“关键人”“关键处”“关键时”，结合党务村务公开、农村“三资”清理、惠民惠农政策兑现等开展专项检查2次，走访农户70余户，全年立案结案3件，组织处理3人。</w:t>
      </w:r>
      <w:r>
        <w:rPr>
          <w:rFonts w:hint="eastAsia" w:ascii="仿宋_GB2312" w:hAnsi="仿宋_GB2312" w:eastAsia="仿宋_GB2312" w:cs="仿宋_GB2312"/>
          <w:b/>
          <w:bCs/>
          <w:kern w:val="0"/>
          <w:sz w:val="32"/>
          <w:szCs w:val="32"/>
          <w:lang w:val="en-US" w:eastAsia="zh-CN" w:bidi="ar-SA"/>
        </w:rPr>
        <w:t>三是</w:t>
      </w:r>
      <w:r>
        <w:rPr>
          <w:rFonts w:hint="eastAsia" w:ascii="仿宋_GB2312" w:hAnsi="仿宋_GB2312" w:eastAsia="仿宋_GB2312" w:cs="仿宋_GB2312"/>
          <w:sz w:val="32"/>
          <w:szCs w:val="32"/>
          <w:lang w:val="en-US" w:eastAsia="zh-CN"/>
        </w:rPr>
        <w:t>强化村（社区）党组织堡垒作用。扎实开展“三会一课”“红色星期六”等活动，充分盘活农村人才资源，回引优秀农民工11名，培育农民工后备干部5名、农村党员致富带头人10名，培养入党积极分子12名，发展预备党员5名、正式党员3名</w:t>
      </w:r>
      <w:r>
        <w:rPr>
          <w:rFonts w:hint="eastAsia" w:ascii="仿宋_GB2312" w:hAnsi="仿宋_GB2312" w:eastAsia="仿宋_GB2312" w:cs="仿宋_GB2312"/>
          <w:szCs w:val="32"/>
        </w:rPr>
        <w:t>。</w:t>
      </w:r>
      <w:r>
        <w:rPr>
          <w:rFonts w:hint="eastAsia" w:ascii="仿宋_GB2312" w:hAnsi="仿宋_GB2312" w:eastAsia="仿宋_GB2312" w:cs="仿宋_GB2312"/>
          <w:b/>
          <w:bCs/>
          <w:kern w:val="0"/>
          <w:sz w:val="32"/>
          <w:szCs w:val="32"/>
          <w:lang w:eastAsia="zh-CN"/>
        </w:rPr>
        <w:t>四是</w:t>
      </w:r>
      <w:r>
        <w:rPr>
          <w:rFonts w:hint="eastAsia" w:ascii="仿宋_GB2312" w:hAnsi="仿宋_GB2312" w:eastAsia="仿宋_GB2312" w:cs="仿宋_GB2312"/>
          <w:kern w:val="0"/>
          <w:sz w:val="32"/>
          <w:szCs w:val="32"/>
          <w:lang w:eastAsia="zh-CN"/>
        </w:rPr>
        <w:t>狠抓宣传思想教育</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始终以党史学习教育为统领，印发《临溪乡2021年宣传思想工作要点》，运用“线上学+集中学+自主学+视频学”方式，依托学习强国、青年大学习等平台，督促</w:t>
      </w:r>
      <w:r>
        <w:rPr>
          <w:rFonts w:hint="eastAsia" w:ascii="仿宋_GB2312" w:hAnsi="仿宋_GB2312" w:eastAsia="仿宋_GB2312" w:cs="仿宋_GB2312"/>
          <w:kern w:val="0"/>
          <w:sz w:val="32"/>
          <w:szCs w:val="32"/>
          <w:lang w:val="en-US" w:eastAsia="zh-CN"/>
        </w:rPr>
        <w:t>6个村（社区）</w:t>
      </w:r>
      <w:r>
        <w:rPr>
          <w:rFonts w:hint="eastAsia" w:ascii="仿宋_GB2312" w:hAnsi="仿宋_GB2312" w:eastAsia="仿宋_GB2312" w:cs="仿宋_GB2312"/>
          <w:kern w:val="0"/>
          <w:sz w:val="32"/>
          <w:szCs w:val="32"/>
          <w:lang w:eastAsia="zh-CN"/>
        </w:rPr>
        <w:t>20</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名党员学理论做笔记，邀请理论专家上党课2次，积极撰写学习心得体会</w:t>
      </w:r>
      <w:r>
        <w:rPr>
          <w:rFonts w:hint="eastAsia" w:ascii="仿宋_GB2312" w:hAnsi="仿宋_GB2312" w:eastAsia="仿宋_GB2312" w:cs="仿宋_GB2312"/>
          <w:kern w:val="0"/>
          <w:sz w:val="32"/>
          <w:szCs w:val="32"/>
          <w:lang w:val="en-US" w:eastAsia="zh-CN"/>
        </w:rPr>
        <w:t>10余次；</w:t>
      </w:r>
      <w:r>
        <w:rPr>
          <w:rFonts w:hint="eastAsia" w:ascii="仿宋_GB2312" w:hAnsi="仿宋_GB2312" w:eastAsia="仿宋_GB2312" w:cs="仿宋_GB2312"/>
          <w:kern w:val="0"/>
          <w:sz w:val="32"/>
          <w:szCs w:val="32"/>
          <w:lang w:eastAsia="zh-CN"/>
        </w:rPr>
        <w:t>坚持每季度开展党委中心组学习</w:t>
      </w:r>
      <w:r>
        <w:rPr>
          <w:rFonts w:hint="eastAsia" w:ascii="仿宋_GB2312" w:hAnsi="仿宋_GB2312" w:eastAsia="仿宋_GB2312" w:cs="仿宋_GB2312"/>
          <w:kern w:val="0"/>
          <w:sz w:val="32"/>
          <w:szCs w:val="32"/>
          <w:lang w:val="en-US" w:eastAsia="zh-CN"/>
        </w:rPr>
        <w:t>2次</w:t>
      </w:r>
      <w:r>
        <w:rPr>
          <w:rFonts w:hint="eastAsia" w:ascii="仿宋_GB2312" w:hAnsi="仿宋_GB2312" w:eastAsia="仿宋_GB2312" w:cs="仿宋_GB2312"/>
          <w:kern w:val="0"/>
          <w:sz w:val="32"/>
          <w:szCs w:val="32"/>
          <w:lang w:eastAsia="zh-CN"/>
        </w:rPr>
        <w:t>，专题研究部署意识形态工作2次，专题分析研判意识形态领域问题4次；组织开展“红色星期五”“红色星期六”等志愿服务活动1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CN"/>
        </w:rPr>
        <w:t>余次，开展</w:t>
      </w:r>
      <w:r>
        <w:rPr>
          <w:rFonts w:hint="eastAsia" w:ascii="仿宋_GB2312" w:hAnsi="仿宋_GB2312" w:eastAsia="仿宋_GB2312" w:cs="仿宋_GB2312"/>
          <w:kern w:val="0"/>
          <w:sz w:val="32"/>
          <w:szCs w:val="32"/>
          <w:lang w:val="en-US" w:eastAsia="zh-CN"/>
        </w:rPr>
        <w:t>学习党史主题活动6次、专题学习4次，完成实事项目27件；</w:t>
      </w:r>
      <w:r>
        <w:rPr>
          <w:rFonts w:hint="eastAsia" w:ascii="仿宋_GB2312" w:hAnsi="仿宋_GB2312" w:eastAsia="仿宋_GB2312" w:cs="仿宋_GB2312"/>
          <w:kern w:val="0"/>
          <w:sz w:val="32"/>
          <w:szCs w:val="32"/>
          <w:lang w:eastAsia="zh-CN"/>
        </w:rPr>
        <w:t>集中清理小广告180余处，撤换大型广告牌4处，设置各类宣教横幅标语80余幅，发放疫情防控、森林防灭火等宣传资料10000余份，张贴宣传海报200余张；高质量完成“爱朝天”APP下载推广任务，积极向国家、省、市等媒体平台推送信息，累计上稿</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lang w:eastAsia="zh-CN"/>
        </w:rPr>
        <w:t>余篇。</w:t>
      </w:r>
    </w:p>
    <w:p>
      <w:pPr>
        <w:pStyle w:val="8"/>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lang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）、存在的主要问题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回顾一年的工作，我们取得了一定成绩，但与区委、区政府的要求和群众的期盼相比，还存在一定差距。</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经济</w:t>
      </w:r>
      <w:r>
        <w:rPr>
          <w:rFonts w:hint="eastAsia" w:ascii="仿宋_GB2312" w:hAnsi="仿宋_GB2312" w:eastAsia="仿宋_GB2312" w:cs="仿宋_GB2312"/>
          <w:b w:val="0"/>
          <w:bCs w:val="0"/>
          <w:sz w:val="32"/>
          <w:szCs w:val="32"/>
          <w:lang w:eastAsia="zh-CN"/>
        </w:rPr>
        <w:t>发展水平不高、</w:t>
      </w:r>
      <w:r>
        <w:rPr>
          <w:rFonts w:hint="eastAsia" w:ascii="仿宋_GB2312" w:hAnsi="仿宋_GB2312" w:eastAsia="仿宋_GB2312" w:cs="仿宋_GB2312"/>
          <w:b w:val="0"/>
          <w:bCs w:val="0"/>
          <w:sz w:val="32"/>
          <w:szCs w:val="32"/>
        </w:rPr>
        <w:t>结构不优化。</w:t>
      </w:r>
      <w:r>
        <w:rPr>
          <w:rFonts w:hint="eastAsia" w:ascii="仿宋_GB2312" w:hAnsi="仿宋_GB2312" w:eastAsia="仿宋_GB2312" w:cs="仿宋_GB2312"/>
          <w:sz w:val="32"/>
          <w:szCs w:val="32"/>
        </w:rPr>
        <w:t>工业经济发展滞后，</w:t>
      </w:r>
      <w:r>
        <w:rPr>
          <w:rFonts w:hint="eastAsia" w:ascii="仿宋_GB2312" w:hAnsi="仿宋_GB2312" w:eastAsia="仿宋_GB2312" w:cs="仿宋_GB2312"/>
          <w:sz w:val="32"/>
          <w:szCs w:val="32"/>
          <w:lang w:eastAsia="zh-CN"/>
        </w:rPr>
        <w:t>旅游开发未实现突破，</w:t>
      </w:r>
      <w:r>
        <w:rPr>
          <w:rFonts w:hint="eastAsia" w:ascii="仿宋_GB2312" w:hAnsi="仿宋_GB2312" w:eastAsia="仿宋_GB2312" w:cs="仿宋_GB2312"/>
          <w:sz w:val="32"/>
          <w:szCs w:val="32"/>
        </w:rPr>
        <w:t>农业产业化链条不够完善，</w:t>
      </w:r>
      <w:r>
        <w:rPr>
          <w:rFonts w:hint="eastAsia" w:ascii="仿宋_GB2312" w:hAnsi="仿宋_GB2312" w:eastAsia="仿宋_GB2312" w:cs="仿宋_GB2312"/>
          <w:sz w:val="32"/>
          <w:szCs w:val="32"/>
          <w:lang w:eastAsia="zh-CN"/>
        </w:rPr>
        <w:t>发展亮点不突出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干部队伍作风整顿有待进一步加强。</w:t>
      </w:r>
      <w:r>
        <w:rPr>
          <w:rFonts w:hint="eastAsia" w:ascii="仿宋_GB2312" w:hAnsi="仿宋_GB2312" w:eastAsia="仿宋_GB2312" w:cs="仿宋_GB2312"/>
          <w:sz w:val="32"/>
          <w:szCs w:val="32"/>
        </w:rPr>
        <w:t>少数干部激情不足、担当不够、效能不高、执行不力等问题不同程度存在，发展环境仍需进一步优化，服务质量有待进一步提高。</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社会管理</w:t>
      </w:r>
      <w:r>
        <w:rPr>
          <w:rFonts w:hint="eastAsia" w:ascii="仿宋_GB2312" w:hAnsi="仿宋_GB2312" w:eastAsia="仿宋_GB2312" w:cs="仿宋_GB2312"/>
          <w:b w:val="0"/>
          <w:bCs w:val="0"/>
          <w:sz w:val="32"/>
          <w:szCs w:val="32"/>
          <w:lang w:eastAsia="zh-CN"/>
        </w:rPr>
        <w:t>需进一步加强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部分群众大局意识、法律意识、安全意识淡薄，</w:t>
      </w:r>
      <w:r>
        <w:rPr>
          <w:rFonts w:hint="eastAsia" w:ascii="仿宋_GB2312" w:hAnsi="仿宋_GB2312" w:eastAsia="仿宋_GB2312" w:cs="仿宋_GB2312"/>
          <w:sz w:val="32"/>
          <w:szCs w:val="32"/>
          <w:lang w:eastAsia="zh-CN"/>
        </w:rPr>
        <w:t>无理上访缠访、</w:t>
      </w:r>
      <w:r>
        <w:rPr>
          <w:rFonts w:hint="eastAsia" w:ascii="仿宋_GB2312" w:hAnsi="仿宋_GB2312" w:eastAsia="仿宋_GB2312" w:cs="仿宋_GB2312"/>
          <w:sz w:val="32"/>
          <w:szCs w:val="32"/>
        </w:rPr>
        <w:t>“等靠要”思想依然存在。针对这些问题，我们将进一步采取更加有效的措施，切实加以解决。</w:t>
      </w:r>
    </w:p>
    <w:p>
      <w:pPr>
        <w:pStyle w:val="5"/>
        <w:rPr>
          <w:rStyle w:val="23"/>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3"/>
          <w:rFonts w:hint="eastAsia" w:ascii="黑体" w:hAnsi="黑体" w:eastAsia="黑体"/>
          <w:b w:val="0"/>
          <w:bCs w:val="0"/>
        </w:rPr>
        <w:t>构设置</w:t>
      </w:r>
      <w:bookmarkEnd w:id="20"/>
      <w:bookmarkEnd w:id="21"/>
    </w:p>
    <w:p>
      <w:pPr>
        <w:pageBreakBefore w:val="0"/>
        <w:widowControl/>
        <w:kinsoku/>
        <w:wordWrap/>
        <w:overflowPunct/>
        <w:topLinePunct w:val="0"/>
        <w:autoSpaceDE/>
        <w:bidi w:val="0"/>
        <w:spacing w:line="576" w:lineRule="exact"/>
        <w:ind w:firstLine="640" w:firstLineChars="200"/>
        <w:jc w:val="left"/>
        <w:textAlignment w:val="auto"/>
        <w:rPr>
          <w:rFonts w:hint="eastAsia" w:ascii="仿宋_GB2312" w:hAnsi="宋体" w:eastAsia="仿宋_GB2312" w:cs="仿宋_GB2312"/>
          <w:i w:val="0"/>
          <w:iCs w:val="0"/>
          <w:caps w:val="0"/>
          <w:color w:val="000000"/>
          <w:spacing w:val="0"/>
          <w:kern w:val="0"/>
          <w:sz w:val="32"/>
          <w:szCs w:val="32"/>
          <w:highlight w:val="none"/>
          <w:lang w:val="en-US" w:eastAsia="zh-CN" w:bidi="ar-SA"/>
        </w:rPr>
      </w:pPr>
      <w:r>
        <w:rPr>
          <w:rFonts w:hint="eastAsia" w:ascii="仿宋_GB2312" w:hAnsi="宋体" w:eastAsia="仿宋_GB2312" w:cs="仿宋_GB2312"/>
          <w:i w:val="0"/>
          <w:iCs w:val="0"/>
          <w:caps w:val="0"/>
          <w:color w:val="000000"/>
          <w:spacing w:val="0"/>
          <w:kern w:val="0"/>
          <w:sz w:val="32"/>
          <w:szCs w:val="32"/>
          <w:highlight w:val="none"/>
          <w:lang w:val="en-US" w:eastAsia="zh-CN" w:bidi="ar-SA"/>
        </w:rPr>
        <w:t>广元市朝天区临溪乡人民政府有机构7个，有党委、政府、人大、财政、农业、水利、卫生。</w:t>
      </w:r>
    </w:p>
    <w:p>
      <w:pPr>
        <w:keepNext w:val="0"/>
        <w:keepLines w:val="0"/>
        <w:pageBreakBefore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宋体" w:eastAsia="仿宋_GB2312" w:cs="仿宋_GB2312"/>
          <w:i w:val="0"/>
          <w:iCs w:val="0"/>
          <w:caps w:val="0"/>
          <w:color w:val="0000FF"/>
          <w:spacing w:val="0"/>
          <w:kern w:val="0"/>
          <w:sz w:val="32"/>
          <w:szCs w:val="32"/>
          <w:highlight w:val="none"/>
          <w:lang w:val="en-US" w:eastAsia="zh-CN" w:bidi="ar-SA"/>
        </w:rPr>
      </w:pPr>
      <w:r>
        <w:rPr>
          <w:rFonts w:hint="eastAsia" w:ascii="仿宋_GB2312" w:hAnsi="宋体" w:eastAsia="仿宋_GB2312" w:cs="仿宋_GB2312"/>
          <w:i w:val="0"/>
          <w:iCs w:val="0"/>
          <w:caps w:val="0"/>
          <w:color w:val="000000"/>
          <w:spacing w:val="0"/>
          <w:kern w:val="0"/>
          <w:sz w:val="32"/>
          <w:szCs w:val="32"/>
          <w:highlight w:val="none"/>
          <w:lang w:val="en-US" w:eastAsia="zh-CN" w:bidi="ar-SA"/>
        </w:rPr>
        <w:t>广元市朝天区临溪乡人民政府辖5个村1社区31个村民小组1个居民小组，全乡1756户6612人。</w:t>
      </w:r>
    </w:p>
    <w:p>
      <w:pPr>
        <w:keepNext w:val="0"/>
        <w:keepLines w:val="0"/>
        <w:pageBreakBefore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宋体" w:eastAsia="仿宋_GB2312" w:cs="仿宋_GB2312"/>
          <w:i w:val="0"/>
          <w:iCs w:val="0"/>
          <w:caps w:val="0"/>
          <w:color w:val="000000"/>
          <w:spacing w:val="0"/>
          <w:kern w:val="0"/>
          <w:sz w:val="32"/>
          <w:szCs w:val="32"/>
          <w:highlight w:val="none"/>
          <w:lang w:val="en-US" w:eastAsia="zh-CN" w:bidi="ar-SA"/>
        </w:rPr>
      </w:pPr>
      <w:r>
        <w:rPr>
          <w:rFonts w:hint="eastAsia" w:ascii="仿宋_GB2312" w:hAnsi="宋体" w:eastAsia="仿宋_GB2312" w:cs="仿宋_GB2312"/>
          <w:i w:val="0"/>
          <w:iCs w:val="0"/>
          <w:caps w:val="0"/>
          <w:color w:val="000000"/>
          <w:spacing w:val="0"/>
          <w:kern w:val="0"/>
          <w:sz w:val="32"/>
          <w:szCs w:val="32"/>
          <w:highlight w:val="none"/>
          <w:lang w:val="en-US" w:eastAsia="zh-CN" w:bidi="ar-SA"/>
        </w:rPr>
        <w:t>财政供养人口29人，其中行政人员17人，事业人员11人，机关工勤1人。相比上年增加1人，增加的原因是工作变动人员正常调入。</w:t>
      </w:r>
    </w:p>
    <w:p>
      <w:pPr>
        <w:widowControl/>
        <w:jc w:val="left"/>
        <w:rPr>
          <w:rFonts w:ascii="仿宋" w:hAnsi="仿宋" w:eastAsia="仿宋"/>
          <w:kern w:val="0"/>
          <w:sz w:val="32"/>
          <w:szCs w:val="32"/>
        </w:rPr>
      </w:pPr>
      <w:r>
        <w:rPr>
          <w:rFonts w:ascii="仿宋" w:hAnsi="仿宋" w:eastAsia="仿宋"/>
          <w:sz w:val="32"/>
          <w:szCs w:val="32"/>
        </w:rPr>
        <w:br w:type="page"/>
      </w:r>
    </w:p>
    <w:p>
      <w:pPr>
        <w:pStyle w:val="4"/>
        <w:ind w:right="440"/>
        <w:jc w:val="center"/>
      </w:pPr>
      <w:bookmarkStart w:id="22" w:name="_Toc15396602"/>
      <w:bookmarkStart w:id="23" w:name="_Toc15377204"/>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22"/>
          <w:rFonts w:hint="eastAsia" w:ascii="黑体" w:hAnsi="黑体" w:eastAsia="黑体"/>
          <w:b w:val="0"/>
          <w:bCs/>
        </w:rPr>
        <w:t>部门决算情况说明</w:t>
      </w:r>
      <w:bookmarkEnd w:id="22"/>
      <w:bookmarkEnd w:id="23"/>
    </w:p>
    <w:p>
      <w:pPr>
        <w:pStyle w:val="33"/>
        <w:numPr>
          <w:ilvl w:val="0"/>
          <w:numId w:val="1"/>
        </w:numPr>
        <w:spacing w:line="600" w:lineRule="exact"/>
        <w:ind w:firstLineChars="0"/>
        <w:outlineLvl w:val="1"/>
        <w:rPr>
          <w:rStyle w:val="23"/>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3"/>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s="Times New Roman"/>
          <w:color w:val="000000"/>
          <w:sz w:val="32"/>
          <w:szCs w:val="32"/>
          <w:lang w:eastAsia="zh-CN"/>
        </w:rPr>
      </w:pPr>
      <w:r>
        <w:rPr>
          <w:rFonts w:ascii="仿宋" w:hAnsi="仿宋" w:eastAsia="仿宋"/>
          <w:sz w:val="32"/>
          <w:szCs w:val="32"/>
        </w:rPr>
        <w:t>2021</w:t>
      </w:r>
      <w:r>
        <w:rPr>
          <w:rFonts w:hint="eastAsia" w:ascii="仿宋" w:hAnsi="仿宋" w:eastAsia="仿宋"/>
          <w:sz w:val="32"/>
          <w:szCs w:val="32"/>
        </w:rPr>
        <w:t>年度收</w:t>
      </w:r>
      <w:r>
        <w:rPr>
          <w:rFonts w:hint="eastAsia" w:ascii="仿宋" w:hAnsi="仿宋" w:eastAsia="仿宋"/>
          <w:sz w:val="32"/>
          <w:szCs w:val="32"/>
          <w:lang w:eastAsia="zh-CN"/>
        </w:rPr>
        <w:t>、</w:t>
      </w:r>
      <w:r>
        <w:rPr>
          <w:rFonts w:hint="eastAsia" w:ascii="仿宋" w:hAnsi="仿宋" w:eastAsia="仿宋"/>
          <w:sz w:val="32"/>
          <w:szCs w:val="32"/>
          <w:lang w:val="en-US" w:eastAsia="zh-CN"/>
        </w:rPr>
        <w:t>支总计652.69</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年相比，收、支总计增加</w:t>
      </w:r>
      <w:r>
        <w:rPr>
          <w:rFonts w:hint="eastAsia" w:ascii="仿宋" w:hAnsi="仿宋" w:eastAsia="仿宋"/>
          <w:sz w:val="32"/>
          <w:szCs w:val="32"/>
          <w:lang w:val="en-US" w:eastAsia="zh-CN"/>
        </w:rPr>
        <w:t>44.58</w:t>
      </w:r>
      <w:r>
        <w:rPr>
          <w:rFonts w:hint="eastAsia" w:ascii="仿宋" w:hAnsi="仿宋" w:eastAsia="仿宋"/>
          <w:sz w:val="32"/>
          <w:szCs w:val="32"/>
        </w:rPr>
        <w:t>万元，增长</w:t>
      </w:r>
      <w:r>
        <w:rPr>
          <w:rFonts w:hint="eastAsia" w:ascii="仿宋" w:hAnsi="仿宋" w:eastAsia="仿宋"/>
          <w:sz w:val="32"/>
          <w:szCs w:val="32"/>
          <w:lang w:val="en-US" w:eastAsia="zh-CN"/>
        </w:rPr>
        <w:t>7.33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s="Times New Roman"/>
          <w:color w:val="000000"/>
          <w:sz w:val="32"/>
          <w:szCs w:val="32"/>
          <w:highlight w:val="none"/>
          <w:lang w:eastAsia="zh-CN"/>
        </w:rPr>
        <w:t>一</w:t>
      </w:r>
      <w:r>
        <w:rPr>
          <w:rFonts w:hint="eastAsia" w:ascii="仿宋" w:hAnsi="仿宋" w:eastAsia="仿宋" w:cs="Times New Roman"/>
          <w:color w:val="000000"/>
          <w:sz w:val="32"/>
          <w:szCs w:val="32"/>
          <w:lang w:eastAsia="zh-CN"/>
        </w:rPr>
        <w:t>是人员增多。</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r>
        <w:rPr>
          <w:rFonts w:hint="eastAsia" w:ascii="仿宋" w:hAnsi="仿宋" w:eastAsia="仿宋"/>
          <w:color w:val="auto"/>
          <w:sz w:val="32"/>
          <w:szCs w:val="32"/>
          <w:highlight w:val="none"/>
          <w:lang w:eastAsia="zh-CN"/>
        </w:rPr>
        <w:pict>
          <v:shape id="_x0000_s1040" o:spid="_x0000_s1040" o:spt="75" type="#_x0000_t75" style="position:absolute;left:0pt;margin-left:86.25pt;margin-top:36.9pt;height:142.5pt;width:241.35pt;mso-wrap-distance-bottom:0pt;mso-wrap-distance-top:0pt;z-index:251661312;mso-width-relative:page;mso-height-relative:page;" o:ole="t" filled="f" o:preferrelative="t" stroked="f" coordsize="21600,21600">
            <v:path/>
            <v:fill on="f" focussize="0,0"/>
            <v:stroke on="f"/>
            <v:imagedata r:id="rId8" gain="112992f" blacklevel="-11796f" o:title=""/>
            <o:lock v:ext="edit" aspectratio="t"/>
            <w10:wrap type="topAndBottom"/>
          </v:shape>
          <o:OLEObject Type="Embed" ProgID="Excel.Chart.8" ShapeID="_x0000_s1040" DrawAspect="Content" ObjectID="_1468075725" r:id="rId7">
            <o:LockedField>false</o:LockedField>
          </o:OLEObject>
        </w:pict>
      </w:r>
    </w:p>
    <w:p>
      <w:pPr>
        <w:pStyle w:val="33"/>
        <w:numPr>
          <w:ilvl w:val="0"/>
          <w:numId w:val="1"/>
        </w:numPr>
        <w:spacing w:line="600" w:lineRule="exact"/>
        <w:ind w:firstLineChars="0"/>
        <w:outlineLvl w:val="1"/>
        <w:rPr>
          <w:rStyle w:val="23"/>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23"/>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sz w:val="32"/>
          <w:szCs w:val="32"/>
        </w:rPr>
      </w:pPr>
      <w:r>
        <w:rPr>
          <w:rFonts w:hint="eastAsia" w:ascii="仿宋" w:hAnsi="仿宋" w:eastAsia="仿宋"/>
          <w:color w:val="auto"/>
          <w:sz w:val="32"/>
          <w:szCs w:val="32"/>
          <w:highlight w:val="none"/>
          <w:lang w:val="en-US" w:eastAsia="zh-CN"/>
        </w:rPr>
        <w:pict>
          <v:shape id="对象 5" o:spid="_x0000_s1049" o:spt="75" type="#_x0000_t75" style="position:absolute;left:0pt;margin-left:83.7pt;margin-top:183.4pt;height:120.3pt;width:218.5pt;mso-wrap-distance-bottom:0pt;mso-wrap-distance-top:0pt;z-index:251667456;mso-width-relative:page;mso-height-relative:page;" o:ole="t" filled="f" o:preferrelative="t" stroked="f" coordsize="21600,21600">
            <v:path/>
            <v:fill on="f" focussize="0,0"/>
            <v:stroke on="f"/>
            <v:imagedata r:id="rId10" o:title=""/>
            <o:lock v:ext="edit" aspectratio="f"/>
            <w10:wrap type="topAndBottom"/>
          </v:shape>
          <o:OLEObject Type="Embed" ProgID="Excel.Sheet.8" ShapeID="对象 5" DrawAspect="Content" ObjectID="_1468075726" r:id="rId9">
            <o:LockedField>false</o:LockedField>
          </o:OLEObject>
        </w:pict>
      </w:r>
      <w:r>
        <w:rPr>
          <w:rFonts w:ascii="仿宋" w:hAnsi="仿宋" w:eastAsia="仿宋"/>
          <w:sz w:val="32"/>
          <w:szCs w:val="32"/>
        </w:rPr>
        <w:t>2021</w:t>
      </w:r>
      <w:r>
        <w:rPr>
          <w:rFonts w:hint="eastAsia" w:ascii="仿宋" w:hAnsi="仿宋" w:eastAsia="仿宋"/>
          <w:sz w:val="32"/>
          <w:szCs w:val="32"/>
        </w:rPr>
        <w:t>年本年收入合计</w:t>
      </w:r>
      <w:r>
        <w:rPr>
          <w:rFonts w:hint="eastAsia" w:ascii="仿宋" w:hAnsi="仿宋" w:eastAsia="仿宋"/>
          <w:sz w:val="32"/>
          <w:szCs w:val="32"/>
          <w:lang w:val="en-US" w:eastAsia="zh-CN"/>
        </w:rPr>
        <w:t>652.69</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652.19</w:t>
      </w:r>
      <w:r>
        <w:rPr>
          <w:rFonts w:hint="eastAsia" w:ascii="仿宋" w:hAnsi="仿宋" w:eastAsia="仿宋"/>
          <w:sz w:val="32"/>
          <w:szCs w:val="32"/>
        </w:rPr>
        <w:t>万元，占</w:t>
      </w:r>
      <w:r>
        <w:rPr>
          <w:rFonts w:hint="eastAsia" w:ascii="仿宋" w:hAnsi="仿宋" w:eastAsia="仿宋"/>
          <w:sz w:val="32"/>
          <w:szCs w:val="32"/>
          <w:lang w:val="en-US" w:eastAsia="zh-CN"/>
        </w:rPr>
        <w:t>99.92</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0.5</w:t>
      </w:r>
      <w:r>
        <w:rPr>
          <w:rFonts w:hint="eastAsia" w:ascii="仿宋" w:hAnsi="仿宋" w:eastAsia="仿宋"/>
          <w:sz w:val="32"/>
          <w:szCs w:val="32"/>
        </w:rPr>
        <w:t>万元，占</w:t>
      </w:r>
      <w:r>
        <w:rPr>
          <w:rFonts w:hint="eastAsia" w:ascii="仿宋" w:hAnsi="仿宋" w:eastAsia="仿宋"/>
          <w:sz w:val="32"/>
          <w:szCs w:val="32"/>
          <w:lang w:val="en-US" w:eastAsia="zh-CN"/>
        </w:rPr>
        <w:t>0.08</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：收入决算结构图）（饼状图）</w:t>
      </w:r>
    </w:p>
    <w:p>
      <w:pPr>
        <w:pStyle w:val="33"/>
        <w:numPr>
          <w:ilvl w:val="0"/>
          <w:numId w:val="1"/>
        </w:numPr>
        <w:spacing w:line="600" w:lineRule="exact"/>
        <w:ind w:firstLineChars="0"/>
        <w:outlineLvl w:val="1"/>
        <w:rPr>
          <w:rStyle w:val="23"/>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3"/>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b/>
          <w:sz w:val="32"/>
          <w:szCs w:val="32"/>
        </w:rPr>
      </w:pPr>
      <w:r>
        <w:rPr>
          <w:rFonts w:ascii="仿宋" w:hAnsi="仿宋" w:eastAsia="仿宋"/>
          <w:sz w:val="32"/>
          <w:szCs w:val="32"/>
        </w:rPr>
        <w:t>2021</w:t>
      </w:r>
      <w:r>
        <w:rPr>
          <w:rFonts w:hint="eastAsia" w:ascii="仿宋" w:hAnsi="仿宋" w:eastAsia="仿宋"/>
          <w:sz w:val="32"/>
          <w:szCs w:val="32"/>
        </w:rPr>
        <w:t>年本年支出合计</w:t>
      </w:r>
      <w:r>
        <w:rPr>
          <w:rFonts w:hint="eastAsia" w:ascii="仿宋" w:hAnsi="仿宋" w:eastAsia="仿宋"/>
          <w:sz w:val="32"/>
          <w:szCs w:val="32"/>
          <w:lang w:val="en-US" w:eastAsia="zh-CN"/>
        </w:rPr>
        <w:t>652.69</w:t>
      </w:r>
      <w:r>
        <w:rPr>
          <w:rFonts w:hint="eastAsia" w:ascii="仿宋" w:hAnsi="仿宋" w:eastAsia="仿宋"/>
          <w:sz w:val="32"/>
          <w:szCs w:val="32"/>
        </w:rPr>
        <w:t>万元，其中：基本支出</w:t>
      </w:r>
      <w:r>
        <w:rPr>
          <w:rFonts w:hint="eastAsia" w:ascii="仿宋" w:hAnsi="仿宋" w:eastAsia="仿宋"/>
          <w:sz w:val="32"/>
          <w:szCs w:val="32"/>
          <w:lang w:val="en-US" w:eastAsia="zh-CN"/>
        </w:rPr>
        <w:t>436.28</w:t>
      </w:r>
      <w:r>
        <w:rPr>
          <w:rFonts w:hint="eastAsia" w:ascii="仿宋" w:hAnsi="仿宋" w:eastAsia="仿宋"/>
          <w:sz w:val="32"/>
          <w:szCs w:val="32"/>
        </w:rPr>
        <w:t>万元，占</w:t>
      </w:r>
      <w:r>
        <w:rPr>
          <w:rFonts w:hint="eastAsia" w:ascii="仿宋" w:hAnsi="仿宋" w:eastAsia="仿宋"/>
          <w:sz w:val="32"/>
          <w:szCs w:val="32"/>
          <w:lang w:val="en-US" w:eastAsia="zh-CN"/>
        </w:rPr>
        <w:t>66.84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216.41</w:t>
      </w:r>
      <w:r>
        <w:rPr>
          <w:rFonts w:hint="eastAsia" w:ascii="仿宋" w:hAnsi="仿宋" w:eastAsia="仿宋"/>
          <w:sz w:val="32"/>
          <w:szCs w:val="32"/>
        </w:rPr>
        <w:t>万元，占</w:t>
      </w:r>
      <w:r>
        <w:rPr>
          <w:rFonts w:hint="eastAsia" w:ascii="仿宋" w:hAnsi="仿宋" w:eastAsia="仿宋"/>
          <w:sz w:val="32"/>
          <w:szCs w:val="32"/>
          <w:lang w:val="en-US" w:eastAsia="zh-CN"/>
        </w:rPr>
        <w:t>33.16</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pStyle w:val="2"/>
        <w:rPr>
          <w:rFonts w:hint="eastAsia" w:ascii="仿宋" w:hAnsi="仿宋" w:eastAsia="仿宋"/>
          <w:b/>
          <w:sz w:val="32"/>
          <w:szCs w:val="32"/>
        </w:rPr>
      </w:pPr>
      <w:r>
        <w:rPr>
          <w:rFonts w:hint="eastAsia" w:ascii="仿宋_GB2312" w:eastAsia="仿宋_GB2312"/>
          <w:color w:val="FF0000"/>
          <w:sz w:val="32"/>
          <w:szCs w:val="32"/>
          <w:highlight w:val="none"/>
          <w:lang w:eastAsia="zh-CN"/>
        </w:rPr>
        <w:pict>
          <v:shape id="Object 6" o:spid="_x0000_s1041" o:spt="75" type="#_x0000_t75" style="position:absolute;left:0pt;margin-left:56.7pt;margin-top:26.35pt;height:138.7pt;width:307.75pt;z-index:251662336;mso-width-relative:page;mso-height-relative:page;" o:ole="t" filled="f" o:preferrelative="t" stroked="f" coordsize="21600,21600">
            <v:path/>
            <v:fill on="f" focussize="0,0"/>
            <v:stroke on="f"/>
            <v:imagedata r:id="rId12" o:title=""/>
            <o:lock v:ext="edit" aspectratio="f"/>
          </v:shape>
          <o:OLEObject Type="Embed" ProgID="excel.sheet.8" ShapeID="Object 6" DrawAspect="Content" ObjectID="_1468075727" r:id="rId11">
            <o:LockedField>false</o:LockedField>
          </o:OLEObject>
        </w:pict>
      </w:r>
    </w:p>
    <w:p>
      <w:pPr>
        <w:pStyle w:val="2"/>
        <w:ind w:left="0" w:leftChars="0" w:firstLine="0" w:firstLineChars="0"/>
        <w:rPr>
          <w:rFonts w:hint="eastAsia" w:ascii="仿宋" w:hAnsi="仿宋" w:eastAsia="仿宋"/>
          <w:b/>
          <w:sz w:val="32"/>
          <w:szCs w:val="32"/>
        </w:rPr>
      </w:pPr>
    </w:p>
    <w:p>
      <w:pPr>
        <w:pStyle w:val="2"/>
        <w:rPr>
          <w:rFonts w:hint="eastAsia" w:ascii="仿宋" w:hAnsi="仿宋" w:eastAsia="仿宋"/>
          <w:b/>
          <w:sz w:val="32"/>
          <w:szCs w:val="32"/>
        </w:rPr>
      </w:pPr>
    </w:p>
    <w:p>
      <w:pPr>
        <w:spacing w:line="600" w:lineRule="exact"/>
        <w:outlineLvl w:val="1"/>
        <w:rPr>
          <w:rFonts w:hint="eastAsia" w:ascii="仿宋" w:hAnsi="仿宋" w:eastAsia="仿宋"/>
          <w:b/>
          <w:sz w:val="32"/>
          <w:szCs w:val="32"/>
        </w:rPr>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：支出决算结构图）（饼状图）</w:t>
      </w:r>
    </w:p>
    <w:p>
      <w:pPr>
        <w:numPr>
          <w:ilvl w:val="0"/>
          <w:numId w:val="1"/>
        </w:numPr>
        <w:spacing w:line="600" w:lineRule="exact"/>
        <w:ind w:left="1360" w:leftChars="0" w:hanging="720" w:firstLineChars="0"/>
        <w:outlineLvl w:val="1"/>
        <w:rPr>
          <w:rStyle w:val="23"/>
          <w:rFonts w:hint="eastAsia" w:ascii="黑体" w:hAnsi="黑体" w:eastAsia="黑体"/>
          <w:b w:val="0"/>
        </w:rPr>
      </w:pPr>
      <w:bookmarkStart w:id="30" w:name="_Toc15377208"/>
      <w:bookmarkStart w:id="31" w:name="_Toc15396606"/>
      <w:r>
        <w:rPr>
          <w:rFonts w:hint="eastAsia" w:ascii="黑体" w:hAnsi="黑体" w:eastAsia="黑体"/>
          <w:sz w:val="32"/>
          <w:szCs w:val="32"/>
        </w:rPr>
        <w:t>财</w:t>
      </w:r>
      <w:r>
        <w:rPr>
          <w:rStyle w:val="23"/>
          <w:rFonts w:hint="eastAsia" w:ascii="黑体" w:hAnsi="黑体" w:eastAsia="黑体"/>
          <w:b w:val="0"/>
        </w:rPr>
        <w:t>政拨款收入支出决算总体情况说明</w:t>
      </w:r>
      <w:bookmarkEnd w:id="30"/>
      <w:bookmarkEnd w:id="31"/>
    </w:p>
    <w:p>
      <w:pPr>
        <w:numPr>
          <w:ilvl w:val="0"/>
          <w:numId w:val="0"/>
        </w:numPr>
        <w:spacing w:line="600" w:lineRule="exact"/>
        <w:ind w:firstLine="640" w:firstLineChars="200"/>
        <w:outlineLvl w:val="1"/>
        <w:rPr>
          <w:rFonts w:hint="eastAsia" w:ascii="仿宋" w:hAnsi="仿宋" w:eastAsia="仿宋" w:cs="Times New Roman"/>
          <w:color w:val="000000"/>
          <w:sz w:val="32"/>
          <w:szCs w:val="32"/>
          <w:lang w:eastAsia="zh-CN"/>
        </w:rPr>
      </w:pPr>
      <w:r>
        <w:rPr>
          <w:rFonts w:ascii="仿宋" w:hAnsi="仿宋" w:eastAsia="仿宋"/>
          <w:sz w:val="32"/>
          <w:szCs w:val="32"/>
        </w:rPr>
        <w:t>2021</w:t>
      </w:r>
      <w:r>
        <w:rPr>
          <w:rFonts w:hint="eastAsia" w:ascii="仿宋" w:hAnsi="仿宋" w:eastAsia="仿宋"/>
          <w:sz w:val="32"/>
          <w:szCs w:val="32"/>
        </w:rPr>
        <w:t>年财政拨款收、支总计</w:t>
      </w:r>
      <w:r>
        <w:rPr>
          <w:rFonts w:hint="eastAsia" w:ascii="仿宋" w:hAnsi="仿宋" w:eastAsia="仿宋"/>
          <w:sz w:val="32"/>
          <w:szCs w:val="32"/>
          <w:lang w:val="en-US" w:eastAsia="zh-CN"/>
        </w:rPr>
        <w:t>652.69</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年相比，财政拨款收、支总计各增加</w:t>
      </w:r>
      <w:r>
        <w:rPr>
          <w:rFonts w:hint="eastAsia" w:ascii="仿宋" w:hAnsi="仿宋" w:eastAsia="仿宋"/>
          <w:sz w:val="32"/>
          <w:szCs w:val="32"/>
          <w:lang w:val="en-US" w:eastAsia="zh-CN"/>
        </w:rPr>
        <w:t>44.58</w:t>
      </w:r>
      <w:r>
        <w:rPr>
          <w:rFonts w:hint="eastAsia" w:ascii="仿宋" w:hAnsi="仿宋" w:eastAsia="仿宋"/>
          <w:sz w:val="32"/>
          <w:szCs w:val="32"/>
        </w:rPr>
        <w:t>万元，增长</w:t>
      </w:r>
      <w:r>
        <w:rPr>
          <w:rFonts w:hint="eastAsia" w:ascii="仿宋" w:hAnsi="仿宋" w:eastAsia="仿宋"/>
          <w:sz w:val="32"/>
          <w:szCs w:val="32"/>
          <w:lang w:val="en-US" w:eastAsia="zh-CN"/>
        </w:rPr>
        <w:t>7.33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s="Times New Roman"/>
          <w:color w:val="000000"/>
          <w:sz w:val="32"/>
          <w:szCs w:val="32"/>
          <w:highlight w:val="none"/>
          <w:lang w:eastAsia="zh-CN"/>
        </w:rPr>
        <w:t>一</w:t>
      </w:r>
      <w:r>
        <w:rPr>
          <w:rFonts w:hint="eastAsia" w:ascii="仿宋" w:hAnsi="仿宋" w:eastAsia="仿宋" w:cs="Times New Roman"/>
          <w:color w:val="000000"/>
          <w:sz w:val="32"/>
          <w:szCs w:val="32"/>
          <w:lang w:eastAsia="zh-CN"/>
        </w:rPr>
        <w:t>是人员增多。</w:t>
      </w:r>
    </w:p>
    <w:p>
      <w:pPr>
        <w:pStyle w:val="2"/>
        <w:rPr>
          <w:rFonts w:hint="eastAsia" w:ascii="仿宋" w:hAnsi="仿宋" w:eastAsia="仿宋" w:cs="Times New Roman"/>
          <w:color w:val="000000"/>
          <w:sz w:val="32"/>
          <w:szCs w:val="32"/>
          <w:lang w:eastAsia="zh-CN"/>
        </w:rPr>
      </w:pPr>
      <w:r>
        <w:rPr>
          <w:rFonts w:hint="eastAsia" w:ascii="仿宋" w:hAnsi="仿宋" w:eastAsia="仿宋"/>
          <w:b/>
          <w:color w:val="000000"/>
          <w:sz w:val="32"/>
          <w:highlight w:val="none"/>
          <w:lang w:eastAsia="zh-CN"/>
        </w:rPr>
        <w:pict>
          <v:shape id="对象 10" o:spid="_x0000_s1042" o:spt="75" type="#_x0000_t75" style="position:absolute;left:0pt;margin-left:52.15pt;margin-top:1.45pt;height:170.45pt;width:294.85pt;z-index:251663360;mso-width-relative:page;mso-height-relative:page;" o:ole="t" filled="f" o:preferrelative="t" stroked="f" coordsize="21600,21600" o:gfxdata="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">
            <v:path/>
            <v:fill on="f" focussize="0,0"/>
            <v:stroke on="f"/>
            <v:imagedata r:id="rId14" o:title=""/>
            <o:lock v:ext="edit" aspectratio="f"/>
          </v:shape>
          <o:OLEObject Type="Embed" ProgID="Excel.Sheet.8" ShapeID="对象 10" DrawAspect="Content" ObjectID="_1468075728" r:id="rId13">
            <o:LockedField>false</o:LockedField>
          </o:OLEObject>
        </w:pict>
      </w:r>
    </w:p>
    <w:p>
      <w:pPr>
        <w:pStyle w:val="2"/>
        <w:rPr>
          <w:rFonts w:hint="eastAsia" w:ascii="仿宋" w:hAnsi="仿宋" w:eastAsia="仿宋" w:cs="Times New Roman"/>
          <w:color w:val="000000"/>
          <w:sz w:val="32"/>
          <w:szCs w:val="32"/>
          <w:lang w:eastAsia="zh-CN"/>
        </w:rPr>
      </w:pPr>
    </w:p>
    <w:p>
      <w:pPr>
        <w:spacing w:line="600" w:lineRule="exact"/>
        <w:ind w:firstLine="640"/>
        <w:rPr>
          <w:rFonts w:hint="eastAsia" w:ascii="仿宋" w:hAnsi="仿宋" w:eastAsia="仿宋"/>
          <w:b/>
          <w:sz w:val="32"/>
          <w:szCs w:val="32"/>
        </w:rPr>
      </w:pPr>
    </w:p>
    <w:p>
      <w:pPr>
        <w:pStyle w:val="2"/>
        <w:rPr>
          <w:rFonts w:hint="eastAsia"/>
        </w:rPr>
      </w:pP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：财政拨款收、支决算总计变动情况）（柱状图）</w:t>
      </w:r>
    </w:p>
    <w:p>
      <w:pPr>
        <w:spacing w:line="600" w:lineRule="exact"/>
        <w:ind w:firstLine="640" w:firstLineChars="200"/>
        <w:outlineLvl w:val="1"/>
        <w:rPr>
          <w:rStyle w:val="23"/>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3"/>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652.19万</w:t>
      </w:r>
      <w:r>
        <w:rPr>
          <w:rFonts w:hint="eastAsia" w:ascii="仿宋" w:hAnsi="仿宋" w:eastAsia="仿宋"/>
          <w:sz w:val="32"/>
          <w:szCs w:val="32"/>
        </w:rPr>
        <w:t>元，占本年支出合计的</w:t>
      </w:r>
      <w:r>
        <w:rPr>
          <w:rFonts w:hint="eastAsia" w:ascii="仿宋" w:hAnsi="仿宋" w:eastAsia="仿宋"/>
          <w:sz w:val="32"/>
          <w:szCs w:val="32"/>
          <w:lang w:val="en-US" w:eastAsia="zh-CN"/>
        </w:rPr>
        <w:t>99.92</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年相比，一般公共预算财政拨款支出增加</w:t>
      </w:r>
      <w:r>
        <w:rPr>
          <w:rFonts w:hint="eastAsia" w:ascii="仿宋" w:hAnsi="仿宋" w:eastAsia="仿宋"/>
          <w:sz w:val="32"/>
          <w:szCs w:val="32"/>
          <w:lang w:val="en-US" w:eastAsia="zh-CN"/>
        </w:rPr>
        <w:t>44.8</w:t>
      </w:r>
      <w:r>
        <w:rPr>
          <w:rFonts w:hint="eastAsia" w:ascii="仿宋" w:hAnsi="仿宋" w:eastAsia="仿宋"/>
          <w:sz w:val="32"/>
          <w:szCs w:val="32"/>
        </w:rPr>
        <w:t>万元，增长</w:t>
      </w:r>
      <w:r>
        <w:rPr>
          <w:rFonts w:hint="eastAsia" w:ascii="仿宋" w:hAnsi="仿宋" w:eastAsia="仿宋"/>
          <w:sz w:val="32"/>
          <w:szCs w:val="32"/>
          <w:lang w:val="en-US" w:eastAsia="zh-CN"/>
        </w:rPr>
        <w:t>7.38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人员增加。</w:t>
      </w:r>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b w:val="0"/>
          <w:bCs/>
          <w:color w:val="auto"/>
          <w:sz w:val="32"/>
          <w:szCs w:val="32"/>
          <w:highlight w:val="none"/>
          <w:lang w:val="en-US" w:eastAsia="zh-CN"/>
        </w:rPr>
        <w:pict>
          <v:shape id="_x0000_s1043" o:spid="_x0000_s1043" o:spt="75" type="#_x0000_t75" style="position:absolute;left:0pt;margin-left:80.8pt;margin-top:55.25pt;height:196.1pt;width:303.9pt;z-index:251664384;mso-width-relative:page;mso-height-relative:page;" o:ole="t" filled="f" o:preferrelative="t" stroked="f" coordsize="21600,21600">
            <v:path/>
            <v:fill on="f" focussize="0,0"/>
            <v:stroke on="f"/>
            <v:imagedata r:id="rId16" o:title=""/>
            <o:lock v:ext="edit" aspectratio="f"/>
          </v:shape>
          <o:OLEObject Type="Embed" ProgID="Excel.Sheet.8" ShapeID="_x0000_s1043" DrawAspect="Content" ObjectID="_1468075729" r:id="rId15">
            <o:LockedField>false</o:LockedField>
          </o:OLEObject>
        </w:pict>
      </w: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pPr>
        <w:spacing w:line="600" w:lineRule="exact"/>
        <w:ind w:firstLine="640" w:firstLineChars="200"/>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ind w:left="0" w:leftChars="0" w:firstLine="0" w:firstLineChars="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652.19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246.5</w:t>
      </w:r>
      <w:r>
        <w:rPr>
          <w:rFonts w:hint="eastAsia" w:ascii="仿宋" w:hAnsi="仿宋" w:eastAsia="仿宋"/>
          <w:sz w:val="32"/>
          <w:szCs w:val="32"/>
        </w:rPr>
        <w:t>万元，占</w:t>
      </w:r>
      <w:r>
        <w:rPr>
          <w:rFonts w:hint="eastAsia" w:ascii="仿宋" w:hAnsi="仿宋" w:eastAsia="仿宋"/>
          <w:sz w:val="32"/>
          <w:szCs w:val="32"/>
          <w:lang w:val="en-US" w:eastAsia="zh-CN"/>
        </w:rPr>
        <w:t>37.8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54.04</w:t>
      </w:r>
      <w:r>
        <w:rPr>
          <w:rFonts w:hint="eastAsia" w:ascii="仿宋" w:hAnsi="仿宋" w:eastAsia="仿宋"/>
          <w:sz w:val="32"/>
          <w:szCs w:val="32"/>
        </w:rPr>
        <w:t>万元，占</w:t>
      </w:r>
      <w:r>
        <w:rPr>
          <w:rFonts w:hint="eastAsia" w:ascii="仿宋" w:hAnsi="仿宋" w:eastAsia="仿宋"/>
          <w:sz w:val="32"/>
          <w:szCs w:val="32"/>
          <w:lang w:val="en-US" w:eastAsia="zh-CN"/>
        </w:rPr>
        <w:t>8.29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28.37</w:t>
      </w:r>
      <w:r>
        <w:rPr>
          <w:rFonts w:hint="eastAsia" w:ascii="仿宋" w:hAnsi="仿宋" w:eastAsia="仿宋"/>
          <w:sz w:val="32"/>
          <w:szCs w:val="32"/>
        </w:rPr>
        <w:t>万元，占</w:t>
      </w:r>
      <w:r>
        <w:rPr>
          <w:rFonts w:hint="eastAsia" w:ascii="仿宋" w:hAnsi="仿宋" w:eastAsia="仿宋"/>
          <w:sz w:val="32"/>
          <w:szCs w:val="32"/>
          <w:lang w:val="en-US" w:eastAsia="zh-CN"/>
        </w:rPr>
        <w:t>4.35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val="en-US" w:eastAsia="zh-CN"/>
        </w:rPr>
        <w:t>农林水</w:t>
      </w:r>
      <w:r>
        <w:rPr>
          <w:rFonts w:hint="eastAsia" w:ascii="仿宋" w:hAnsi="仿宋" w:eastAsia="仿宋"/>
          <w:sz w:val="32"/>
          <w:szCs w:val="32"/>
          <w:lang w:val="en-US" w:eastAsia="zh-CN"/>
        </w:rPr>
        <w:t>（类）支出268.62万元，占41.19%；</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26.66</w:t>
      </w:r>
      <w:r>
        <w:rPr>
          <w:rFonts w:hint="eastAsia" w:ascii="仿宋" w:hAnsi="仿宋" w:eastAsia="仿宋"/>
          <w:sz w:val="32"/>
          <w:szCs w:val="32"/>
        </w:rPr>
        <w:t>万元，占</w:t>
      </w:r>
      <w:r>
        <w:rPr>
          <w:rFonts w:hint="eastAsia" w:ascii="仿宋" w:hAnsi="仿宋" w:eastAsia="仿宋"/>
          <w:sz w:val="32"/>
          <w:szCs w:val="32"/>
          <w:lang w:val="en-US" w:eastAsia="zh-CN"/>
        </w:rPr>
        <w:t>4.09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val="en-US" w:eastAsia="zh-CN"/>
        </w:rPr>
        <w:t>自然灾害（类）</w:t>
      </w:r>
      <w:r>
        <w:rPr>
          <w:rFonts w:hint="eastAsia" w:ascii="仿宋" w:hAnsi="仿宋" w:eastAsia="仿宋"/>
          <w:sz w:val="32"/>
          <w:szCs w:val="32"/>
          <w:lang w:val="en-US" w:eastAsia="zh-CN"/>
        </w:rPr>
        <w:t>支出20万元，占百分3.06%</w:t>
      </w:r>
      <w:r>
        <w:rPr>
          <w:rFonts w:hint="eastAsia" w:ascii="仿宋" w:hAnsi="仿宋" w:eastAsia="仿宋"/>
          <w:sz w:val="32"/>
          <w:szCs w:val="32"/>
        </w:rPr>
        <w:t>。</w:t>
      </w:r>
      <w:r>
        <w:rPr>
          <w:rFonts w:hint="eastAsia" w:ascii="仿宋" w:hAnsi="仿宋" w:eastAsia="仿宋"/>
          <w:b/>
          <w:bCs/>
          <w:sz w:val="32"/>
          <w:szCs w:val="32"/>
          <w:lang w:val="en-US" w:eastAsia="zh-CN"/>
        </w:rPr>
        <w:t>城乡社区（类）</w:t>
      </w:r>
      <w:r>
        <w:rPr>
          <w:rFonts w:hint="eastAsia" w:ascii="仿宋" w:hAnsi="仿宋" w:eastAsia="仿宋"/>
          <w:sz w:val="32"/>
          <w:szCs w:val="32"/>
          <w:lang w:val="en-US" w:eastAsia="zh-CN"/>
        </w:rPr>
        <w:t>支出8万元，占百分之1.23%。</w:t>
      </w:r>
    </w:p>
    <w:p>
      <w:pPr>
        <w:spacing w:line="600" w:lineRule="exact"/>
        <w:ind w:firstLine="640"/>
        <w:rPr>
          <w:rFonts w:ascii="仿宋" w:hAnsi="仿宋" w:eastAsia="仿宋"/>
          <w:sz w:val="32"/>
          <w:szCs w:val="32"/>
        </w:rPr>
      </w:pPr>
      <w:bookmarkStart w:id="92" w:name="_GoBack"/>
      <w:r>
        <w:rPr>
          <w:rFonts w:hint="eastAsia" w:ascii="仿宋" w:hAnsi="仿宋" w:eastAsia="仿宋"/>
          <w:color w:val="auto"/>
          <w:sz w:val="32"/>
          <w:szCs w:val="32"/>
          <w:highlight w:val="none"/>
          <w:lang w:eastAsia="zh-CN"/>
        </w:rPr>
        <w:pict>
          <v:shape id="_x0000_s1045" o:spid="_x0000_s1045" o:spt="75" alt="" type="#_x0000_t75" style="position:absolute;left:0pt;margin-left:20.45pt;margin-top:0.35pt;height:238.9pt;width:385.35pt;z-index:251666432;mso-width-relative:page;mso-height-relative:page;" o:ole="t" filled="f" o:preferrelative="t" stroked="f" coordsize="21600,21600" o:gfxdata="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">
            <v:path/>
            <v:fill on="f" focussize="0,0"/>
            <v:stroke on="f"/>
            <v:imagedata r:id="rId18" o:title=""/>
            <o:lock v:ext="edit" aspectratio="t"/>
          </v:shape>
          <o:OLEObject Type="Embed" ProgID="excel.sheet.8" ShapeID="_x0000_s1045" DrawAspect="Content" ObjectID="_1468075730" r:id="rId17">
            <o:LockedField>false</o:LockedField>
          </o:OLEObject>
        </w:pict>
      </w:r>
      <w:bookmarkEnd w:id="92"/>
    </w:p>
    <w:p>
      <w:pPr>
        <w:spacing w:line="600" w:lineRule="exact"/>
        <w:ind w:firstLine="640" w:firstLineChars="200"/>
        <w:rPr>
          <w:rFonts w:hint="eastAsia" w:ascii="仿宋" w:hAnsi="仿宋" w:eastAsia="仿宋"/>
          <w:sz w:val="32"/>
          <w:szCs w:val="32"/>
        </w:rPr>
      </w:pPr>
      <w:r>
        <w:rPr>
          <w:rFonts w:hint="eastAsia" w:ascii="仿宋" w:hAnsi="仿宋" w:eastAsia="仿宋"/>
          <w:color w:val="auto"/>
          <w:sz w:val="32"/>
          <w:szCs w:val="32"/>
          <w:highlight w:val="none"/>
          <w:lang w:eastAsia="zh-CN"/>
        </w:rPr>
        <w:pict>
          <v:shape id="Object 11" o:spid="_x0000_s1044" o:spt="75" type="#_x0000_t75" style="position:absolute;left:0pt;margin-left:-322.85pt;margin-top:256.35pt;height:138.2pt;width:250.5pt;z-index:251665408;mso-width-relative:page;mso-height-relative:page;" o:ole="t" filled="f" o:preferrelative="t" stroked="f" coordsize="21600,21600" o:gfxdata="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">
            <v:path/>
            <v:fill on="f" focussize="0,0"/>
            <v:stroke on="f"/>
            <v:imagedata r:id="rId20" o:title=""/>
            <o:lock v:ext="edit" aspectratio="t"/>
          </v:shape>
          <o:OLEObject Type="Embed" ProgID="excel.sheet.8" ShapeID="Object 11" DrawAspect="Content" ObjectID="_1468075731" r:id="rId19">
            <o:LockedField>false</o:LockedField>
          </o:OLEObject>
        </w:pic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213"/>
      <w:bookmarkStart w:id="38" w:name="_Toc15377444"/>
      <w:bookmarkStart w:id="39" w:name="_Toc15378460"/>
      <w:r>
        <w:rPr>
          <w:rFonts w:ascii="仿宋" w:hAnsi="仿宋" w:eastAsia="仿宋"/>
          <w:b/>
          <w:sz w:val="32"/>
          <w:szCs w:val="32"/>
        </w:rPr>
        <w:t>2021</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652.19</w:t>
      </w:r>
      <w:r>
        <w:rPr>
          <w:rFonts w:hint="eastAsia" w:ascii="仿宋" w:hAnsi="仿宋" w:eastAsia="仿宋"/>
          <w:sz w:val="32"/>
          <w:szCs w:val="32"/>
        </w:rPr>
        <w:t>，</w:t>
      </w:r>
      <w:r>
        <w:rPr>
          <w:rStyle w:val="20"/>
          <w:rFonts w:hint="eastAsia" w:ascii="仿宋" w:hAnsi="仿宋" w:eastAsia="仿宋"/>
          <w:bCs/>
          <w:sz w:val="32"/>
          <w:szCs w:val="32"/>
        </w:rPr>
        <w:t>完成预算</w:t>
      </w:r>
      <w:r>
        <w:rPr>
          <w:rStyle w:val="20"/>
          <w:rFonts w:hint="eastAsia" w:ascii="仿宋" w:hAnsi="仿宋" w:eastAsia="仿宋"/>
          <w:bCs/>
          <w:sz w:val="32"/>
          <w:szCs w:val="32"/>
          <w:lang w:val="en-US" w:eastAsia="zh-CN"/>
        </w:rPr>
        <w:t>100</w:t>
      </w:r>
      <w:r>
        <w:rPr>
          <w:rStyle w:val="20"/>
          <w:rFonts w:ascii="仿宋" w:hAnsi="仿宋" w:eastAsia="仿宋"/>
          <w:bCs/>
          <w:sz w:val="32"/>
          <w:szCs w:val="32"/>
        </w:rPr>
        <w:t>%</w:t>
      </w:r>
      <w:r>
        <w:rPr>
          <w:rStyle w:val="20"/>
          <w:rFonts w:hint="eastAsia" w:ascii="仿宋" w:hAnsi="仿宋" w:eastAsia="仿宋"/>
          <w:bCs/>
          <w:sz w:val="32"/>
          <w:szCs w:val="32"/>
        </w:rPr>
        <w:t>。其中：</w:t>
      </w:r>
      <w:bookmarkEnd w:id="37"/>
      <w:bookmarkEnd w:id="38"/>
      <w:bookmarkEnd w:id="39"/>
    </w:p>
    <w:p>
      <w:pPr>
        <w:numPr>
          <w:ilvl w:val="0"/>
          <w:numId w:val="2"/>
        </w:numPr>
        <w:spacing w:line="600" w:lineRule="exact"/>
        <w:ind w:firstLine="643" w:firstLineChars="200"/>
        <w:rPr>
          <w:rStyle w:val="20"/>
          <w:rFonts w:hint="eastAsia" w:ascii="仿宋" w:hAnsi="仿宋" w:eastAsia="仿宋"/>
          <w:bCs/>
          <w:sz w:val="32"/>
          <w:szCs w:val="32"/>
        </w:rPr>
      </w:pPr>
      <w:r>
        <w:rPr>
          <w:rStyle w:val="20"/>
          <w:rFonts w:hint="eastAsia" w:ascii="仿宋" w:hAnsi="仿宋" w:eastAsia="仿宋"/>
          <w:bCs/>
          <w:sz w:val="32"/>
          <w:szCs w:val="32"/>
        </w:rPr>
        <w:t>一般公共服务（类）</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人大事务（款</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行政运行（项）: 支出决算为</w:t>
      </w:r>
      <w:r>
        <w:rPr>
          <w:rFonts w:hint="eastAsia" w:ascii="仿宋" w:hAnsi="仿宋" w:eastAsia="仿宋"/>
          <w:color w:val="auto"/>
          <w:sz w:val="32"/>
          <w:szCs w:val="32"/>
          <w:highlight w:val="none"/>
          <w:lang w:val="en-US" w:eastAsia="zh-CN"/>
        </w:rPr>
        <w:t>14.65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人大事务（款</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一般行政管理事务（项）: 支出决算为</w:t>
      </w:r>
      <w:r>
        <w:rPr>
          <w:rFonts w:hint="eastAsia" w:ascii="仿宋" w:hAnsi="仿宋" w:eastAsia="仿宋"/>
          <w:color w:val="auto"/>
          <w:sz w:val="32"/>
          <w:szCs w:val="32"/>
          <w:highlight w:val="none"/>
          <w:lang w:val="en-US" w:eastAsia="zh-CN"/>
        </w:rPr>
        <w:t>2.00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Style w:val="20"/>
          <w:rFonts w:hint="eastAsia" w:ascii="仿宋" w:hAnsi="仿宋" w:eastAsia="仿宋" w:cs="仿宋"/>
          <w:b w:val="0"/>
          <w:bCs/>
          <w:color w:val="000000"/>
          <w:sz w:val="32"/>
          <w:szCs w:val="32"/>
          <w:lang w:eastAsia="zh-CN"/>
        </w:rPr>
      </w:pPr>
      <w:r>
        <w:rPr>
          <w:rStyle w:val="20"/>
          <w:rFonts w:hint="eastAsia" w:ascii="仿宋" w:hAnsi="仿宋" w:eastAsia="仿宋" w:cs="仿宋"/>
          <w:b w:val="0"/>
          <w:bCs/>
          <w:color w:val="000000"/>
          <w:sz w:val="32"/>
          <w:szCs w:val="32"/>
          <w:lang w:eastAsia="zh-CN"/>
        </w:rPr>
        <w:t>政府办公厅及相关机构事务（款）行政运行（项）:支出决算为</w:t>
      </w:r>
      <w:r>
        <w:rPr>
          <w:rStyle w:val="20"/>
          <w:rFonts w:hint="eastAsia" w:ascii="仿宋" w:hAnsi="仿宋" w:eastAsia="仿宋" w:cs="仿宋"/>
          <w:b w:val="0"/>
          <w:bCs/>
          <w:color w:val="000000"/>
          <w:sz w:val="32"/>
          <w:szCs w:val="32"/>
          <w:lang w:val="en-US" w:eastAsia="zh-CN"/>
        </w:rPr>
        <w:t>177.19</w:t>
      </w:r>
      <w:r>
        <w:rPr>
          <w:rStyle w:val="20"/>
          <w:rFonts w:hint="eastAsia" w:ascii="仿宋" w:hAnsi="仿宋" w:eastAsia="仿宋" w:cs="仿宋"/>
          <w:b w:val="0"/>
          <w:bCs/>
          <w:color w:val="000000"/>
          <w:sz w:val="32"/>
          <w:szCs w:val="32"/>
          <w:lang w:eastAsia="zh-CN"/>
        </w:rPr>
        <w:t>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Style w:val="20"/>
          <w:rFonts w:hint="eastAsia" w:ascii="仿宋" w:hAnsi="仿宋" w:eastAsia="仿宋" w:cs="仿宋"/>
          <w:b w:val="0"/>
          <w:bCs/>
          <w:color w:val="000000"/>
          <w:sz w:val="32"/>
          <w:szCs w:val="32"/>
          <w:lang w:eastAsia="zh-CN"/>
        </w:rPr>
      </w:pPr>
      <w:r>
        <w:rPr>
          <w:rStyle w:val="20"/>
          <w:rFonts w:hint="eastAsia" w:ascii="仿宋" w:hAnsi="仿宋" w:eastAsia="仿宋" w:cs="仿宋"/>
          <w:b w:val="0"/>
          <w:bCs/>
          <w:color w:val="000000"/>
          <w:sz w:val="32"/>
          <w:szCs w:val="32"/>
          <w:lang w:eastAsia="zh-CN"/>
        </w:rPr>
        <w:t>政府办公厅及相关机构事务（款）</w:t>
      </w:r>
      <w:r>
        <w:rPr>
          <w:rStyle w:val="20"/>
          <w:rFonts w:hint="eastAsia" w:ascii="仿宋" w:hAnsi="仿宋" w:eastAsia="仿宋" w:cs="仿宋"/>
          <w:b w:val="0"/>
          <w:bCs/>
          <w:color w:val="000000"/>
          <w:sz w:val="32"/>
          <w:szCs w:val="32"/>
          <w:lang w:val="en-US" w:eastAsia="zh-CN"/>
        </w:rPr>
        <w:t>一般行政管理事务（项）</w:t>
      </w:r>
      <w:r>
        <w:rPr>
          <w:rStyle w:val="20"/>
          <w:rFonts w:hint="eastAsia" w:ascii="仿宋" w:hAnsi="仿宋" w:eastAsia="仿宋" w:cs="仿宋"/>
          <w:b w:val="0"/>
          <w:bCs/>
          <w:color w:val="000000"/>
          <w:sz w:val="32"/>
          <w:szCs w:val="32"/>
          <w:lang w:eastAsia="zh-CN"/>
        </w:rPr>
        <w:t>支出决算为</w:t>
      </w:r>
      <w:r>
        <w:rPr>
          <w:rStyle w:val="20"/>
          <w:rFonts w:hint="eastAsia" w:ascii="仿宋" w:hAnsi="仿宋" w:eastAsia="仿宋" w:cs="仿宋"/>
          <w:b w:val="0"/>
          <w:bCs/>
          <w:color w:val="000000"/>
          <w:sz w:val="32"/>
          <w:szCs w:val="32"/>
          <w:lang w:val="en-US" w:eastAsia="zh-CN"/>
        </w:rPr>
        <w:t>4.18</w:t>
      </w:r>
      <w:r>
        <w:rPr>
          <w:rStyle w:val="20"/>
          <w:rFonts w:hint="eastAsia" w:ascii="仿宋" w:hAnsi="仿宋" w:eastAsia="仿宋" w:cs="仿宋"/>
          <w:b w:val="0"/>
          <w:bCs/>
          <w:color w:val="000000"/>
          <w:sz w:val="32"/>
          <w:szCs w:val="32"/>
          <w:lang w:eastAsia="zh-CN"/>
        </w:rPr>
        <w:t>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Style w:val="20"/>
          <w:rFonts w:hint="eastAsia" w:ascii="仿宋" w:hAnsi="仿宋" w:eastAsia="仿宋" w:cs="仿宋"/>
          <w:b w:val="0"/>
          <w:bCs/>
          <w:color w:val="000000"/>
          <w:sz w:val="32"/>
          <w:szCs w:val="32"/>
          <w:lang w:eastAsia="zh-CN"/>
        </w:rPr>
      </w:pPr>
      <w:r>
        <w:rPr>
          <w:rStyle w:val="20"/>
          <w:rFonts w:hint="eastAsia" w:ascii="仿宋" w:hAnsi="仿宋" w:eastAsia="仿宋" w:cs="仿宋"/>
          <w:b w:val="0"/>
          <w:bCs/>
          <w:color w:val="000000"/>
          <w:sz w:val="32"/>
          <w:szCs w:val="32"/>
          <w:lang w:eastAsia="zh-CN"/>
        </w:rPr>
        <w:t>财政事务（款）行政运行（项）:支出决算为</w:t>
      </w:r>
      <w:r>
        <w:rPr>
          <w:rStyle w:val="20"/>
          <w:rFonts w:hint="eastAsia" w:ascii="仿宋" w:hAnsi="仿宋" w:eastAsia="仿宋" w:cs="仿宋"/>
          <w:b w:val="0"/>
          <w:bCs/>
          <w:color w:val="000000"/>
          <w:sz w:val="32"/>
          <w:szCs w:val="32"/>
          <w:lang w:val="en-US" w:eastAsia="zh-CN"/>
        </w:rPr>
        <w:t>21.46</w:t>
      </w:r>
      <w:r>
        <w:rPr>
          <w:rStyle w:val="20"/>
          <w:rFonts w:hint="eastAsia" w:ascii="仿宋" w:hAnsi="仿宋" w:eastAsia="仿宋" w:cs="仿宋"/>
          <w:b w:val="0"/>
          <w:bCs/>
          <w:color w:val="000000"/>
          <w:sz w:val="32"/>
          <w:szCs w:val="32"/>
          <w:lang w:eastAsia="zh-CN"/>
        </w:rPr>
        <w:t>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Style w:val="20"/>
          <w:rFonts w:hint="eastAsia" w:ascii="仿宋" w:hAnsi="仿宋" w:eastAsia="仿宋" w:cs="仿宋"/>
          <w:b w:val="0"/>
          <w:bCs/>
          <w:color w:val="000000"/>
          <w:sz w:val="32"/>
          <w:szCs w:val="32"/>
          <w:lang w:eastAsia="zh-CN"/>
        </w:rPr>
      </w:pPr>
      <w:r>
        <w:rPr>
          <w:rStyle w:val="20"/>
          <w:rFonts w:hint="eastAsia" w:ascii="仿宋" w:hAnsi="仿宋" w:eastAsia="仿宋" w:cs="仿宋"/>
          <w:b w:val="0"/>
          <w:bCs/>
          <w:color w:val="000000"/>
          <w:sz w:val="32"/>
          <w:szCs w:val="32"/>
          <w:lang w:eastAsia="zh-CN"/>
        </w:rPr>
        <w:t>党委办公厅及相关机构事务（款）行政运行（项）:支出决算为</w:t>
      </w:r>
      <w:r>
        <w:rPr>
          <w:rStyle w:val="20"/>
          <w:rFonts w:hint="eastAsia" w:ascii="仿宋" w:hAnsi="仿宋" w:eastAsia="仿宋" w:cs="仿宋"/>
          <w:b w:val="0"/>
          <w:bCs/>
          <w:color w:val="000000"/>
          <w:sz w:val="32"/>
          <w:szCs w:val="32"/>
          <w:lang w:val="en-US" w:eastAsia="zh-CN"/>
        </w:rPr>
        <w:t>27.02</w:t>
      </w:r>
      <w:r>
        <w:rPr>
          <w:rStyle w:val="20"/>
          <w:rFonts w:hint="eastAsia" w:ascii="仿宋" w:hAnsi="仿宋" w:eastAsia="仿宋" w:cs="仿宋"/>
          <w:b w:val="0"/>
          <w:bCs/>
          <w:color w:val="000000"/>
          <w:sz w:val="32"/>
          <w:szCs w:val="32"/>
          <w:lang w:eastAsia="zh-CN"/>
        </w:rPr>
        <w:t>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Style w:val="20"/>
          <w:rFonts w:hint="eastAsia" w:ascii="仿宋" w:hAnsi="仿宋" w:eastAsia="仿宋" w:cs="仿宋"/>
          <w:b w:val="0"/>
          <w:bCs/>
          <w:color w:val="000000"/>
          <w:sz w:val="28"/>
          <w:szCs w:val="28"/>
          <w:lang w:eastAsia="zh-CN"/>
        </w:rPr>
      </w:pPr>
      <w:r>
        <w:rPr>
          <w:rStyle w:val="20"/>
          <w:rFonts w:hint="eastAsia" w:ascii="仿宋" w:hAnsi="仿宋" w:eastAsia="仿宋"/>
          <w:bCs/>
          <w:color w:val="000000"/>
          <w:sz w:val="32"/>
          <w:szCs w:val="32"/>
          <w:lang w:val="en-US" w:eastAsia="zh-CN"/>
        </w:rPr>
        <w:t>2.</w:t>
      </w:r>
      <w:r>
        <w:rPr>
          <w:rStyle w:val="20"/>
          <w:rFonts w:hint="eastAsia" w:ascii="仿宋" w:hAnsi="仿宋" w:eastAsia="仿宋"/>
          <w:bCs/>
          <w:color w:val="000000"/>
          <w:sz w:val="32"/>
          <w:szCs w:val="32"/>
        </w:rPr>
        <w:t>社会保障和就业（类）</w:t>
      </w:r>
      <w:r>
        <w:rPr>
          <w:rStyle w:val="20"/>
          <w:rFonts w:ascii="仿宋" w:hAnsi="仿宋" w:eastAsia="仿宋"/>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Style w:val="20"/>
          <w:rFonts w:hint="eastAsia" w:ascii="仿宋" w:hAnsi="仿宋" w:eastAsia="仿宋" w:cs="仿宋"/>
          <w:b w:val="0"/>
          <w:bCs/>
          <w:color w:val="000000"/>
          <w:sz w:val="32"/>
          <w:szCs w:val="32"/>
          <w:lang w:eastAsia="zh-CN"/>
        </w:rPr>
      </w:pPr>
      <w:r>
        <w:rPr>
          <w:rStyle w:val="20"/>
          <w:rFonts w:hint="eastAsia" w:ascii="仿宋" w:hAnsi="仿宋" w:eastAsia="仿宋" w:cs="仿宋"/>
          <w:b w:val="0"/>
          <w:bCs/>
          <w:color w:val="000000"/>
          <w:sz w:val="32"/>
          <w:szCs w:val="32"/>
          <w:lang w:eastAsia="zh-CN"/>
        </w:rPr>
        <w:t>民政管理事务（款）其他民政管理事务（项）:支出决算</w:t>
      </w:r>
      <w:r>
        <w:rPr>
          <w:rStyle w:val="20"/>
          <w:rFonts w:hint="eastAsia" w:ascii="仿宋" w:hAnsi="仿宋" w:eastAsia="仿宋" w:cs="仿宋"/>
          <w:b w:val="0"/>
          <w:bCs/>
          <w:color w:val="000000"/>
          <w:sz w:val="32"/>
          <w:szCs w:val="32"/>
        </w:rPr>
        <w:t>为</w:t>
      </w:r>
      <w:r>
        <w:rPr>
          <w:rStyle w:val="20"/>
          <w:rFonts w:hint="eastAsia" w:ascii="仿宋" w:hAnsi="仿宋" w:eastAsia="仿宋" w:cs="仿宋"/>
          <w:b w:val="0"/>
          <w:bCs/>
          <w:color w:val="000000"/>
          <w:sz w:val="32"/>
          <w:szCs w:val="32"/>
          <w:lang w:val="en-US" w:eastAsia="zh-CN"/>
        </w:rPr>
        <w:t>10万</w:t>
      </w:r>
      <w:r>
        <w:rPr>
          <w:rStyle w:val="20"/>
          <w:rFonts w:hint="eastAsia" w:ascii="仿宋" w:hAnsi="仿宋" w:eastAsia="仿宋" w:cs="仿宋"/>
          <w:b w:val="0"/>
          <w:bCs/>
          <w:color w:val="000000"/>
          <w:sz w:val="32"/>
          <w:szCs w:val="32"/>
        </w:rPr>
        <w:t>元，完成预算</w:t>
      </w:r>
      <w:r>
        <w:rPr>
          <w:rStyle w:val="20"/>
          <w:rFonts w:hint="eastAsia" w:ascii="仿宋" w:hAnsi="仿宋" w:eastAsia="仿宋" w:cs="仿宋"/>
          <w:b w:val="0"/>
          <w:bCs/>
          <w:color w:val="000000"/>
          <w:sz w:val="32"/>
          <w:szCs w:val="32"/>
          <w:lang w:eastAsia="zh-CN"/>
        </w:rPr>
        <w:t>100</w:t>
      </w:r>
      <w:r>
        <w:rPr>
          <w:rStyle w:val="20"/>
          <w:rFonts w:hint="eastAsia" w:ascii="仿宋" w:hAnsi="仿宋" w:eastAsia="仿宋" w:cs="仿宋"/>
          <w:b w:val="0"/>
          <w:bCs/>
          <w:color w:val="000000"/>
          <w:sz w:val="32"/>
          <w:szCs w:val="32"/>
        </w:rPr>
        <w:t>%</w:t>
      </w:r>
      <w:r>
        <w:rPr>
          <w:rStyle w:val="20"/>
          <w:rFonts w:hint="eastAsia" w:ascii="仿宋" w:hAnsi="仿宋" w:eastAsia="仿宋" w:cs="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20"/>
          <w:rFonts w:hint="eastAsia" w:ascii="仿宋" w:hAnsi="仿宋" w:eastAsia="仿宋" w:cs="仿宋"/>
          <w:b w:val="0"/>
          <w:bCs/>
          <w:color w:val="000000"/>
          <w:sz w:val="32"/>
          <w:szCs w:val="32"/>
          <w:lang w:eastAsia="zh-CN"/>
        </w:rPr>
      </w:pPr>
      <w:r>
        <w:rPr>
          <w:rStyle w:val="20"/>
          <w:rFonts w:hint="eastAsia" w:ascii="仿宋" w:hAnsi="仿宋" w:eastAsia="仿宋" w:cs="仿宋"/>
          <w:b w:val="0"/>
          <w:bCs/>
          <w:color w:val="000000"/>
          <w:sz w:val="32"/>
          <w:szCs w:val="32"/>
          <w:lang w:eastAsia="zh-CN"/>
        </w:rPr>
        <w:t>行政事业单位养老</w:t>
      </w:r>
      <w:r>
        <w:rPr>
          <w:rStyle w:val="20"/>
          <w:rFonts w:hint="eastAsia" w:ascii="仿宋" w:hAnsi="仿宋" w:eastAsia="仿宋" w:cs="仿宋"/>
          <w:b w:val="0"/>
          <w:bCs/>
          <w:color w:val="000000"/>
          <w:sz w:val="32"/>
          <w:szCs w:val="32"/>
          <w:lang w:val="en-US" w:eastAsia="zh-CN"/>
        </w:rPr>
        <w:t>支出</w:t>
      </w:r>
      <w:r>
        <w:rPr>
          <w:rStyle w:val="20"/>
          <w:rFonts w:hint="eastAsia" w:ascii="仿宋" w:hAnsi="仿宋" w:eastAsia="仿宋" w:cs="仿宋"/>
          <w:b w:val="0"/>
          <w:bCs/>
          <w:color w:val="000000"/>
          <w:sz w:val="32"/>
          <w:szCs w:val="32"/>
        </w:rPr>
        <w:t>（款）</w:t>
      </w:r>
      <w:r>
        <w:rPr>
          <w:rStyle w:val="20"/>
          <w:rFonts w:hint="eastAsia" w:ascii="仿宋" w:hAnsi="仿宋" w:eastAsia="仿宋" w:cs="仿宋"/>
          <w:b w:val="0"/>
          <w:bCs/>
          <w:color w:val="000000"/>
          <w:sz w:val="32"/>
          <w:szCs w:val="32"/>
          <w:lang w:eastAsia="zh-CN"/>
        </w:rPr>
        <w:t>机关事业单位基本养老保险缴费支出</w:t>
      </w:r>
      <w:r>
        <w:rPr>
          <w:rStyle w:val="20"/>
          <w:rFonts w:hint="eastAsia" w:ascii="仿宋" w:hAnsi="仿宋" w:eastAsia="仿宋" w:cs="仿宋"/>
          <w:b w:val="0"/>
          <w:bCs/>
          <w:color w:val="000000"/>
          <w:sz w:val="32"/>
          <w:szCs w:val="32"/>
        </w:rPr>
        <w:t>（项）:支出决算为</w:t>
      </w:r>
      <w:r>
        <w:rPr>
          <w:rStyle w:val="20"/>
          <w:rFonts w:hint="eastAsia" w:ascii="仿宋" w:hAnsi="仿宋" w:eastAsia="仿宋" w:cs="仿宋"/>
          <w:b w:val="0"/>
          <w:bCs/>
          <w:color w:val="000000"/>
          <w:sz w:val="32"/>
          <w:szCs w:val="32"/>
          <w:lang w:val="en-US" w:eastAsia="zh-CN"/>
        </w:rPr>
        <w:t>42.68</w:t>
      </w:r>
      <w:r>
        <w:rPr>
          <w:rStyle w:val="20"/>
          <w:rFonts w:hint="eastAsia" w:ascii="仿宋" w:hAnsi="仿宋" w:eastAsia="仿宋" w:cs="仿宋"/>
          <w:b w:val="0"/>
          <w:bCs/>
          <w:color w:val="000000"/>
          <w:sz w:val="32"/>
          <w:szCs w:val="32"/>
        </w:rPr>
        <w:t>万元，完成预算</w:t>
      </w:r>
      <w:r>
        <w:rPr>
          <w:rStyle w:val="20"/>
          <w:rFonts w:hint="eastAsia" w:ascii="仿宋" w:hAnsi="仿宋" w:eastAsia="仿宋" w:cs="仿宋"/>
          <w:b w:val="0"/>
          <w:bCs/>
          <w:color w:val="000000"/>
          <w:sz w:val="32"/>
          <w:szCs w:val="32"/>
          <w:lang w:eastAsia="zh-CN"/>
        </w:rPr>
        <w:t>100</w:t>
      </w:r>
      <w:r>
        <w:rPr>
          <w:rStyle w:val="20"/>
          <w:rFonts w:hint="eastAsia" w:ascii="仿宋" w:hAnsi="仿宋" w:eastAsia="仿宋" w:cs="仿宋"/>
          <w:b w:val="0"/>
          <w:bCs/>
          <w:color w:val="000000"/>
          <w:sz w:val="32"/>
          <w:szCs w:val="32"/>
        </w:rPr>
        <w:t>%</w:t>
      </w:r>
      <w:r>
        <w:rPr>
          <w:rStyle w:val="20"/>
          <w:rFonts w:hint="eastAsia" w:ascii="仿宋" w:hAnsi="仿宋" w:eastAsia="仿宋" w:cs="仿宋"/>
          <w:b w:val="0"/>
          <w:bCs/>
          <w:color w:val="000000"/>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beforeLines="0" w:line="576" w:lineRule="exact"/>
        <w:ind w:firstLine="640" w:firstLineChars="200"/>
        <w:textAlignment w:val="auto"/>
        <w:rPr>
          <w:rFonts w:hint="default"/>
          <w:sz w:val="32"/>
          <w:szCs w:val="32"/>
          <w:lang w:val="en-US" w:eastAsia="zh-CN"/>
        </w:rPr>
      </w:pPr>
      <w:r>
        <w:rPr>
          <w:rStyle w:val="20"/>
          <w:rFonts w:hint="eastAsia" w:ascii="仿宋" w:hAnsi="仿宋" w:eastAsia="仿宋" w:cs="仿宋"/>
          <w:b w:val="0"/>
          <w:bCs/>
          <w:color w:val="000000"/>
          <w:sz w:val="32"/>
          <w:szCs w:val="32"/>
          <w:lang w:val="en-US" w:eastAsia="zh-CN"/>
        </w:rPr>
        <w:t>其他社会保障和就业支出（款）其他社会保障和就业支出</w:t>
      </w:r>
      <w:r>
        <w:rPr>
          <w:rStyle w:val="20"/>
          <w:rFonts w:hint="eastAsia" w:ascii="仿宋" w:hAnsi="仿宋" w:eastAsia="仿宋" w:cs="仿宋"/>
          <w:b w:val="0"/>
          <w:bCs/>
          <w:color w:val="000000"/>
          <w:sz w:val="32"/>
          <w:szCs w:val="32"/>
        </w:rPr>
        <w:t>（项）</w:t>
      </w:r>
      <w:r>
        <w:rPr>
          <w:rStyle w:val="20"/>
          <w:rFonts w:hint="eastAsia" w:ascii="仿宋" w:hAnsi="仿宋" w:eastAsia="仿宋" w:cs="仿宋"/>
          <w:b w:val="0"/>
          <w:bCs/>
          <w:color w:val="000000"/>
          <w:sz w:val="32"/>
          <w:szCs w:val="32"/>
          <w:lang w:val="en-US" w:eastAsia="zh-CN"/>
        </w:rPr>
        <w:t>支出1.36万元，完成预算100%；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964" w:firstLineChars="300"/>
        <w:textAlignment w:val="auto"/>
        <w:rPr>
          <w:rStyle w:val="20"/>
          <w:rFonts w:ascii="仿宋" w:hAnsi="仿宋" w:eastAsia="仿宋"/>
          <w:bCs/>
          <w:sz w:val="32"/>
          <w:szCs w:val="32"/>
        </w:rPr>
      </w:pPr>
      <w:r>
        <w:rPr>
          <w:rStyle w:val="20"/>
          <w:rFonts w:hint="eastAsia" w:ascii="仿宋" w:hAnsi="仿宋" w:eastAsia="仿宋"/>
          <w:bCs/>
          <w:sz w:val="32"/>
          <w:szCs w:val="32"/>
          <w:lang w:val="en-US" w:eastAsia="zh-CN"/>
        </w:rPr>
        <w:t>3.</w:t>
      </w:r>
      <w:r>
        <w:rPr>
          <w:rStyle w:val="20"/>
          <w:rFonts w:hint="eastAsia" w:ascii="仿宋" w:hAnsi="仿宋" w:eastAsia="仿宋"/>
          <w:bCs/>
          <w:sz w:val="32"/>
          <w:szCs w:val="32"/>
        </w:rPr>
        <w:t>城乡社区（类）</w:t>
      </w:r>
      <w:r>
        <w:rPr>
          <w:rStyle w:val="20"/>
          <w:rFonts w:ascii="仿宋" w:hAnsi="仿宋" w:eastAsia="仿宋"/>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Style w:val="20"/>
          <w:rFonts w:hint="eastAsia" w:ascii="仿宋" w:hAnsi="仿宋" w:eastAsia="仿宋" w:cs="仿宋"/>
          <w:b w:val="0"/>
          <w:bCs/>
          <w:color w:val="000000"/>
          <w:sz w:val="32"/>
          <w:szCs w:val="32"/>
          <w:lang w:val="en-US" w:eastAsia="zh-CN"/>
        </w:rPr>
      </w:pPr>
      <w:r>
        <w:rPr>
          <w:rStyle w:val="20"/>
          <w:rFonts w:ascii="仿宋" w:hAnsi="仿宋" w:eastAsia="仿宋"/>
          <w:b w:val="0"/>
          <w:bCs/>
          <w:sz w:val="32"/>
          <w:szCs w:val="32"/>
        </w:rPr>
        <w:t xml:space="preserve"> </w:t>
      </w:r>
      <w:r>
        <w:rPr>
          <w:rStyle w:val="20"/>
          <w:rFonts w:hint="eastAsia" w:ascii="仿宋" w:hAnsi="仿宋" w:eastAsia="仿宋" w:cs="仿宋"/>
          <w:b w:val="0"/>
          <w:bCs/>
          <w:color w:val="000000"/>
          <w:sz w:val="32"/>
          <w:szCs w:val="32"/>
          <w:lang w:val="en-US" w:eastAsia="zh-CN"/>
        </w:rPr>
        <w:t>其他城乡社区（款）其他城乡社区支出（项）支出决算为8万元，完成预算100%。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72" w:leftChars="0"/>
        <w:textAlignment w:val="auto"/>
        <w:rPr>
          <w:rStyle w:val="20"/>
          <w:rFonts w:ascii="仿宋" w:hAnsi="仿宋" w:eastAsia="仿宋"/>
          <w:bCs/>
          <w:sz w:val="32"/>
          <w:szCs w:val="32"/>
        </w:rPr>
      </w:pPr>
      <w:r>
        <w:rPr>
          <w:rStyle w:val="20"/>
          <w:rFonts w:hint="eastAsia" w:ascii="仿宋" w:hAnsi="仿宋" w:eastAsia="仿宋"/>
          <w:bCs/>
          <w:sz w:val="32"/>
          <w:szCs w:val="32"/>
          <w:lang w:val="en-US" w:eastAsia="zh-CN"/>
        </w:rPr>
        <w:t xml:space="preserve">  4.</w:t>
      </w:r>
      <w:r>
        <w:rPr>
          <w:rStyle w:val="20"/>
          <w:rFonts w:hint="eastAsia" w:ascii="仿宋" w:hAnsi="仿宋" w:eastAsia="仿宋"/>
          <w:bCs/>
          <w:sz w:val="32"/>
          <w:szCs w:val="32"/>
        </w:rPr>
        <w:t>农林水支出（类）</w:t>
      </w:r>
      <w:r>
        <w:rPr>
          <w:rStyle w:val="20"/>
          <w:rFonts w:ascii="仿宋" w:hAnsi="仿宋" w:eastAsia="仿宋"/>
          <w:bCs/>
          <w:sz w:val="32"/>
          <w:szCs w:val="32"/>
        </w:rPr>
        <w:t>:</w:t>
      </w:r>
    </w:p>
    <w:p>
      <w:pPr>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pPr>
      <w:r>
        <w:rPr>
          <w:rStyle w:val="20"/>
          <w:rFonts w:hint="eastAsia" w:ascii="仿宋" w:hAnsi="仿宋" w:eastAsia="仿宋" w:cs="仿宋"/>
          <w:b w:val="0"/>
          <w:bCs/>
          <w:color w:val="000000"/>
          <w:sz w:val="28"/>
          <w:szCs w:val="28"/>
          <w:lang w:eastAsia="zh-CN"/>
        </w:rPr>
        <w:t>农业</w:t>
      </w:r>
      <w:r>
        <w:rPr>
          <w:rStyle w:val="20"/>
          <w:rFonts w:hint="eastAsia" w:ascii="仿宋" w:hAnsi="仿宋" w:eastAsia="仿宋" w:cs="仿宋"/>
          <w:b w:val="0"/>
          <w:bCs/>
          <w:color w:val="000000"/>
          <w:sz w:val="28"/>
          <w:szCs w:val="28"/>
        </w:rPr>
        <w:t>（款）</w:t>
      </w:r>
      <w:r>
        <w:rPr>
          <w:rStyle w:val="20"/>
          <w:rFonts w:hint="eastAsia" w:ascii="仿宋" w:hAnsi="仿宋" w:eastAsia="仿宋" w:cs="仿宋"/>
          <w:b w:val="0"/>
          <w:bCs/>
          <w:color w:val="000000"/>
          <w:sz w:val="28"/>
          <w:szCs w:val="28"/>
          <w:lang w:val="en-US" w:eastAsia="zh-CN"/>
        </w:rPr>
        <w:t>事业运行</w:t>
      </w:r>
      <w:r>
        <w:rPr>
          <w:rStyle w:val="20"/>
          <w:rFonts w:hint="eastAsia" w:ascii="仿宋" w:hAnsi="仿宋" w:eastAsia="仿宋" w:cs="仿宋"/>
          <w:b w:val="0"/>
          <w:bCs/>
          <w:color w:val="000000"/>
          <w:sz w:val="28"/>
          <w:szCs w:val="28"/>
        </w:rPr>
        <w:t>（项）:支出决算为</w:t>
      </w:r>
      <w:r>
        <w:rPr>
          <w:rStyle w:val="20"/>
          <w:rFonts w:hint="eastAsia" w:ascii="仿宋" w:hAnsi="仿宋" w:eastAsia="仿宋" w:cs="仿宋"/>
          <w:b w:val="0"/>
          <w:bCs/>
          <w:color w:val="000000"/>
          <w:sz w:val="28"/>
          <w:szCs w:val="28"/>
          <w:lang w:val="en-US" w:eastAsia="zh-CN"/>
        </w:rPr>
        <w:t>85.41</w:t>
      </w:r>
      <w:r>
        <w:rPr>
          <w:rStyle w:val="20"/>
          <w:rFonts w:hint="eastAsia" w:ascii="仿宋" w:hAnsi="仿宋" w:eastAsia="仿宋" w:cs="仿宋"/>
          <w:b w:val="0"/>
          <w:bCs/>
          <w:color w:val="000000"/>
          <w:sz w:val="28"/>
          <w:szCs w:val="28"/>
        </w:rPr>
        <w:t>万元，完成预算</w:t>
      </w:r>
      <w:r>
        <w:rPr>
          <w:rStyle w:val="20"/>
          <w:rFonts w:hint="eastAsia" w:ascii="仿宋" w:hAnsi="仿宋" w:eastAsia="仿宋" w:cs="仿宋"/>
          <w:b w:val="0"/>
          <w:bCs/>
          <w:color w:val="000000"/>
          <w:sz w:val="28"/>
          <w:szCs w:val="28"/>
          <w:lang w:eastAsia="zh-CN"/>
        </w:rPr>
        <w:t>100</w:t>
      </w:r>
      <w:r>
        <w:rPr>
          <w:rStyle w:val="20"/>
          <w:rFonts w:hint="eastAsia" w:ascii="仿宋" w:hAnsi="仿宋" w:eastAsia="仿宋" w:cs="仿宋"/>
          <w:b w:val="0"/>
          <w:bCs/>
          <w:color w:val="000000"/>
          <w:sz w:val="28"/>
          <w:szCs w:val="28"/>
        </w:rPr>
        <w:t>%</w:t>
      </w:r>
      <w:r>
        <w:rPr>
          <w:rStyle w:val="20"/>
          <w:rFonts w:hint="eastAsia" w:ascii="仿宋" w:hAnsi="仿宋" w:eastAsia="仿宋" w:cs="仿宋"/>
          <w:b w:val="0"/>
          <w:bCs/>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Style w:val="20"/>
          <w:rFonts w:hint="eastAsia" w:ascii="仿宋" w:hAnsi="仿宋" w:eastAsia="仿宋" w:cs="仿宋"/>
          <w:b w:val="0"/>
          <w:bCs/>
          <w:color w:val="000000"/>
          <w:sz w:val="32"/>
          <w:szCs w:val="32"/>
          <w:lang w:val="en-US" w:eastAsia="zh-CN"/>
        </w:rPr>
      </w:pPr>
      <w:r>
        <w:rPr>
          <w:rStyle w:val="20"/>
          <w:rFonts w:hint="eastAsia" w:ascii="仿宋" w:hAnsi="仿宋" w:eastAsia="仿宋" w:cs="仿宋"/>
          <w:b w:val="0"/>
          <w:bCs/>
          <w:color w:val="000000"/>
          <w:sz w:val="32"/>
          <w:szCs w:val="32"/>
          <w:lang w:val="en-US" w:eastAsia="zh-CN"/>
        </w:rPr>
        <w:t>水利（款）机关服务（项）支出决算为10.97万元，完成预算100%。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Style w:val="20"/>
          <w:rFonts w:hint="eastAsia" w:ascii="仿宋" w:hAnsi="仿宋" w:eastAsia="仿宋" w:cs="仿宋"/>
          <w:b w:val="0"/>
          <w:bCs/>
          <w:color w:val="000000"/>
          <w:sz w:val="32"/>
          <w:szCs w:val="32"/>
          <w:lang w:val="en-US" w:eastAsia="zh-CN"/>
        </w:rPr>
      </w:pPr>
      <w:r>
        <w:rPr>
          <w:rStyle w:val="20"/>
          <w:rFonts w:hint="eastAsia" w:ascii="仿宋" w:hAnsi="仿宋" w:eastAsia="仿宋" w:cs="仿宋"/>
          <w:b w:val="0"/>
          <w:bCs/>
          <w:color w:val="000000"/>
          <w:sz w:val="32"/>
          <w:szCs w:val="32"/>
          <w:lang w:val="en-US" w:eastAsia="zh-CN"/>
        </w:rPr>
        <w:t>农村综合改革（款）对村民委员会和村党支部的补助（项）支出决算为172.24万元，完成预算100%。</w:t>
      </w:r>
    </w:p>
    <w:p>
      <w:pPr>
        <w:keepNext w:val="0"/>
        <w:keepLines w:val="0"/>
        <w:pageBreakBefore w:val="0"/>
        <w:widowControl w:val="0"/>
        <w:kinsoku/>
        <w:wordWrap/>
        <w:overflowPunct/>
        <w:topLinePunct w:val="0"/>
        <w:autoSpaceDE/>
        <w:autoSpaceDN/>
        <w:bidi w:val="0"/>
        <w:adjustRightInd/>
        <w:snapToGrid/>
        <w:spacing w:line="576" w:lineRule="exact"/>
        <w:ind w:firstLine="964" w:firstLineChars="300"/>
        <w:textAlignment w:val="auto"/>
        <w:rPr>
          <w:rStyle w:val="20"/>
          <w:rFonts w:ascii="仿宋" w:hAnsi="仿宋" w:eastAsia="仿宋"/>
          <w:bCs/>
          <w:sz w:val="32"/>
          <w:szCs w:val="32"/>
        </w:rPr>
      </w:pPr>
      <w:r>
        <w:rPr>
          <w:rStyle w:val="20"/>
          <w:rFonts w:hint="eastAsia" w:ascii="仿宋" w:hAnsi="仿宋" w:eastAsia="仿宋"/>
          <w:bCs/>
          <w:sz w:val="32"/>
          <w:szCs w:val="32"/>
          <w:lang w:val="en-US" w:eastAsia="zh-CN"/>
        </w:rPr>
        <w:t>5</w:t>
      </w:r>
      <w:r>
        <w:rPr>
          <w:rFonts w:hint="eastAsia" w:ascii="仿宋_GB2312" w:hAnsi="宋体" w:eastAsia="仿宋_GB2312"/>
          <w:sz w:val="32"/>
          <w:szCs w:val="32"/>
          <w:lang w:val="zh-CN"/>
        </w:rPr>
        <w:t>．</w:t>
      </w:r>
      <w:r>
        <w:rPr>
          <w:rFonts w:hint="eastAsia" w:ascii="仿宋" w:hAnsi="仿宋" w:eastAsia="仿宋"/>
          <w:b/>
          <w:bCs/>
          <w:sz w:val="32"/>
          <w:szCs w:val="32"/>
        </w:rPr>
        <w:t>卫生健康</w:t>
      </w:r>
      <w:r>
        <w:rPr>
          <w:rStyle w:val="20"/>
          <w:rFonts w:hint="eastAsia" w:ascii="仿宋" w:hAnsi="仿宋" w:eastAsia="仿宋"/>
          <w:bCs/>
          <w:sz w:val="32"/>
          <w:szCs w:val="32"/>
        </w:rPr>
        <w:t>（类）</w:t>
      </w:r>
      <w:r>
        <w:rPr>
          <w:rStyle w:val="20"/>
          <w:rFonts w:ascii="仿宋" w:hAnsi="仿宋" w:eastAsia="仿宋"/>
          <w:bCs/>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20"/>
          <w:rFonts w:hint="eastAsia" w:ascii="仿宋" w:hAnsi="仿宋" w:eastAsia="仿宋" w:cs="仿宋"/>
          <w:b w:val="0"/>
          <w:bCs/>
          <w:color w:val="000000"/>
          <w:sz w:val="32"/>
          <w:szCs w:val="32"/>
          <w:lang w:eastAsia="zh-CN"/>
        </w:rPr>
      </w:pPr>
      <w:r>
        <w:rPr>
          <w:rStyle w:val="20"/>
          <w:rFonts w:hint="eastAsia" w:ascii="仿宋" w:hAnsi="仿宋" w:eastAsia="仿宋" w:cs="仿宋"/>
          <w:b w:val="0"/>
          <w:bCs/>
          <w:color w:val="000000"/>
          <w:sz w:val="32"/>
          <w:szCs w:val="32"/>
          <w:lang w:eastAsia="zh-CN"/>
        </w:rPr>
        <w:t>卫生健康管理事务</w:t>
      </w:r>
      <w:r>
        <w:rPr>
          <w:rStyle w:val="20"/>
          <w:rFonts w:hint="eastAsia" w:ascii="仿宋" w:hAnsi="仿宋" w:eastAsia="仿宋" w:cs="仿宋"/>
          <w:b w:val="0"/>
          <w:bCs/>
          <w:color w:val="000000"/>
          <w:sz w:val="32"/>
          <w:szCs w:val="32"/>
        </w:rPr>
        <w:t>（款）</w:t>
      </w:r>
      <w:r>
        <w:rPr>
          <w:rStyle w:val="20"/>
          <w:rFonts w:hint="eastAsia" w:ascii="仿宋" w:hAnsi="仿宋" w:eastAsia="仿宋" w:cs="仿宋"/>
          <w:b w:val="0"/>
          <w:bCs/>
          <w:color w:val="000000"/>
          <w:sz w:val="32"/>
          <w:szCs w:val="32"/>
          <w:lang w:eastAsia="zh-CN"/>
        </w:rPr>
        <w:t>行政运行</w:t>
      </w:r>
      <w:r>
        <w:rPr>
          <w:rStyle w:val="20"/>
          <w:rFonts w:hint="eastAsia" w:ascii="仿宋" w:hAnsi="仿宋" w:eastAsia="仿宋" w:cs="仿宋"/>
          <w:b w:val="0"/>
          <w:bCs/>
          <w:color w:val="000000"/>
          <w:sz w:val="32"/>
          <w:szCs w:val="32"/>
        </w:rPr>
        <w:t>（项）:支出决算为</w:t>
      </w:r>
      <w:r>
        <w:rPr>
          <w:rStyle w:val="20"/>
          <w:rFonts w:hint="eastAsia" w:ascii="仿宋" w:hAnsi="仿宋" w:eastAsia="仿宋" w:cs="仿宋"/>
          <w:b w:val="0"/>
          <w:bCs/>
          <w:color w:val="000000"/>
          <w:sz w:val="32"/>
          <w:szCs w:val="32"/>
          <w:lang w:val="en-US" w:eastAsia="zh-CN"/>
        </w:rPr>
        <w:t>12.53</w:t>
      </w:r>
      <w:r>
        <w:rPr>
          <w:rStyle w:val="20"/>
          <w:rFonts w:hint="eastAsia" w:ascii="仿宋" w:hAnsi="仿宋" w:eastAsia="仿宋" w:cs="仿宋"/>
          <w:b w:val="0"/>
          <w:bCs/>
          <w:color w:val="000000"/>
          <w:sz w:val="32"/>
          <w:szCs w:val="32"/>
        </w:rPr>
        <w:t>万元，完成预算</w:t>
      </w:r>
      <w:r>
        <w:rPr>
          <w:rStyle w:val="20"/>
          <w:rFonts w:hint="eastAsia" w:ascii="仿宋" w:hAnsi="仿宋" w:eastAsia="仿宋" w:cs="仿宋"/>
          <w:b w:val="0"/>
          <w:bCs/>
          <w:color w:val="000000"/>
          <w:sz w:val="32"/>
          <w:szCs w:val="32"/>
          <w:lang w:eastAsia="zh-CN"/>
        </w:rPr>
        <w:t>100</w:t>
      </w:r>
      <w:r>
        <w:rPr>
          <w:rStyle w:val="20"/>
          <w:rFonts w:hint="eastAsia" w:ascii="仿宋" w:hAnsi="仿宋" w:eastAsia="仿宋" w:cs="仿宋"/>
          <w:b w:val="0"/>
          <w:bCs/>
          <w:color w:val="000000"/>
          <w:sz w:val="32"/>
          <w:szCs w:val="32"/>
        </w:rPr>
        <w:t>%</w:t>
      </w:r>
      <w:r>
        <w:rPr>
          <w:rStyle w:val="20"/>
          <w:rFonts w:hint="eastAsia" w:ascii="仿宋" w:hAnsi="仿宋" w:eastAsia="仿宋" w:cs="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20"/>
          <w:rFonts w:hint="eastAsia" w:ascii="仿宋" w:hAnsi="仿宋" w:eastAsia="仿宋" w:cs="仿宋"/>
          <w:b w:val="0"/>
          <w:bCs/>
          <w:color w:val="000000"/>
          <w:sz w:val="32"/>
          <w:szCs w:val="32"/>
        </w:rPr>
      </w:pPr>
      <w:r>
        <w:rPr>
          <w:rStyle w:val="20"/>
          <w:rFonts w:hint="eastAsia" w:ascii="仿宋" w:hAnsi="仿宋" w:eastAsia="仿宋" w:cs="仿宋"/>
          <w:b w:val="0"/>
          <w:bCs/>
          <w:color w:val="000000"/>
          <w:sz w:val="32"/>
          <w:szCs w:val="32"/>
          <w:lang w:eastAsia="zh-CN"/>
        </w:rPr>
        <w:t>行政单位医疗</w:t>
      </w:r>
      <w:r>
        <w:rPr>
          <w:rStyle w:val="20"/>
          <w:rFonts w:hint="eastAsia" w:ascii="仿宋" w:hAnsi="仿宋" w:eastAsia="仿宋" w:cs="仿宋"/>
          <w:b w:val="0"/>
          <w:bCs/>
          <w:color w:val="000000"/>
          <w:sz w:val="32"/>
          <w:szCs w:val="32"/>
        </w:rPr>
        <w:t>（款）</w:t>
      </w:r>
      <w:r>
        <w:rPr>
          <w:rStyle w:val="20"/>
          <w:rFonts w:hint="eastAsia" w:ascii="仿宋" w:hAnsi="仿宋" w:eastAsia="仿宋" w:cs="仿宋"/>
          <w:b w:val="0"/>
          <w:bCs/>
          <w:color w:val="000000"/>
          <w:sz w:val="32"/>
          <w:szCs w:val="32"/>
          <w:lang w:eastAsia="zh-CN"/>
        </w:rPr>
        <w:t>行政行政单位医疗</w:t>
      </w:r>
      <w:r>
        <w:rPr>
          <w:rStyle w:val="20"/>
          <w:rFonts w:hint="eastAsia" w:ascii="仿宋" w:hAnsi="仿宋" w:eastAsia="仿宋" w:cs="仿宋"/>
          <w:b w:val="0"/>
          <w:bCs/>
          <w:color w:val="000000"/>
          <w:sz w:val="32"/>
          <w:szCs w:val="32"/>
        </w:rPr>
        <w:t>（项）:支出决算为</w:t>
      </w:r>
      <w:r>
        <w:rPr>
          <w:rStyle w:val="20"/>
          <w:rFonts w:hint="eastAsia" w:ascii="仿宋" w:hAnsi="仿宋" w:eastAsia="仿宋" w:cs="仿宋"/>
          <w:b w:val="0"/>
          <w:bCs/>
          <w:color w:val="000000"/>
          <w:sz w:val="32"/>
          <w:szCs w:val="32"/>
          <w:lang w:val="en-US" w:eastAsia="zh-CN"/>
        </w:rPr>
        <w:t>15.84万</w:t>
      </w:r>
      <w:r>
        <w:rPr>
          <w:rStyle w:val="20"/>
          <w:rFonts w:hint="eastAsia" w:ascii="仿宋" w:hAnsi="仿宋" w:eastAsia="仿宋" w:cs="仿宋"/>
          <w:b w:val="0"/>
          <w:bCs/>
          <w:color w:val="000000"/>
          <w:sz w:val="32"/>
          <w:szCs w:val="32"/>
        </w:rPr>
        <w:t>元，完成预算</w:t>
      </w:r>
      <w:r>
        <w:rPr>
          <w:rStyle w:val="20"/>
          <w:rFonts w:hint="eastAsia" w:ascii="仿宋" w:hAnsi="仿宋" w:eastAsia="仿宋" w:cs="仿宋"/>
          <w:b w:val="0"/>
          <w:bCs/>
          <w:color w:val="000000"/>
          <w:sz w:val="32"/>
          <w:szCs w:val="32"/>
          <w:lang w:eastAsia="zh-CN"/>
        </w:rPr>
        <w:t>100</w:t>
      </w:r>
      <w:r>
        <w:rPr>
          <w:rStyle w:val="20"/>
          <w:rFonts w:hint="eastAsia" w:ascii="仿宋" w:hAnsi="仿宋" w:eastAsia="仿宋" w:cs="仿宋"/>
          <w:b w:val="0"/>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Style w:val="20"/>
          <w:rFonts w:hint="eastAsia" w:ascii="仿宋" w:hAnsi="仿宋" w:eastAsia="仿宋" w:cs="仿宋"/>
          <w:b w:val="0"/>
          <w:bCs/>
          <w:color w:val="000000"/>
          <w:sz w:val="32"/>
          <w:szCs w:val="32"/>
          <w:lang w:eastAsia="zh-CN"/>
        </w:rPr>
      </w:pPr>
      <w:r>
        <w:rPr>
          <w:rFonts w:hint="eastAsia" w:ascii="仿宋" w:hAnsi="仿宋" w:eastAsia="仿宋"/>
          <w:b/>
          <w:bCs/>
          <w:sz w:val="32"/>
          <w:szCs w:val="32"/>
          <w:lang w:val="en-US" w:eastAsia="zh-CN"/>
        </w:rPr>
        <w:t>6.</w:t>
      </w:r>
      <w:r>
        <w:rPr>
          <w:rFonts w:hint="eastAsia" w:ascii="仿宋" w:hAnsi="仿宋" w:eastAsia="仿宋"/>
          <w:b/>
          <w:bCs/>
          <w:sz w:val="32"/>
          <w:szCs w:val="32"/>
        </w:rPr>
        <w:t>住房保障</w:t>
      </w:r>
      <w:r>
        <w:rPr>
          <w:rStyle w:val="20"/>
          <w:rFonts w:hint="eastAsia" w:ascii="仿宋" w:hAnsi="仿宋" w:eastAsia="仿宋"/>
          <w:bCs/>
          <w:sz w:val="32"/>
          <w:szCs w:val="32"/>
        </w:rPr>
        <w:t>（类）</w:t>
      </w:r>
      <w:r>
        <w:rPr>
          <w:rStyle w:val="20"/>
          <w:rFonts w:ascii="仿宋" w:hAnsi="仿宋" w:eastAsia="仿宋"/>
          <w:bCs/>
          <w:sz w:val="32"/>
          <w:szCs w:val="32"/>
        </w:rPr>
        <w:t>:</w:t>
      </w:r>
      <w:r>
        <w:rPr>
          <w:rStyle w:val="20"/>
          <w:rFonts w:hint="eastAsia" w:ascii="仿宋" w:hAnsi="仿宋" w:eastAsia="仿宋" w:cs="仿宋"/>
          <w:b w:val="0"/>
          <w:bCs/>
          <w:color w:val="000000"/>
          <w:sz w:val="32"/>
          <w:szCs w:val="32"/>
          <w:lang w:eastAsia="zh-CN"/>
        </w:rPr>
        <w:t>住房改革支出（款）住房公积金（项）</w:t>
      </w:r>
      <w:r>
        <w:rPr>
          <w:rStyle w:val="20"/>
          <w:rFonts w:hint="eastAsia" w:ascii="仿宋" w:hAnsi="仿宋" w:eastAsia="仿宋" w:cs="仿宋"/>
          <w:b w:val="0"/>
          <w:bCs/>
          <w:color w:val="000000"/>
          <w:sz w:val="32"/>
          <w:szCs w:val="32"/>
        </w:rPr>
        <w:t>:</w:t>
      </w:r>
      <w:r>
        <w:rPr>
          <w:rStyle w:val="20"/>
          <w:rFonts w:hint="eastAsia" w:ascii="仿宋" w:hAnsi="仿宋" w:eastAsia="仿宋" w:cs="仿宋"/>
          <w:b w:val="0"/>
          <w:bCs/>
          <w:color w:val="000000"/>
          <w:sz w:val="32"/>
          <w:szCs w:val="32"/>
          <w:lang w:eastAsia="zh-CN"/>
        </w:rPr>
        <w:t>支出决算为</w:t>
      </w:r>
      <w:r>
        <w:rPr>
          <w:rStyle w:val="20"/>
          <w:rFonts w:hint="eastAsia" w:ascii="仿宋" w:hAnsi="仿宋" w:eastAsia="仿宋" w:cs="仿宋"/>
          <w:b w:val="0"/>
          <w:bCs/>
          <w:color w:val="000000"/>
          <w:sz w:val="32"/>
          <w:szCs w:val="32"/>
          <w:lang w:val="en-US" w:eastAsia="zh-CN"/>
        </w:rPr>
        <w:t>26.66万</w:t>
      </w:r>
      <w:r>
        <w:rPr>
          <w:rStyle w:val="20"/>
          <w:rFonts w:hint="eastAsia" w:ascii="仿宋" w:hAnsi="仿宋" w:eastAsia="仿宋" w:cs="仿宋"/>
          <w:b w:val="0"/>
          <w:bCs/>
          <w:color w:val="000000"/>
          <w:sz w:val="32"/>
          <w:szCs w:val="32"/>
          <w:lang w:eastAsia="zh-CN"/>
        </w:rPr>
        <w:t>元，完成预算100%。</w:t>
      </w:r>
    </w:p>
    <w:p>
      <w:pPr>
        <w:spacing w:line="600" w:lineRule="exact"/>
        <w:ind w:firstLine="643" w:firstLineChars="200"/>
        <w:rPr>
          <w:rStyle w:val="20"/>
          <w:rFonts w:hint="default" w:ascii="仿宋" w:hAnsi="仿宋" w:eastAsia="仿宋" w:cs="仿宋"/>
          <w:b w:val="0"/>
          <w:bCs/>
          <w:color w:val="000000"/>
          <w:sz w:val="32"/>
          <w:szCs w:val="32"/>
          <w:lang w:val="en-US" w:eastAsia="zh-CN"/>
        </w:rPr>
      </w:pPr>
      <w:r>
        <w:rPr>
          <w:rFonts w:hint="eastAsia" w:ascii="仿宋" w:hAnsi="仿宋" w:eastAsia="仿宋"/>
          <w:b/>
          <w:sz w:val="32"/>
          <w:szCs w:val="32"/>
          <w:lang w:val="en-US" w:eastAsia="zh-CN"/>
        </w:rPr>
        <w:t>7.自然灾害（类）：</w:t>
      </w:r>
      <w:r>
        <w:rPr>
          <w:rStyle w:val="20"/>
          <w:rFonts w:hint="eastAsia" w:ascii="仿宋" w:hAnsi="仿宋" w:eastAsia="仿宋" w:cs="仿宋"/>
          <w:b w:val="0"/>
          <w:bCs/>
          <w:color w:val="000000"/>
          <w:sz w:val="32"/>
          <w:szCs w:val="32"/>
          <w:lang w:val="en-US" w:eastAsia="zh-CN"/>
        </w:rPr>
        <w:t>自然灾害救灾（款）及恢复重建支出（项）</w:t>
      </w:r>
      <w:r>
        <w:rPr>
          <w:rStyle w:val="20"/>
          <w:rFonts w:hint="eastAsia" w:ascii="仿宋" w:hAnsi="仿宋" w:eastAsia="仿宋" w:cs="仿宋"/>
          <w:b w:val="0"/>
          <w:bCs/>
          <w:color w:val="000000"/>
          <w:sz w:val="32"/>
          <w:szCs w:val="32"/>
        </w:rPr>
        <w:t>:</w:t>
      </w:r>
      <w:r>
        <w:rPr>
          <w:rStyle w:val="20"/>
          <w:rFonts w:hint="eastAsia" w:ascii="仿宋" w:hAnsi="仿宋" w:eastAsia="仿宋" w:cs="仿宋"/>
          <w:b w:val="0"/>
          <w:bCs/>
          <w:color w:val="000000"/>
          <w:sz w:val="32"/>
          <w:szCs w:val="32"/>
          <w:lang w:val="en-US" w:eastAsia="zh-CN"/>
        </w:rPr>
        <w:t>支出决算为20万元，完成预算100%。</w:t>
      </w:r>
    </w:p>
    <w:p>
      <w:pPr>
        <w:tabs>
          <w:tab w:val="right" w:pos="8306"/>
        </w:tabs>
        <w:spacing w:line="600" w:lineRule="exact"/>
        <w:ind w:firstLine="640"/>
        <w:outlineLvl w:val="1"/>
        <w:rPr>
          <w:rStyle w:val="23"/>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3"/>
          <w:rFonts w:hint="eastAsia" w:ascii="黑体" w:hAnsi="黑体" w:eastAsia="黑体"/>
          <w:b w:val="0"/>
        </w:rPr>
        <w:t>般公共预算财政拨款基本支出决算情况说明</w:t>
      </w:r>
      <w:bookmarkEnd w:id="40"/>
      <w:bookmarkEnd w:id="41"/>
      <w:r>
        <w:rPr>
          <w:rStyle w:val="23"/>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435.77</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378.9</w:t>
      </w:r>
      <w:r>
        <w:rPr>
          <w:rFonts w:hint="eastAsia" w:ascii="仿宋" w:hAnsi="仿宋" w:eastAsia="仿宋"/>
          <w:sz w:val="32"/>
          <w:szCs w:val="32"/>
        </w:rPr>
        <w:t>万元，主要包括：基本工资、津贴补贴、奖金、绩效工资、机关事业单位基本养老保险缴费、职业年金缴费、其他社会保障缴费、其他工资福利支出、生活补助、奖励金、住房公积金、其他对个人和家庭的补助支出等。</w:t>
      </w:r>
    </w:p>
    <w:p>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56.87</w:t>
      </w:r>
      <w:r>
        <w:rPr>
          <w:rFonts w:hint="eastAsia" w:ascii="仿宋" w:hAnsi="仿宋" w:eastAsia="仿宋"/>
          <w:sz w:val="32"/>
          <w:szCs w:val="32"/>
        </w:rPr>
        <w:t>万元，主要包括：办公费、印刷费、手续费、电费、邮电费、差旅费、维修（护）费、租赁费、</w:t>
      </w:r>
      <w:r>
        <w:rPr>
          <w:rFonts w:hint="eastAsia" w:ascii="仿宋" w:hAnsi="仿宋" w:eastAsia="仿宋"/>
          <w:sz w:val="32"/>
          <w:szCs w:val="32"/>
          <w:lang w:val="en-US" w:eastAsia="zh-CN"/>
        </w:rPr>
        <w:t>劳务费、</w:t>
      </w:r>
      <w:r>
        <w:rPr>
          <w:rFonts w:hint="eastAsia" w:ascii="仿宋" w:hAnsi="仿宋" w:eastAsia="仿宋"/>
          <w:sz w:val="32"/>
          <w:szCs w:val="32"/>
        </w:rPr>
        <w:t>培训费、公务接待费、工会经费、其他交通费、</w:t>
      </w:r>
      <w:r>
        <w:rPr>
          <w:rFonts w:hint="eastAsia" w:ascii="仿宋" w:hAnsi="仿宋" w:eastAsia="仿宋"/>
          <w:sz w:val="32"/>
          <w:szCs w:val="32"/>
          <w:lang w:val="en-US" w:eastAsia="zh-CN"/>
        </w:rPr>
        <w:t>其他商品和服务支出</w:t>
      </w:r>
      <w:r>
        <w:rPr>
          <w:rFonts w:hint="eastAsia" w:ascii="仿宋" w:hAnsi="仿宋" w:eastAsia="仿宋"/>
          <w:sz w:val="32"/>
          <w:szCs w:val="32"/>
        </w:rPr>
        <w:t>等。</w:t>
      </w:r>
    </w:p>
    <w:p>
      <w:pPr>
        <w:spacing w:line="600" w:lineRule="exact"/>
        <w:ind w:firstLine="640"/>
        <w:outlineLvl w:val="1"/>
        <w:rPr>
          <w:rStyle w:val="23"/>
          <w:rFonts w:ascii="黑体" w:hAnsi="黑体" w:eastAsia="黑体"/>
          <w:b w:val="0"/>
        </w:rPr>
      </w:pPr>
      <w:bookmarkStart w:id="42" w:name="_Toc15377215"/>
      <w:bookmarkStart w:id="43" w:name="_Toc15396609"/>
      <w:r>
        <w:rPr>
          <w:rFonts w:hint="eastAsia" w:ascii="黑体" w:eastAsia="黑体"/>
          <w:sz w:val="32"/>
          <w:szCs w:val="32"/>
        </w:rPr>
        <w:t>七、</w:t>
      </w:r>
      <w:r>
        <w:rPr>
          <w:rStyle w:val="23"/>
          <w:rFonts w:hint="eastAsia" w:ascii="黑体" w:hAnsi="黑体" w:eastAsia="黑体"/>
        </w:rPr>
        <w:t>“</w:t>
      </w:r>
      <w:r>
        <w:rPr>
          <w:rStyle w:val="23"/>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1.09</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bookmarkStart w:id="46" w:name="_Toc15377218"/>
      <w:bookmarkStart w:id="47" w:name="_Toc15396610"/>
      <w:r>
        <w:rPr>
          <w:rFonts w:ascii="仿宋" w:hAnsi="仿宋" w:eastAsia="仿宋"/>
          <w:sz w:val="32"/>
          <w:szCs w:val="32"/>
        </w:rPr>
        <w:t>2021</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万元；公务接待费支出决算</w:t>
      </w:r>
      <w:r>
        <w:rPr>
          <w:rFonts w:hint="eastAsia" w:ascii="仿宋" w:hAnsi="仿宋" w:eastAsia="仿宋"/>
          <w:sz w:val="32"/>
          <w:szCs w:val="32"/>
          <w:lang w:val="en-US" w:eastAsia="zh-CN"/>
        </w:rPr>
        <w:t>1.09</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cs="仿宋"/>
          <w:b w:val="0"/>
          <w:bCs/>
          <w:color w:val="000000"/>
          <w:sz w:val="28"/>
          <w:szCs w:val="28"/>
          <w:lang w:eastAsia="zh-CN"/>
        </w:rPr>
        <w:pict>
          <v:shape id="_x0000_s1050" o:spid="_x0000_s1050" o:spt="75" type="#_x0000_t75" style="position:absolute;left:0pt;margin-left:85.15pt;margin-top:-12pt;height:141.85pt;width:225.85pt;mso-wrap-distance-left:9pt;mso-wrap-distance-right:9pt;z-index:-251648000;mso-width-relative:page;mso-height-relative:page;" o:ole="t" filled="f" o:preferrelative="t" stroked="f" coordsize="21600,21600" wrapcoords="21592 -2 0 0 0 21600 21592 21602 8 21602 21600 21600 21600 0 8 -2 21592 -2" o:gfxdata="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">
            <v:path/>
            <v:fill on="f" focussize="0,0"/>
            <v:stroke on="f"/>
            <v:imagedata r:id="rId22" o:title=""/>
            <o:lock v:ext="edit" aspectratio="f"/>
            <w10:wrap type="tight"/>
          </v:shape>
          <o:OLEObject Type="Embed" ProgID="Excel.Sheet.8" ShapeID="_x0000_s1050" DrawAspect="Content" ObjectID="_1468075732" r:id="rId21">
            <o:LockedField>false</o:LockedField>
          </o:OLEObject>
        </w:pict>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20"/>
          <w:rFonts w:hint="eastAsia" w:ascii="仿宋" w:hAnsi="仿宋" w:eastAsia="仿宋"/>
          <w:b w:val="0"/>
          <w:bCs/>
          <w:color w:val="000000"/>
          <w:sz w:val="32"/>
          <w:szCs w:val="32"/>
        </w:rPr>
        <w:t>完成预算</w:t>
      </w:r>
      <w:r>
        <w:rPr>
          <w:rStyle w:val="20"/>
          <w:rFonts w:hint="eastAsia" w:ascii="仿宋" w:hAnsi="仿宋" w:eastAsia="仿宋"/>
          <w:b w:val="0"/>
          <w:bCs/>
          <w:color w:val="000000"/>
          <w:sz w:val="32"/>
          <w:szCs w:val="32"/>
          <w:lang w:val="en-US" w:eastAsia="zh-CN"/>
        </w:rPr>
        <w:t>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left="638" w:leftChars="304" w:firstLine="0" w:firstLineChars="0"/>
        <w:jc w:val="left"/>
        <w:textAlignment w:val="auto"/>
        <w:rPr>
          <w:rStyle w:val="20"/>
          <w:rFonts w:hint="eastAsia" w:ascii="仿宋" w:hAnsi="仿宋" w:eastAsia="仿宋"/>
          <w:b w:val="0"/>
          <w:bCs/>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20"/>
          <w:rFonts w:hint="eastAsia" w:ascii="仿宋" w:hAnsi="仿宋" w:eastAsia="仿宋"/>
          <w:b w:val="0"/>
          <w:bCs/>
          <w:color w:val="000000"/>
          <w:sz w:val="32"/>
          <w:szCs w:val="32"/>
        </w:rPr>
        <w:t>完成预算</w:t>
      </w:r>
      <w:r>
        <w:rPr>
          <w:rStyle w:val="20"/>
          <w:rFonts w:hint="eastAsia" w:ascii="仿宋" w:hAnsi="仿宋" w:eastAsia="仿宋"/>
          <w:b w:val="0"/>
          <w:bCs/>
          <w:color w:val="000000"/>
          <w:sz w:val="32"/>
          <w:szCs w:val="32"/>
          <w:lang w:val="en-US" w:eastAsia="zh-CN"/>
        </w:rPr>
        <w:t>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jc w:val="left"/>
        <w:textAlignment w:val="auto"/>
        <w:rPr>
          <w:rFonts w:hint="eastAsia" w:ascii="黑体" w:eastAsia="黑体"/>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1.09</w:t>
      </w:r>
      <w:r>
        <w:rPr>
          <w:rFonts w:hint="eastAsia" w:ascii="仿宋_GB2312" w:eastAsia="仿宋_GB2312"/>
          <w:color w:val="000000"/>
          <w:sz w:val="32"/>
          <w:szCs w:val="32"/>
        </w:rPr>
        <w:t>万元，</w:t>
      </w:r>
      <w:r>
        <w:rPr>
          <w:rStyle w:val="20"/>
          <w:rFonts w:hint="eastAsia" w:ascii="仿宋" w:hAnsi="仿宋" w:eastAsia="仿宋"/>
          <w:b w:val="0"/>
          <w:bCs/>
          <w:color w:val="000000"/>
          <w:sz w:val="32"/>
          <w:szCs w:val="32"/>
        </w:rPr>
        <w:t>完成预算</w:t>
      </w:r>
      <w:r>
        <w:rPr>
          <w:rStyle w:val="20"/>
          <w:rFonts w:hint="eastAsia" w:ascii="仿宋" w:hAnsi="仿宋" w:eastAsia="仿宋"/>
          <w:b w:val="0"/>
          <w:bCs/>
          <w:color w:val="000000"/>
          <w:sz w:val="32"/>
          <w:szCs w:val="32"/>
          <w:lang w:val="en-US" w:eastAsia="zh-CN"/>
        </w:rPr>
        <w:t>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r>
        <w:rPr>
          <w:rFonts w:hint="eastAsia" w:ascii="仿宋_GB2312" w:hAnsi="仿宋_GB2312" w:eastAsia="仿宋_GB2312" w:cs="仿宋_GB2312"/>
          <w:sz w:val="32"/>
          <w:szCs w:val="32"/>
          <w:lang w:val="en-US" w:eastAsia="zh-CN"/>
        </w:rPr>
        <w:t>公务接待费支出决算比2020年1.12万元减少0.03万元，</w:t>
      </w:r>
      <w:r>
        <w:rPr>
          <w:rFonts w:hint="eastAsia" w:ascii="仿宋_GB2312" w:hAnsi="仿宋" w:eastAsia="仿宋_GB2312" w:cs="Times New Roman"/>
          <w:color w:val="000000" w:themeColor="text1"/>
          <w:sz w:val="32"/>
          <w:szCs w:val="32"/>
          <w14:textFill>
            <w14:solidFill>
              <w14:schemeClr w14:val="tx1"/>
            </w14:solidFill>
          </w14:textFill>
        </w:rPr>
        <w:t>下降</w:t>
      </w:r>
      <w:r>
        <w:rPr>
          <w:rFonts w:hint="eastAsia" w:ascii="仿宋_GB2312" w:hAnsi="仿宋" w:eastAsia="仿宋_GB2312" w:cs="Times New Roman"/>
          <w:color w:val="000000" w:themeColor="text1"/>
          <w:sz w:val="32"/>
          <w:szCs w:val="32"/>
          <w:lang w:val="en-US" w:eastAsia="zh-CN"/>
          <w14:textFill>
            <w14:solidFill>
              <w14:schemeClr w14:val="tx1"/>
            </w14:solidFill>
          </w14:textFill>
        </w:rPr>
        <w:t>2.68</w:t>
      </w:r>
      <w:r>
        <w:rPr>
          <w:rFonts w:hint="eastAsia"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val="en-US" w:eastAsia="zh-CN"/>
        </w:rPr>
        <w:t>。主要原因是控制配餐人数，降低接待成本。</w:t>
      </w:r>
    </w:p>
    <w:p>
      <w:pPr>
        <w:spacing w:line="600" w:lineRule="exact"/>
        <w:ind w:firstLine="640"/>
        <w:outlineLvl w:val="1"/>
        <w:rPr>
          <w:rStyle w:val="23"/>
          <w:rFonts w:ascii="黑体" w:hAnsi="黑体" w:eastAsia="黑体"/>
        </w:rPr>
      </w:pPr>
      <w:r>
        <w:rPr>
          <w:rFonts w:hint="eastAsia" w:ascii="黑体" w:eastAsia="黑体"/>
          <w:sz w:val="32"/>
          <w:szCs w:val="32"/>
        </w:rPr>
        <w:t>八、</w:t>
      </w:r>
      <w:r>
        <w:rPr>
          <w:rStyle w:val="23"/>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3"/>
          <w:rFonts w:ascii="黑体" w:hAnsi="黑体" w:eastAsia="黑体"/>
          <w:b w:val="0"/>
        </w:rPr>
      </w:pPr>
      <w:bookmarkStart w:id="48" w:name="_Toc15396611"/>
      <w:bookmarkStart w:id="49" w:name="_Toc15377219"/>
      <w:r>
        <w:rPr>
          <w:rStyle w:val="23"/>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50" w:name="_Toc21009"/>
      <w:bookmarkStart w:id="51" w:name="_Toc21250"/>
      <w:bookmarkStart w:id="52" w:name="_Toc24573"/>
      <w:bookmarkStart w:id="53" w:name="_Toc5201"/>
      <w:bookmarkStart w:id="54" w:name="_Toc18884"/>
    </w:p>
    <w:p>
      <w:pPr>
        <w:numPr>
          <w:ilvl w:val="0"/>
          <w:numId w:val="3"/>
        </w:numPr>
        <w:spacing w:line="600" w:lineRule="exact"/>
        <w:ind w:firstLine="640"/>
        <w:outlineLvl w:val="1"/>
        <w:rPr>
          <w:rStyle w:val="23"/>
          <w:rFonts w:hint="eastAsia" w:ascii="黑体" w:hAnsi="黑体" w:eastAsia="黑体"/>
          <w:b w:val="0"/>
        </w:rPr>
      </w:pPr>
      <w:r>
        <w:rPr>
          <w:rStyle w:val="23"/>
          <w:rFonts w:hint="eastAsia" w:ascii="黑体" w:hAnsi="黑体" w:eastAsia="黑体"/>
          <w:b w:val="0"/>
          <w:lang w:eastAsia="zh-CN"/>
        </w:rPr>
        <w:t>预算绩效管理情况</w:t>
      </w:r>
      <w:bookmarkEnd w:id="50"/>
    </w:p>
    <w:bookmarkEnd w:id="51"/>
    <w:bookmarkEnd w:id="52"/>
    <w:bookmarkEnd w:id="53"/>
    <w:bookmarkEnd w:id="54"/>
    <w:p>
      <w:pPr>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根据预算绩效管理要求，本部门在2021年度预算编制阶段，组织对“农村公共服务运行维护资金”等</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个项目开展了预算事前绩效评估，对</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个项目编制了绩效目标，预算执行过程中，选取</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个项目开展绩效监控，年终执行完毕后，对</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个项目开展了绩效自评。同时，本部门对2021年部门整体开展绩效自评，《2021年度</w:t>
      </w:r>
      <w:r>
        <w:rPr>
          <w:rFonts w:hint="eastAsia" w:ascii="仿宋" w:hAnsi="仿宋" w:eastAsia="仿宋"/>
          <w:color w:val="auto"/>
          <w:sz w:val="32"/>
          <w:szCs w:val="32"/>
          <w:highlight w:val="none"/>
          <w:lang w:val="en-US" w:eastAsia="zh-CN"/>
        </w:rPr>
        <w:t>临溪乡</w:t>
      </w:r>
      <w:r>
        <w:rPr>
          <w:rFonts w:hint="eastAsia" w:ascii="仿宋" w:hAnsi="仿宋" w:eastAsia="仿宋"/>
          <w:color w:val="auto"/>
          <w:sz w:val="32"/>
          <w:szCs w:val="32"/>
          <w:highlight w:val="none"/>
        </w:rPr>
        <w:t>部门整体支出绩效自评报告》见附件（第四部分）。</w:t>
      </w:r>
    </w:p>
    <w:p>
      <w:pPr>
        <w:pStyle w:val="5"/>
        <w:numPr>
          <w:ilvl w:val="0"/>
          <w:numId w:val="3"/>
        </w:numPr>
        <w:ind w:left="0" w:leftChars="0" w:firstLine="640" w:firstLineChars="0"/>
        <w:rPr>
          <w:rFonts w:hint="eastAsia" w:ascii="黑体" w:hAnsi="黑体" w:eastAsia="黑体" w:cstheme="majorBidi"/>
          <w:b w:val="0"/>
          <w:color w:val="auto"/>
          <w:highlight w:val="none"/>
        </w:rPr>
      </w:pPr>
      <w:bookmarkStart w:id="55" w:name="_Toc551"/>
      <w:bookmarkStart w:id="56" w:name="_Toc8282"/>
      <w:bookmarkStart w:id="57" w:name="_Toc3002"/>
      <w:bookmarkStart w:id="58" w:name="_Toc13937"/>
      <w:bookmarkStart w:id="59" w:name="_Toc11179"/>
      <w:bookmarkStart w:id="60" w:name="_Toc18335"/>
      <w:r>
        <w:rPr>
          <w:rFonts w:hint="eastAsia" w:ascii="黑体" w:hAnsi="黑体" w:eastAsia="黑体" w:cstheme="majorBidi"/>
          <w:b w:val="0"/>
          <w:color w:val="auto"/>
          <w:highlight w:val="none"/>
        </w:rPr>
        <w:t>其他重要事项的情况说明</w:t>
      </w:r>
      <w:bookmarkEnd w:id="55"/>
      <w:bookmarkEnd w:id="56"/>
      <w:bookmarkEnd w:id="57"/>
      <w:bookmarkEnd w:id="58"/>
      <w:bookmarkEnd w:id="59"/>
      <w:bookmarkEnd w:id="60"/>
      <w:bookmarkStart w:id="61" w:name="_Toc12918"/>
      <w:bookmarkStart w:id="62" w:name="_Toc5015"/>
      <w:bookmarkStart w:id="63" w:name="_Toc27222"/>
      <w:bookmarkStart w:id="64" w:name="_Toc27987"/>
    </w:p>
    <w:p>
      <w:pPr>
        <w:pStyle w:val="5"/>
        <w:numPr>
          <w:ilvl w:val="0"/>
          <w:numId w:val="4"/>
        </w:numPr>
        <w:ind w:left="640" w:leftChars="0"/>
        <w:rPr>
          <w:rFonts w:hint="eastAsia" w:ascii="仿宋" w:hAnsi="仿宋" w:eastAsia="仿宋"/>
          <w:bCs/>
          <w:color w:val="auto"/>
          <w:sz w:val="32"/>
          <w:szCs w:val="32"/>
          <w:highlight w:val="none"/>
        </w:rPr>
      </w:pPr>
      <w:r>
        <w:rPr>
          <w:rFonts w:hint="eastAsia" w:ascii="仿宋" w:hAnsi="仿宋" w:eastAsia="仿宋"/>
          <w:bCs/>
          <w:color w:val="000000" w:themeColor="text1"/>
          <w:sz w:val="32"/>
          <w:szCs w:val="32"/>
          <w:highlight w:val="none"/>
          <w14:textFill>
            <w14:solidFill>
              <w14:schemeClr w14:val="tx1"/>
            </w14:solidFill>
          </w14:textFill>
        </w:rPr>
        <w:t>机关</w:t>
      </w:r>
      <w:r>
        <w:rPr>
          <w:rFonts w:hint="eastAsia" w:ascii="仿宋" w:hAnsi="仿宋" w:eastAsia="仿宋"/>
          <w:bCs/>
          <w:color w:val="auto"/>
          <w:sz w:val="32"/>
          <w:szCs w:val="32"/>
          <w:highlight w:val="none"/>
        </w:rPr>
        <w:t>运行经费支出情况</w:t>
      </w:r>
      <w:bookmarkEnd w:id="61"/>
      <w:bookmarkEnd w:id="62"/>
      <w:bookmarkEnd w:id="63"/>
      <w:bookmarkEnd w:id="64"/>
      <w:bookmarkStart w:id="65" w:name="_Toc11567"/>
      <w:bookmarkStart w:id="66" w:name="_Toc30421"/>
      <w:bookmarkStart w:id="67" w:name="_Toc10861"/>
      <w:bookmarkStart w:id="68" w:name="_Toc32160"/>
    </w:p>
    <w:p>
      <w:pPr>
        <w:pStyle w:val="5"/>
        <w:numPr>
          <w:ilvl w:val="0"/>
          <w:numId w:val="0"/>
        </w:numPr>
        <w:ind w:firstLine="640" w:firstLineChars="200"/>
        <w:rPr>
          <w:rFonts w:hint="default" w:ascii="仿宋_GB2312" w:eastAsia="仿宋_GB2312"/>
          <w:color w:val="0000FF"/>
          <w:sz w:val="32"/>
          <w:szCs w:val="32"/>
          <w:lang w:val="en-US" w:eastAsia="zh-CN"/>
        </w:rPr>
      </w:pPr>
      <w:r>
        <w:rPr>
          <w:rFonts w:hint="eastAsia" w:ascii="仿宋" w:hAnsi="仿宋" w:eastAsia="仿宋" w:cs="Times New Roman"/>
          <w:b w:val="0"/>
          <w:bCs/>
          <w:color w:val="auto"/>
          <w:kern w:val="0"/>
          <w:sz w:val="32"/>
          <w:szCs w:val="32"/>
          <w:highlight w:val="none"/>
          <w:lang w:val="en-US" w:eastAsia="zh-CN" w:bidi="ar-SA"/>
        </w:rPr>
        <w:t>2021年，临溪乡机关运行经费支出56.87万元，比2020年增加14.95万元，增长35.66%。主要原因是人员增加。</w:t>
      </w:r>
    </w:p>
    <w:p>
      <w:pPr>
        <w:pStyle w:val="8"/>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（二）政府采购支出情况</w:t>
      </w:r>
      <w:bookmarkEnd w:id="65"/>
      <w:bookmarkEnd w:id="66"/>
      <w:bookmarkEnd w:id="67"/>
      <w:bookmarkEnd w:id="68"/>
    </w:p>
    <w:p>
      <w:pPr>
        <w:pageBreakBefore w:val="0"/>
        <w:kinsoku/>
        <w:wordWrap/>
        <w:overflowPunct/>
        <w:bidi w:val="0"/>
        <w:spacing w:beforeAutospacing="0" w:afterAutospacing="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color w:val="000000"/>
          <w:sz w:val="32"/>
          <w:szCs w:val="32"/>
          <w:highlight w:val="none"/>
          <w:lang w:val="en-US" w:eastAsia="zh-CN"/>
        </w:rPr>
        <w:t>临溪乡</w:t>
      </w:r>
      <w:r>
        <w:rPr>
          <w:rFonts w:hint="eastAsia" w:ascii="仿宋_GB2312" w:hAnsi="仿宋_GB2312" w:eastAsia="仿宋_GB2312" w:cs="仿宋_GB2312"/>
          <w:sz w:val="32"/>
          <w:szCs w:val="32"/>
        </w:rPr>
        <w:t>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8"/>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69" w:name="_Toc10751"/>
      <w:bookmarkStart w:id="70" w:name="_Toc3631"/>
      <w:bookmarkStart w:id="71" w:name="_Toc2773"/>
      <w:bookmarkStart w:id="72" w:name="_Toc9247"/>
      <w:r>
        <w:rPr>
          <w:rFonts w:hint="eastAsia" w:ascii="仿宋" w:hAnsi="仿宋" w:eastAsia="仿宋"/>
          <w:bCs/>
          <w:color w:val="auto"/>
          <w:sz w:val="32"/>
          <w:szCs w:val="32"/>
          <w:highlight w:val="none"/>
        </w:rPr>
        <w:t>（三）国有资产占有使用情况</w:t>
      </w:r>
      <w:bookmarkEnd w:id="69"/>
      <w:bookmarkEnd w:id="70"/>
      <w:bookmarkEnd w:id="71"/>
      <w:bookmarkEnd w:id="72"/>
    </w:p>
    <w:p>
      <w:pPr>
        <w:pageBreakBefore w:val="0"/>
        <w:kinsoku/>
        <w:wordWrap/>
        <w:overflowPunct/>
        <w:autoSpaceDE w:val="0"/>
        <w:autoSpaceDN w:val="0"/>
        <w:bidi w:val="0"/>
        <w:adjustRightInd w:val="0"/>
        <w:spacing w:beforeAutospacing="0" w:afterAutospacing="0"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截至2021年12月31日，</w:t>
      </w:r>
      <w:r>
        <w:rPr>
          <w:rFonts w:hint="eastAsia" w:ascii="仿宋_GB2312" w:hAnsi="仿宋_GB2312" w:eastAsia="仿宋_GB2312" w:cs="仿宋_GB2312"/>
          <w:color w:val="000000"/>
          <w:sz w:val="32"/>
          <w:szCs w:val="32"/>
          <w:highlight w:val="none"/>
          <w:lang w:val="en-US" w:eastAsia="zh-CN"/>
        </w:rPr>
        <w:t>临溪乡</w:t>
      </w:r>
      <w:r>
        <w:rPr>
          <w:rFonts w:hint="eastAsia" w:ascii="仿宋_GB2312" w:hAnsi="仿宋_GB2312" w:eastAsia="仿宋_GB2312" w:cs="仿宋_GB2312"/>
          <w:sz w:val="32"/>
          <w:szCs w:val="32"/>
          <w:lang w:val="en-US" w:eastAsia="zh-CN"/>
        </w:rPr>
        <w:t>无公务用车，无特种专业技术用车</w:t>
      </w:r>
      <w:r>
        <w:rPr>
          <w:rFonts w:hint="eastAsia" w:ascii="仿宋_GB2312" w:hAnsi="仿宋_GB2312" w:eastAsia="仿宋_GB2312" w:cs="仿宋_GB2312"/>
          <w:sz w:val="32"/>
          <w:szCs w:val="32"/>
        </w:rPr>
        <w:t>，单价50万元以上通用设备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pStyle w:val="2"/>
        <w:ind w:left="0" w:leftChars="0" w:firstLine="0" w:firstLineChars="0"/>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numPr>
          <w:ilvl w:val="0"/>
          <w:numId w:val="5"/>
        </w:numPr>
        <w:spacing w:line="600" w:lineRule="exact"/>
        <w:ind w:firstLine="660" w:firstLineChars="150"/>
        <w:jc w:val="center"/>
        <w:outlineLvl w:val="0"/>
        <w:rPr>
          <w:rStyle w:val="22"/>
          <w:rFonts w:ascii="黑体" w:hAnsi="黑体" w:eastAsia="黑体"/>
          <w:b w:val="0"/>
        </w:rPr>
      </w:pPr>
      <w:bookmarkStart w:id="73" w:name="_Toc15396613"/>
      <w:bookmarkStart w:id="74" w:name="_Toc15377225"/>
      <w:r>
        <w:rPr>
          <w:rFonts w:hint="eastAsia" w:ascii="黑体" w:hAnsi="黑体" w:eastAsia="黑体"/>
          <w:sz w:val="44"/>
          <w:szCs w:val="44"/>
        </w:rPr>
        <w:t>名</w:t>
      </w:r>
      <w:r>
        <w:rPr>
          <w:rStyle w:val="22"/>
          <w:rFonts w:hint="eastAsia" w:ascii="黑体" w:hAnsi="黑体" w:eastAsia="黑体"/>
          <w:b w:val="0"/>
        </w:rPr>
        <w:t>词解释</w:t>
      </w:r>
      <w:bookmarkEnd w:id="73"/>
      <w:bookmarkEnd w:id="74"/>
    </w:p>
    <w:p>
      <w:pPr>
        <w:spacing w:line="600" w:lineRule="exact"/>
        <w:jc w:val="left"/>
        <w:rPr>
          <w:rFonts w:ascii="宋体"/>
          <w:b/>
          <w:sz w:val="44"/>
          <w:szCs w:val="44"/>
        </w:rPr>
      </w:pPr>
    </w:p>
    <w:p>
      <w:pPr>
        <w:pStyle w:val="32"/>
        <w:spacing w:line="560" w:lineRule="exact"/>
        <w:ind w:firstLine="640" w:firstLineChars="200"/>
        <w:rPr>
          <w:rFonts w:hint="eastAsia" w:ascii="仿宋_GB2312" w:eastAsia="仿宋_GB2312"/>
          <w:color w:val="auto"/>
          <w:kern w:val="0"/>
          <w:sz w:val="32"/>
          <w:szCs w:val="32"/>
          <w:highlight w:val="none"/>
        </w:rPr>
      </w:pPr>
      <w:bookmarkStart w:id="75" w:name="_Toc15377226"/>
      <w:r>
        <w:rPr>
          <w:rFonts w:hint="eastAsia" w:ascii="仿宋_GB2312" w:eastAsia="仿宋_GB2312"/>
          <w:color w:val="auto"/>
          <w:kern w:val="0"/>
          <w:sz w:val="32"/>
          <w:szCs w:val="32"/>
          <w:highlight w:val="none"/>
        </w:rPr>
        <w:t>1</w:t>
      </w:r>
      <w:r>
        <w:rPr>
          <w:rFonts w:hint="eastAsia" w:ascii="仿宋_GB2312" w:eastAsia="仿宋_GB2312"/>
          <w:color w:val="auto"/>
          <w:kern w:val="0"/>
          <w:sz w:val="32"/>
          <w:szCs w:val="32"/>
          <w:highlight w:val="none"/>
          <w:lang w:val="zh-CN"/>
        </w:rPr>
        <w:t>．</w:t>
      </w:r>
      <w:r>
        <w:rPr>
          <w:rFonts w:hint="eastAsia" w:ascii="仿宋_GB2312" w:eastAsia="仿宋_GB2312"/>
          <w:color w:val="auto"/>
          <w:kern w:val="0"/>
          <w:sz w:val="32"/>
          <w:szCs w:val="32"/>
          <w:highlight w:val="none"/>
        </w:rPr>
        <w:t>财政拨款收入：指单位从同级财政部门取得的财政预算资金。</w:t>
      </w:r>
    </w:p>
    <w:p>
      <w:pPr>
        <w:pStyle w:val="32"/>
        <w:spacing w:line="560"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2.其他收入：指单位取得的除上述收入以外的各项收入。主要是</w:t>
      </w:r>
      <w:r>
        <w:rPr>
          <w:rFonts w:hint="eastAsia" w:ascii="仿宋_GB2312" w:eastAsia="仿宋_GB2312"/>
          <w:color w:val="auto"/>
          <w:kern w:val="0"/>
          <w:sz w:val="32"/>
          <w:szCs w:val="32"/>
          <w:highlight w:val="none"/>
          <w:lang w:eastAsia="zh-CN"/>
        </w:rPr>
        <w:t>利息收入</w:t>
      </w:r>
      <w:r>
        <w:rPr>
          <w:rFonts w:hint="eastAsia" w:ascii="仿宋_GB2312" w:eastAsia="仿宋_GB2312"/>
          <w:color w:val="auto"/>
          <w:kern w:val="0"/>
          <w:sz w:val="32"/>
          <w:szCs w:val="32"/>
          <w:highlight w:val="none"/>
        </w:rPr>
        <w:t xml:space="preserve">。 </w:t>
      </w:r>
    </w:p>
    <w:p>
      <w:pPr>
        <w:pStyle w:val="32"/>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3.一般公共服务</w:t>
      </w:r>
      <w:r>
        <w:rPr>
          <w:rFonts w:hint="eastAsia" w:ascii="仿宋_GB2312" w:eastAsia="仿宋_GB2312"/>
          <w:color w:val="auto"/>
          <w:kern w:val="0"/>
          <w:sz w:val="32"/>
          <w:szCs w:val="32"/>
          <w:highlight w:val="none"/>
        </w:rPr>
        <w:t>（类）</w:t>
      </w:r>
      <w:r>
        <w:rPr>
          <w:rFonts w:hint="eastAsia" w:ascii="仿宋_GB2312" w:eastAsia="仿宋_GB2312"/>
          <w:color w:val="auto"/>
          <w:kern w:val="0"/>
          <w:sz w:val="32"/>
          <w:szCs w:val="32"/>
          <w:highlight w:val="none"/>
          <w:lang w:val="en-US" w:eastAsia="zh-CN"/>
        </w:rPr>
        <w:t>201</w:t>
      </w:r>
      <w:r>
        <w:rPr>
          <w:rFonts w:hint="eastAsia" w:ascii="仿宋_GB2312" w:eastAsia="仿宋_GB2312"/>
          <w:color w:val="auto"/>
          <w:kern w:val="0"/>
          <w:sz w:val="32"/>
          <w:szCs w:val="32"/>
          <w:highlight w:val="none"/>
        </w:rPr>
        <w:t>：</w:t>
      </w:r>
      <w:r>
        <w:rPr>
          <w:rFonts w:hint="eastAsia" w:ascii="仿宋_GB2312" w:eastAsia="仿宋_GB2312"/>
          <w:color w:val="auto"/>
          <w:kern w:val="0"/>
          <w:sz w:val="32"/>
          <w:szCs w:val="32"/>
          <w:highlight w:val="none"/>
          <w:lang w:val="en-US" w:eastAsia="zh-CN"/>
        </w:rPr>
        <w:t>反映政府提供一般公共服务的支出，其中：</w:t>
      </w:r>
    </w:p>
    <w:p>
      <w:pPr>
        <w:pStyle w:val="32"/>
        <w:spacing w:line="560"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人大事务（款</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rPr>
        <w:t>行政运行（项）</w:t>
      </w:r>
      <w:r>
        <w:rPr>
          <w:rFonts w:hint="eastAsia" w:ascii="仿宋_GB2312" w:eastAsia="仿宋_GB2312"/>
          <w:color w:val="auto"/>
          <w:kern w:val="0"/>
          <w:sz w:val="32"/>
          <w:szCs w:val="32"/>
          <w:highlight w:val="none"/>
          <w:lang w:val="en-US" w:eastAsia="zh-CN"/>
        </w:rPr>
        <w:t>2010101</w:t>
      </w:r>
      <w:r>
        <w:rPr>
          <w:rFonts w:hint="eastAsia" w:ascii="仿宋_GB2312" w:eastAsia="仿宋_GB2312"/>
          <w:color w:val="auto"/>
          <w:kern w:val="0"/>
          <w:sz w:val="32"/>
          <w:szCs w:val="32"/>
          <w:highlight w:val="none"/>
        </w:rPr>
        <w:t>：指行政单位（人大）基本支出</w:t>
      </w:r>
    </w:p>
    <w:p>
      <w:pPr>
        <w:pStyle w:val="32"/>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rPr>
        <w:t>人大事务（款</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rPr>
        <w:t>一般行政管理事务（项）</w:t>
      </w:r>
      <w:r>
        <w:rPr>
          <w:rFonts w:hint="eastAsia" w:ascii="仿宋_GB2312" w:eastAsia="仿宋_GB2312"/>
          <w:color w:val="auto"/>
          <w:kern w:val="0"/>
          <w:sz w:val="32"/>
          <w:szCs w:val="32"/>
          <w:highlight w:val="none"/>
          <w:lang w:val="en-US" w:eastAsia="zh-CN"/>
        </w:rPr>
        <w:t>2010102</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rPr>
        <w:t>指行政单位（人大）</w:t>
      </w:r>
      <w:r>
        <w:rPr>
          <w:rFonts w:hint="eastAsia" w:ascii="仿宋_GB2312" w:eastAsia="仿宋_GB2312"/>
          <w:color w:val="auto"/>
          <w:kern w:val="0"/>
          <w:sz w:val="32"/>
          <w:szCs w:val="32"/>
          <w:highlight w:val="none"/>
          <w:lang w:eastAsia="zh-CN"/>
        </w:rPr>
        <w:t>项目</w:t>
      </w:r>
      <w:r>
        <w:rPr>
          <w:rFonts w:hint="eastAsia" w:ascii="仿宋_GB2312" w:eastAsia="仿宋_GB2312"/>
          <w:color w:val="auto"/>
          <w:kern w:val="0"/>
          <w:sz w:val="32"/>
          <w:szCs w:val="32"/>
          <w:highlight w:val="none"/>
        </w:rPr>
        <w:t>支出</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eastAsia="zh-CN"/>
        </w:rPr>
        <w:t>政府办公厅及相关机构事务</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行政运行</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2010301</w:t>
      </w:r>
      <w:r>
        <w:rPr>
          <w:rFonts w:hint="eastAsia" w:ascii="仿宋_GB2312" w:eastAsia="仿宋_GB2312"/>
          <w:color w:val="auto"/>
          <w:kern w:val="0"/>
          <w:sz w:val="32"/>
          <w:szCs w:val="32"/>
          <w:highlight w:val="none"/>
        </w:rPr>
        <w:t>：指行政单位（政府）基本支出</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eastAsia="zh-CN"/>
        </w:rPr>
        <w:t>政府办公厅及相关机构事务</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val="en-US" w:eastAsia="zh-CN"/>
        </w:rPr>
        <w:t>一般行政管理事务（项）2010302：</w:t>
      </w:r>
      <w:r>
        <w:rPr>
          <w:rFonts w:hint="eastAsia" w:ascii="仿宋_GB2312" w:eastAsia="仿宋_GB2312"/>
          <w:color w:val="auto"/>
          <w:kern w:val="0"/>
          <w:sz w:val="32"/>
          <w:szCs w:val="32"/>
          <w:highlight w:val="none"/>
        </w:rPr>
        <w:t>指行政单位（政府）</w:t>
      </w:r>
      <w:r>
        <w:rPr>
          <w:rFonts w:hint="eastAsia" w:ascii="仿宋_GB2312" w:eastAsia="仿宋_GB2312"/>
          <w:color w:val="auto"/>
          <w:kern w:val="0"/>
          <w:sz w:val="32"/>
          <w:szCs w:val="32"/>
          <w:highlight w:val="none"/>
          <w:lang w:eastAsia="zh-CN"/>
        </w:rPr>
        <w:t>项目</w:t>
      </w:r>
      <w:r>
        <w:rPr>
          <w:rFonts w:hint="eastAsia" w:ascii="仿宋_GB2312" w:eastAsia="仿宋_GB2312"/>
          <w:color w:val="auto"/>
          <w:kern w:val="0"/>
          <w:sz w:val="32"/>
          <w:szCs w:val="32"/>
          <w:highlight w:val="none"/>
        </w:rPr>
        <w:t>支出</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eastAsia="zh-CN"/>
        </w:rPr>
        <w:t>政府办公厅及相关机构事务</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事业运行</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2010350：</w:t>
      </w:r>
      <w:r>
        <w:rPr>
          <w:rFonts w:hint="eastAsia" w:ascii="仿宋_GB2312" w:eastAsia="仿宋_GB2312"/>
          <w:color w:val="auto"/>
          <w:kern w:val="0"/>
          <w:sz w:val="32"/>
          <w:szCs w:val="32"/>
          <w:highlight w:val="none"/>
        </w:rPr>
        <w:t>指行政单位（政府）</w:t>
      </w:r>
      <w:r>
        <w:rPr>
          <w:rFonts w:hint="eastAsia" w:ascii="仿宋_GB2312" w:eastAsia="仿宋_GB2312"/>
          <w:color w:val="auto"/>
          <w:kern w:val="0"/>
          <w:sz w:val="32"/>
          <w:szCs w:val="32"/>
          <w:highlight w:val="none"/>
          <w:lang w:eastAsia="zh-CN"/>
        </w:rPr>
        <w:t>事业</w:t>
      </w:r>
      <w:r>
        <w:rPr>
          <w:rFonts w:hint="eastAsia" w:ascii="仿宋_GB2312" w:eastAsia="仿宋_GB2312"/>
          <w:color w:val="auto"/>
          <w:kern w:val="0"/>
          <w:sz w:val="32"/>
          <w:szCs w:val="32"/>
          <w:highlight w:val="none"/>
        </w:rPr>
        <w:t>支出</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val="en-US" w:eastAsia="zh-CN"/>
        </w:rPr>
        <w:t>财政事务（款）行政运行（项）2010601</w:t>
      </w:r>
      <w:r>
        <w:rPr>
          <w:rFonts w:hint="eastAsia" w:ascii="仿宋_GB2312" w:eastAsia="仿宋_GB2312"/>
          <w:color w:val="auto"/>
          <w:kern w:val="0"/>
          <w:sz w:val="32"/>
          <w:szCs w:val="32"/>
          <w:highlight w:val="none"/>
        </w:rPr>
        <w:t>：指行政单位（财政）基本支出</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val="en-US" w:eastAsia="zh-CN"/>
        </w:rPr>
        <w:t>党委办公厅及相关机构事务（款）行政运行（项）2013101</w:t>
      </w:r>
      <w:r>
        <w:rPr>
          <w:rFonts w:hint="eastAsia" w:ascii="仿宋_GB2312" w:eastAsia="仿宋_GB2312"/>
          <w:color w:val="auto"/>
          <w:kern w:val="0"/>
          <w:sz w:val="32"/>
          <w:szCs w:val="32"/>
          <w:highlight w:val="none"/>
        </w:rPr>
        <w:t>：指行政单位（党委）基本支出</w:t>
      </w:r>
      <w:r>
        <w:rPr>
          <w:rFonts w:hint="eastAsia" w:ascii="仿宋_GB2312" w:eastAsia="仿宋_GB2312"/>
          <w:color w:val="auto"/>
          <w:kern w:val="0"/>
          <w:sz w:val="32"/>
          <w:szCs w:val="32"/>
          <w:highlight w:val="none"/>
          <w:lang w:eastAsia="zh-CN"/>
        </w:rPr>
        <w:t>。</w:t>
      </w:r>
    </w:p>
    <w:p>
      <w:pPr>
        <w:pStyle w:val="32"/>
        <w:numPr>
          <w:ilvl w:val="0"/>
          <w:numId w:val="6"/>
        </w:numPr>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rPr>
        <w:t>社会保障和就业（类）</w:t>
      </w:r>
      <w:r>
        <w:rPr>
          <w:rFonts w:hint="eastAsia" w:ascii="仿宋_GB2312" w:eastAsia="仿宋_GB2312"/>
          <w:color w:val="auto"/>
          <w:kern w:val="0"/>
          <w:sz w:val="32"/>
          <w:szCs w:val="32"/>
          <w:highlight w:val="none"/>
          <w:lang w:val="en-US" w:eastAsia="zh-CN"/>
        </w:rPr>
        <w:t>208</w:t>
      </w:r>
    </w:p>
    <w:p>
      <w:pPr>
        <w:pStyle w:val="32"/>
        <w:numPr>
          <w:ilvl w:val="0"/>
          <w:numId w:val="0"/>
        </w:numPr>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eastAsia="zh-CN"/>
        </w:rPr>
        <w:t>人力资源和社会保障管理事务</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事业运行</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2080150</w:t>
      </w:r>
      <w:r>
        <w:rPr>
          <w:rFonts w:hint="eastAsia" w:ascii="仿宋_GB2312" w:eastAsia="仿宋_GB2312"/>
          <w:color w:val="auto"/>
          <w:kern w:val="0"/>
          <w:sz w:val="32"/>
          <w:szCs w:val="32"/>
          <w:highlight w:val="none"/>
        </w:rPr>
        <w:t>: 指行政单位（</w:t>
      </w:r>
      <w:r>
        <w:rPr>
          <w:rFonts w:hint="eastAsia" w:ascii="仿宋_GB2312" w:eastAsia="仿宋_GB2312"/>
          <w:color w:val="auto"/>
          <w:kern w:val="0"/>
          <w:sz w:val="32"/>
          <w:szCs w:val="32"/>
          <w:highlight w:val="none"/>
          <w:lang w:eastAsia="zh-CN"/>
        </w:rPr>
        <w:t>人社</w:t>
      </w:r>
      <w:r>
        <w:rPr>
          <w:rFonts w:hint="eastAsia" w:ascii="仿宋_GB2312" w:eastAsia="仿宋_GB2312"/>
          <w:color w:val="auto"/>
          <w:kern w:val="0"/>
          <w:sz w:val="32"/>
          <w:szCs w:val="32"/>
          <w:highlight w:val="none"/>
        </w:rPr>
        <w:t>）基本支出</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eastAsia="zh-CN"/>
        </w:rPr>
        <w:t>行政事业单位养老支出</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机关事业单位基本养老保险缴费支出</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2080505</w:t>
      </w:r>
      <w:r>
        <w:rPr>
          <w:rFonts w:hint="eastAsia" w:ascii="仿宋_GB2312" w:eastAsia="仿宋_GB2312"/>
          <w:color w:val="auto"/>
          <w:kern w:val="0"/>
          <w:sz w:val="32"/>
          <w:szCs w:val="32"/>
          <w:highlight w:val="none"/>
        </w:rPr>
        <w:t>: 指机关事业单位基本养老保险缴费支出</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val="en-US" w:eastAsia="zh-CN"/>
        </w:rPr>
        <w:t>行政事业单位养老支出（款）机关事业单位职业年金缴费支出（项）2080506</w:t>
      </w:r>
      <w:r>
        <w:rPr>
          <w:rFonts w:hint="eastAsia" w:ascii="仿宋_GB2312" w:eastAsia="仿宋_GB2312"/>
          <w:color w:val="auto"/>
          <w:kern w:val="0"/>
          <w:sz w:val="32"/>
          <w:szCs w:val="32"/>
          <w:highlight w:val="none"/>
        </w:rPr>
        <w:t>：指机关事业单位职业年金缴费支出</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val="en-US" w:eastAsia="zh-CN"/>
        </w:rPr>
        <w:t>抚恤（款）死亡抚恤（项）2080801</w:t>
      </w:r>
      <w:r>
        <w:rPr>
          <w:rFonts w:hint="eastAsia" w:ascii="仿宋_GB2312" w:eastAsia="仿宋_GB2312"/>
          <w:color w:val="auto"/>
          <w:kern w:val="0"/>
          <w:sz w:val="32"/>
          <w:szCs w:val="32"/>
          <w:highlight w:val="none"/>
        </w:rPr>
        <w:t>：指遗属补助及死亡抚恤</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val="en-US" w:eastAsia="zh-CN"/>
        </w:rPr>
        <w:t>其他社会保障和就业支出（款）其他社会保障和就业支出（项）2089999</w:t>
      </w:r>
      <w:r>
        <w:rPr>
          <w:rFonts w:hint="eastAsia" w:ascii="仿宋_GB2312" w:eastAsia="仿宋_GB2312"/>
          <w:color w:val="auto"/>
          <w:kern w:val="0"/>
          <w:sz w:val="32"/>
          <w:szCs w:val="32"/>
          <w:highlight w:val="none"/>
        </w:rPr>
        <w:t>: 指机关事业单位失业保险</w:t>
      </w:r>
      <w:r>
        <w:rPr>
          <w:rFonts w:hint="eastAsia" w:ascii="仿宋_GB2312" w:eastAsia="仿宋_GB2312"/>
          <w:color w:val="auto"/>
          <w:kern w:val="0"/>
          <w:sz w:val="32"/>
          <w:szCs w:val="32"/>
          <w:highlight w:val="none"/>
          <w:lang w:eastAsia="zh-CN"/>
        </w:rPr>
        <w:t>、工伤</w:t>
      </w:r>
      <w:r>
        <w:rPr>
          <w:rFonts w:hint="eastAsia" w:ascii="仿宋_GB2312" w:eastAsia="仿宋_GB2312"/>
          <w:color w:val="auto"/>
          <w:kern w:val="0"/>
          <w:sz w:val="32"/>
          <w:szCs w:val="32"/>
          <w:highlight w:val="none"/>
        </w:rPr>
        <w:t>保险</w:t>
      </w:r>
      <w:r>
        <w:rPr>
          <w:rFonts w:hint="eastAsia" w:ascii="仿宋_GB2312" w:eastAsia="仿宋_GB2312"/>
          <w:color w:val="auto"/>
          <w:kern w:val="0"/>
          <w:sz w:val="32"/>
          <w:szCs w:val="32"/>
          <w:highlight w:val="none"/>
          <w:lang w:eastAsia="zh-CN"/>
        </w:rPr>
        <w:t>等</w:t>
      </w:r>
      <w:r>
        <w:rPr>
          <w:rFonts w:hint="eastAsia" w:ascii="仿宋_GB2312" w:eastAsia="仿宋_GB2312"/>
          <w:color w:val="auto"/>
          <w:kern w:val="0"/>
          <w:sz w:val="32"/>
          <w:szCs w:val="32"/>
          <w:highlight w:val="none"/>
        </w:rPr>
        <w:t>缴费支出</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5.</w:t>
      </w:r>
      <w:r>
        <w:rPr>
          <w:rFonts w:hint="eastAsia" w:ascii="仿宋_GB2312" w:eastAsia="仿宋_GB2312"/>
          <w:color w:val="auto"/>
          <w:kern w:val="0"/>
          <w:sz w:val="32"/>
          <w:szCs w:val="32"/>
          <w:highlight w:val="none"/>
        </w:rPr>
        <w:t>卫生健康（类）</w:t>
      </w:r>
      <w:r>
        <w:rPr>
          <w:rFonts w:hint="eastAsia" w:ascii="仿宋_GB2312" w:eastAsia="仿宋_GB2312"/>
          <w:color w:val="auto"/>
          <w:kern w:val="0"/>
          <w:sz w:val="32"/>
          <w:szCs w:val="32"/>
          <w:highlight w:val="none"/>
          <w:lang w:val="en-US" w:eastAsia="zh-CN"/>
        </w:rPr>
        <w:t>210</w:t>
      </w:r>
    </w:p>
    <w:p>
      <w:pPr>
        <w:pStyle w:val="32"/>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eastAsia="zh-CN"/>
        </w:rPr>
        <w:t>卫生健康管理</w:t>
      </w:r>
      <w:r>
        <w:rPr>
          <w:rFonts w:hint="eastAsia" w:ascii="仿宋_GB2312" w:eastAsia="仿宋_GB2312"/>
          <w:color w:val="auto"/>
          <w:kern w:val="0"/>
          <w:sz w:val="32"/>
          <w:szCs w:val="32"/>
          <w:highlight w:val="none"/>
          <w:lang w:val="en-US" w:eastAsia="zh-CN"/>
        </w:rPr>
        <w:t>事务（款）机关服务（项）2100103</w:t>
      </w:r>
      <w:r>
        <w:rPr>
          <w:rFonts w:hint="eastAsia" w:ascii="仿宋_GB2312" w:eastAsia="仿宋_GB2312"/>
          <w:color w:val="auto"/>
          <w:kern w:val="0"/>
          <w:sz w:val="32"/>
          <w:szCs w:val="32"/>
          <w:highlight w:val="none"/>
        </w:rPr>
        <w:t>：指行政单位（计生）基本支出</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val="en-US" w:eastAsia="zh-CN"/>
        </w:rPr>
        <w:t>行政事业单位医疗（款）行政单位医疗（项）2101101</w:t>
      </w:r>
      <w:r>
        <w:rPr>
          <w:rFonts w:hint="eastAsia" w:ascii="仿宋_GB2312" w:eastAsia="仿宋_GB2312"/>
          <w:color w:val="auto"/>
          <w:kern w:val="0"/>
          <w:sz w:val="32"/>
          <w:szCs w:val="32"/>
          <w:highlight w:val="none"/>
        </w:rPr>
        <w:t>：指财政部门集中安排的行政单位基本医疗保险缴费</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6.城乡社区支出（类）212</w:t>
      </w:r>
    </w:p>
    <w:p>
      <w:pPr>
        <w:pStyle w:val="32"/>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eastAsia="zh-CN"/>
        </w:rPr>
        <w:t>其他城乡社区支出</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其他城乡社区支出</w:t>
      </w:r>
      <w:r>
        <w:rPr>
          <w:rFonts w:hint="eastAsia" w:ascii="仿宋_GB2312" w:eastAsia="仿宋_GB2312"/>
          <w:color w:val="auto"/>
          <w:kern w:val="0"/>
          <w:sz w:val="32"/>
          <w:szCs w:val="32"/>
          <w:highlight w:val="none"/>
        </w:rPr>
        <w:t>（项）2129999: 指</w:t>
      </w:r>
      <w:r>
        <w:rPr>
          <w:rFonts w:hint="eastAsia" w:ascii="仿宋_GB2312" w:eastAsia="仿宋_GB2312"/>
          <w:color w:val="auto"/>
          <w:kern w:val="0"/>
          <w:sz w:val="32"/>
          <w:szCs w:val="32"/>
          <w:highlight w:val="none"/>
          <w:lang w:eastAsia="zh-CN"/>
        </w:rPr>
        <w:t>单位用于城乡社区项目支出。</w:t>
      </w:r>
    </w:p>
    <w:p>
      <w:pPr>
        <w:pStyle w:val="32"/>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7.农林水（类）213</w:t>
      </w:r>
    </w:p>
    <w:p>
      <w:pPr>
        <w:pStyle w:val="32"/>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eastAsia="zh-CN"/>
        </w:rPr>
        <w:t>农业农村</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事业运行</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2130104</w:t>
      </w:r>
      <w:r>
        <w:rPr>
          <w:rFonts w:hint="eastAsia" w:ascii="仿宋_GB2312" w:eastAsia="仿宋_GB2312"/>
          <w:color w:val="auto"/>
          <w:kern w:val="0"/>
          <w:sz w:val="32"/>
          <w:szCs w:val="32"/>
          <w:highlight w:val="none"/>
        </w:rPr>
        <w:t>：指行政单位（农业）基本支出</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eastAsia="zh-CN"/>
        </w:rPr>
        <w:t>水利</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机关服务</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2130303</w:t>
      </w:r>
      <w:r>
        <w:rPr>
          <w:rFonts w:hint="eastAsia" w:ascii="仿宋_GB2312" w:eastAsia="仿宋_GB2312"/>
          <w:color w:val="auto"/>
          <w:kern w:val="0"/>
          <w:sz w:val="32"/>
          <w:szCs w:val="32"/>
          <w:highlight w:val="none"/>
        </w:rPr>
        <w:t>: 指行政单位（水利）基本支出</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olor w:val="auto"/>
          <w:kern w:val="0"/>
          <w:sz w:val="32"/>
          <w:szCs w:val="32"/>
          <w:highlight w:val="none"/>
          <w:lang w:eastAsia="zh-CN"/>
        </w:rPr>
        <w:t>农村综合改革</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对村民委员会和村党支部的补助</w:t>
      </w:r>
      <w:r>
        <w:rPr>
          <w:rFonts w:hint="eastAsia" w:ascii="仿宋_GB2312" w:eastAsia="仿宋_GB2312"/>
          <w:color w:val="auto"/>
          <w:kern w:val="0"/>
          <w:sz w:val="32"/>
          <w:szCs w:val="32"/>
          <w:highlight w:val="none"/>
        </w:rPr>
        <w:t>（项）</w:t>
      </w:r>
      <w:r>
        <w:rPr>
          <w:rFonts w:hint="eastAsia" w:ascii="仿宋_GB2312" w:eastAsia="仿宋_GB2312"/>
          <w:color w:val="auto"/>
          <w:kern w:val="0"/>
          <w:sz w:val="32"/>
          <w:szCs w:val="32"/>
          <w:highlight w:val="none"/>
          <w:lang w:val="en-US" w:eastAsia="zh-CN"/>
        </w:rPr>
        <w:t>2130705</w:t>
      </w:r>
      <w:r>
        <w:rPr>
          <w:rFonts w:hint="eastAsia" w:ascii="仿宋_GB2312" w:eastAsia="仿宋_GB2312"/>
          <w:color w:val="auto"/>
          <w:kern w:val="0"/>
          <w:sz w:val="32"/>
          <w:szCs w:val="32"/>
          <w:highlight w:val="none"/>
        </w:rPr>
        <w:t>：指各级财政对村民委员会和村党支部的补助支出、以及支持建立县级基本财力保障机制安排的村级组织运转奖补资金</w:t>
      </w:r>
      <w:r>
        <w:rPr>
          <w:rFonts w:hint="eastAsia" w:ascii="仿宋_GB2312" w:eastAsia="仿宋_GB2312"/>
          <w:color w:val="auto"/>
          <w:kern w:val="0"/>
          <w:sz w:val="32"/>
          <w:szCs w:val="32"/>
          <w:highlight w:val="none"/>
          <w:lang w:eastAsia="zh-CN"/>
        </w:rPr>
        <w:t>。</w:t>
      </w:r>
    </w:p>
    <w:p>
      <w:pPr>
        <w:pStyle w:val="32"/>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8.住房保障（类）221</w:t>
      </w:r>
    </w:p>
    <w:p>
      <w:pPr>
        <w:pStyle w:val="32"/>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eastAsia="zh-CN"/>
        </w:rPr>
        <w:t>住房改革支出</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住房公积金</w:t>
      </w:r>
      <w:r>
        <w:rPr>
          <w:rFonts w:hint="eastAsia" w:ascii="仿宋_GB2312" w:eastAsia="仿宋_GB2312"/>
          <w:color w:val="auto"/>
          <w:kern w:val="0"/>
          <w:sz w:val="32"/>
          <w:szCs w:val="32"/>
          <w:highlight w:val="none"/>
        </w:rPr>
        <w:t>（项）2210201：</w:t>
      </w:r>
      <w:r>
        <w:rPr>
          <w:rFonts w:hint="eastAsia" w:ascii="仿宋_GB2312" w:eastAsia="仿宋_GB2312"/>
          <w:color w:val="auto"/>
          <w:kern w:val="0"/>
          <w:sz w:val="32"/>
          <w:szCs w:val="32"/>
          <w:highlight w:val="none"/>
          <w:lang w:val="en-US" w:eastAsia="zh-CN"/>
        </w:rPr>
        <w:t>指反映行政事业单位按人力资源和社会保障部、财政部规定的基本工资和津贴补贴以及规定比例为职工缴纳的住房公积金。</w:t>
      </w:r>
    </w:p>
    <w:p>
      <w:pPr>
        <w:pStyle w:val="32"/>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9.</w:t>
      </w:r>
      <w:r>
        <w:rPr>
          <w:rFonts w:hint="eastAsia" w:ascii="仿宋_GB2312" w:eastAsia="仿宋_GB2312"/>
          <w:color w:val="auto"/>
          <w:kern w:val="0"/>
          <w:sz w:val="32"/>
          <w:szCs w:val="32"/>
          <w:highlight w:val="none"/>
          <w:lang w:eastAsia="zh-CN"/>
        </w:rPr>
        <w:t>灾害防治及应急管理支出</w:t>
      </w:r>
      <w:r>
        <w:rPr>
          <w:rFonts w:hint="eastAsia" w:ascii="仿宋_GB2312" w:eastAsia="仿宋_GB2312"/>
          <w:color w:val="auto"/>
          <w:kern w:val="0"/>
          <w:sz w:val="32"/>
          <w:szCs w:val="32"/>
          <w:highlight w:val="none"/>
          <w:lang w:val="en-US" w:eastAsia="zh-CN"/>
        </w:rPr>
        <w:t>（类）224</w:t>
      </w:r>
    </w:p>
    <w:p>
      <w:pPr>
        <w:pStyle w:val="32"/>
        <w:spacing w:line="560"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lang w:eastAsia="zh-CN"/>
        </w:rPr>
        <w:t>自然灾害救灾及恢复重建支出</w:t>
      </w:r>
      <w:r>
        <w:rPr>
          <w:rFonts w:hint="eastAsia" w:ascii="仿宋_GB2312" w:eastAsia="仿宋_GB2312"/>
          <w:color w:val="auto"/>
          <w:kern w:val="0"/>
          <w:sz w:val="32"/>
          <w:szCs w:val="32"/>
          <w:highlight w:val="none"/>
        </w:rPr>
        <w:t>（款）</w:t>
      </w:r>
      <w:r>
        <w:rPr>
          <w:rFonts w:hint="eastAsia" w:ascii="仿宋_GB2312" w:eastAsia="仿宋_GB2312"/>
          <w:color w:val="auto"/>
          <w:kern w:val="0"/>
          <w:sz w:val="32"/>
          <w:szCs w:val="32"/>
          <w:highlight w:val="none"/>
          <w:lang w:eastAsia="zh-CN"/>
        </w:rPr>
        <w:t>其他自然灾害救灾及恢复重建支出</w:t>
      </w:r>
      <w:r>
        <w:rPr>
          <w:rFonts w:hint="eastAsia" w:ascii="仿宋_GB2312" w:eastAsia="仿宋_GB2312"/>
          <w:color w:val="auto"/>
          <w:kern w:val="0"/>
          <w:sz w:val="32"/>
          <w:szCs w:val="32"/>
          <w:highlight w:val="none"/>
        </w:rPr>
        <w:t xml:space="preserve">（项）2240799: </w:t>
      </w:r>
      <w:r>
        <w:rPr>
          <w:rFonts w:hint="eastAsia" w:ascii="仿宋_GB2312" w:eastAsia="仿宋_GB2312"/>
          <w:color w:val="auto"/>
          <w:kern w:val="0"/>
          <w:sz w:val="32"/>
          <w:szCs w:val="32"/>
          <w:highlight w:val="none"/>
          <w:lang w:val="en-US" w:eastAsia="zh-CN"/>
        </w:rPr>
        <w:t>指反映单位用于自然灾害救灾及恢复重建的项目支出。</w:t>
      </w:r>
    </w:p>
    <w:p>
      <w:pPr>
        <w:pStyle w:val="32"/>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lang w:val="en-US" w:eastAsia="zh-CN"/>
        </w:rPr>
        <w:t>10</w:t>
      </w:r>
      <w:r>
        <w:rPr>
          <w:rFonts w:hint="eastAsia" w:ascii="仿宋_GB2312" w:eastAsia="仿宋_GB2312"/>
          <w:color w:val="auto"/>
          <w:kern w:val="0"/>
          <w:sz w:val="32"/>
          <w:szCs w:val="32"/>
          <w:highlight w:val="none"/>
        </w:rPr>
        <w:t>.基本支出：</w:t>
      </w:r>
      <w:r>
        <w:rPr>
          <w:rFonts w:hint="eastAsia" w:ascii="仿宋_GB2312" w:eastAsia="仿宋_GB2312"/>
          <w:color w:val="auto"/>
          <w:kern w:val="0"/>
          <w:sz w:val="32"/>
          <w:szCs w:val="32"/>
          <w:highlight w:val="none"/>
          <w:lang w:val="en-US" w:eastAsia="zh-CN"/>
        </w:rPr>
        <w:t>指为保障机构正常运转、完成日常工作任务而发生的人员支出和公用支出。</w:t>
      </w:r>
    </w:p>
    <w:p>
      <w:pPr>
        <w:pStyle w:val="32"/>
        <w:spacing w:line="560"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lang w:val="en-US" w:eastAsia="zh-CN"/>
        </w:rPr>
        <w:t>11</w:t>
      </w:r>
      <w:r>
        <w:rPr>
          <w:rFonts w:hint="eastAsia" w:ascii="仿宋_GB2312" w:eastAsia="仿宋_GB2312"/>
          <w:color w:val="auto"/>
          <w:kern w:val="0"/>
          <w:sz w:val="32"/>
          <w:szCs w:val="32"/>
          <w:highlight w:val="none"/>
        </w:rPr>
        <w:t>.项目支出：</w:t>
      </w:r>
      <w:r>
        <w:rPr>
          <w:rFonts w:hint="eastAsia" w:ascii="仿宋_GB2312" w:eastAsia="仿宋_GB2312"/>
          <w:color w:val="auto"/>
          <w:kern w:val="0"/>
          <w:sz w:val="32"/>
          <w:szCs w:val="32"/>
          <w:highlight w:val="none"/>
          <w:lang w:val="en-US" w:eastAsia="zh-CN"/>
        </w:rPr>
        <w:t>指在基本支出之外为完成特定行政任务和事业发展目标所发生的支出。</w:t>
      </w:r>
      <w:r>
        <w:rPr>
          <w:rFonts w:hint="eastAsia" w:ascii="仿宋_GB2312" w:eastAsia="仿宋_GB2312"/>
          <w:color w:val="auto"/>
          <w:kern w:val="0"/>
          <w:sz w:val="32"/>
          <w:szCs w:val="32"/>
          <w:highlight w:val="none"/>
        </w:rPr>
        <w:t xml:space="preserve"> </w:t>
      </w:r>
    </w:p>
    <w:p>
      <w:pPr>
        <w:pStyle w:val="32"/>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rPr>
        <w:t>1</w:t>
      </w:r>
      <w:r>
        <w:rPr>
          <w:rFonts w:hint="eastAsia" w:ascii="仿宋_GB2312" w:eastAsia="仿宋_GB2312"/>
          <w:color w:val="auto"/>
          <w:kern w:val="0"/>
          <w:sz w:val="32"/>
          <w:szCs w:val="32"/>
          <w:highlight w:val="none"/>
          <w:lang w:val="en-US" w:eastAsia="zh-CN"/>
        </w:rPr>
        <w:t>2</w:t>
      </w:r>
      <w:r>
        <w:rPr>
          <w:rFonts w:hint="eastAsia" w:ascii="仿宋_GB2312" w:eastAsia="仿宋_GB2312"/>
          <w:color w:val="auto"/>
          <w:kern w:val="0"/>
          <w:sz w:val="32"/>
          <w:szCs w:val="32"/>
          <w:highlight w:val="none"/>
        </w:rPr>
        <w:t>.“三公”经费：</w:t>
      </w:r>
      <w:r>
        <w:rPr>
          <w:rFonts w:hint="eastAsia" w:ascii="仿宋_GB2312" w:eastAsia="仿宋_GB2312"/>
          <w:color w:val="auto"/>
          <w:kern w:val="0"/>
          <w:sz w:val="32"/>
          <w:szCs w:val="32"/>
          <w:highlight w:val="none"/>
          <w:lang w:val="en-US" w:eastAsia="zh-CN"/>
        </w:rPr>
        <w:t>指部门用财政拨款安排的因公出国（境）费、公务用车购置及运行费和公务接待费。其中，因公出国（境）费反映单位公务出国（境）的国际旅费、国外城市间交通费、住宿费、伙食费、培训费、公杂费等支出；公务接待费反映单位按规定开支的各类公务接待（含外宾接待）支出。</w:t>
      </w:r>
    </w:p>
    <w:p>
      <w:pPr>
        <w:pStyle w:val="32"/>
        <w:spacing w:line="560" w:lineRule="exact"/>
        <w:ind w:firstLine="640" w:firstLineChars="200"/>
        <w:rPr>
          <w:rFonts w:hint="eastAsia" w:ascii="仿宋_GB2312" w:eastAsia="仿宋_GB2312"/>
          <w:color w:val="auto"/>
          <w:kern w:val="0"/>
          <w:sz w:val="32"/>
          <w:szCs w:val="32"/>
          <w:highlight w:val="none"/>
          <w:lang w:val="en-US" w:eastAsia="zh-CN"/>
        </w:rPr>
      </w:pPr>
      <w:r>
        <w:rPr>
          <w:rFonts w:hint="eastAsia" w:ascii="仿宋_GB2312" w:eastAsia="仿宋_GB2312"/>
          <w:color w:val="auto"/>
          <w:kern w:val="0"/>
          <w:sz w:val="32"/>
          <w:szCs w:val="32"/>
          <w:highlight w:val="none"/>
        </w:rPr>
        <w:t>1</w:t>
      </w:r>
      <w:r>
        <w:rPr>
          <w:rFonts w:hint="eastAsia" w:ascii="仿宋_GB2312" w:eastAsia="仿宋_GB2312"/>
          <w:color w:val="auto"/>
          <w:kern w:val="0"/>
          <w:sz w:val="32"/>
          <w:szCs w:val="32"/>
          <w:highlight w:val="none"/>
          <w:lang w:val="en-US" w:eastAsia="zh-CN"/>
        </w:rPr>
        <w:t>3</w:t>
      </w:r>
      <w:r>
        <w:rPr>
          <w:rFonts w:hint="eastAsia" w:ascii="仿宋_GB2312" w:eastAsia="仿宋_GB2312"/>
          <w:color w:val="auto"/>
          <w:kern w:val="0"/>
          <w:sz w:val="32"/>
          <w:szCs w:val="32"/>
          <w:highlight w:val="none"/>
        </w:rPr>
        <w:t>.机关运行经费：</w:t>
      </w:r>
      <w:r>
        <w:rPr>
          <w:rFonts w:hint="eastAsia" w:ascii="仿宋_GB2312" w:eastAsia="仿宋_GB2312"/>
          <w:color w:val="auto"/>
          <w:kern w:val="0"/>
          <w:sz w:val="32"/>
          <w:szCs w:val="32"/>
          <w:highlight w:val="none"/>
          <w:lang w:val="en-US"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其他费用。</w:t>
      </w:r>
    </w:p>
    <w:p>
      <w:pPr>
        <w:pStyle w:val="32"/>
        <w:spacing w:line="560" w:lineRule="exact"/>
        <w:ind w:firstLine="640" w:firstLineChars="200"/>
        <w:rPr>
          <w:rFonts w:hint="eastAsia" w:ascii="仿宋_GB2312" w:eastAsia="仿宋_GB2312"/>
          <w:color w:val="auto"/>
          <w:kern w:val="0"/>
          <w:sz w:val="32"/>
          <w:szCs w:val="32"/>
          <w:highlight w:val="none"/>
        </w:rPr>
      </w:pPr>
    </w:p>
    <w:p>
      <w:pPr>
        <w:spacing w:line="600" w:lineRule="exact"/>
        <w:jc w:val="center"/>
        <w:outlineLvl w:val="0"/>
        <w:rPr>
          <w:rFonts w:ascii="宋体"/>
          <w:b/>
          <w:sz w:val="44"/>
          <w:szCs w:val="44"/>
        </w:rPr>
      </w:pPr>
      <w:r>
        <w:rPr>
          <w:rFonts w:ascii="宋体"/>
          <w:b/>
          <w:sz w:val="44"/>
          <w:szCs w:val="44"/>
        </w:rPr>
        <w:br w:type="page"/>
      </w:r>
      <w:bookmarkStart w:id="76" w:name="_Toc15396614"/>
    </w:p>
    <w:p>
      <w:pPr>
        <w:numPr>
          <w:ilvl w:val="0"/>
          <w:numId w:val="5"/>
        </w:numPr>
        <w:spacing w:line="600" w:lineRule="exact"/>
        <w:ind w:left="0" w:leftChars="0" w:firstLine="660" w:firstLineChars="150"/>
        <w:jc w:val="center"/>
        <w:outlineLvl w:val="0"/>
        <w:rPr>
          <w:rStyle w:val="22"/>
          <w:rFonts w:hint="eastAsia" w:ascii="黑体" w:hAnsi="黑体" w:eastAsia="黑体"/>
          <w:b w:val="0"/>
        </w:rPr>
      </w:pPr>
      <w:r>
        <w:rPr>
          <w:rStyle w:val="22"/>
          <w:rFonts w:hint="eastAsia" w:ascii="黑体" w:hAnsi="黑体" w:eastAsia="黑体"/>
          <w:b w:val="0"/>
        </w:rPr>
        <w:t>附件</w:t>
      </w:r>
      <w:bookmarkEnd w:id="76"/>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2021年临溪乡人民政府部门整体绩效评价</w:t>
      </w:r>
    </w:p>
    <w:p>
      <w:pPr>
        <w:keepNext w:val="0"/>
        <w:keepLines w:val="0"/>
        <w:widowControl/>
        <w:suppressLineNumbers w:val="0"/>
        <w:jc w:val="center"/>
        <w:textAlignment w:val="center"/>
        <w:rPr>
          <w:rFonts w:hint="eastAsia" w:ascii="黑体" w:hAnsi="黑体" w:eastAsia="黑体" w:cs="Times New Roman"/>
          <w:color w:val="000000"/>
          <w:kern w:val="0"/>
          <w:sz w:val="32"/>
          <w:szCs w:val="32"/>
          <w:shd w:val="clear" w:color="auto" w:fill="FFFFFF"/>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报   告</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一、部门（单位）概况</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（一）机构组成。</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临溪乡人民政府机关内设机构有党政综合办公室、党建工作办公室、综合行政执法办公室 、社会事务办公室、经济发展办公室、社会治理工作办公室 、</w:t>
      </w:r>
      <w:r>
        <w:rPr>
          <w:rFonts w:hint="eastAsia" w:ascii="仿宋_GB2312" w:eastAsia="仿宋_GB2312" w:cs="Times New Roman"/>
          <w:b w:val="0"/>
          <w:bCs w:val="0"/>
          <w:i w:val="0"/>
          <w:iCs w:val="0"/>
          <w:color w:val="000000"/>
          <w:kern w:val="0"/>
          <w:sz w:val="32"/>
          <w:szCs w:val="32"/>
          <w:shd w:val="clear" w:color="auto" w:fill="FFFFFF"/>
          <w:lang w:val="en-US" w:eastAsia="zh-CN" w:bidi="ar-SA"/>
        </w:rPr>
        <w:t>财政所</w:t>
      </w: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。以乡为主管理的事业单位有便民服务中心 、农业综合服务中心 、乡村建设和文化旅游服务中心、社会治安综合治理中心。</w:t>
      </w:r>
    </w:p>
    <w:p>
      <w:pPr>
        <w:keepNext w:val="0"/>
        <w:keepLines w:val="0"/>
        <w:pageBreakBefore w:val="0"/>
        <w:widowControl/>
        <w:numPr>
          <w:ilvl w:val="0"/>
          <w:numId w:val="7"/>
        </w:numPr>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楷体_GB2312" w:hAnsi="Times New Roman" w:eastAsia="楷体_GB2312" w:cs="Times New Roman"/>
          <w:color w:val="000000"/>
          <w:kern w:val="0"/>
          <w:sz w:val="32"/>
          <w:szCs w:val="32"/>
          <w:shd w:val="clear" w:color="auto" w:fill="FFFFFF"/>
        </w:rPr>
        <w:t>机构职能。</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1、乡镇党委主要职责：</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320" w:firstLineChars="100"/>
        <w:contextualSpacing/>
        <w:jc w:val="left"/>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（1）贯彻执行党的路线方针政策和上级党组织及本镇党员代表大会（党员大会）的决议。</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320" w:firstLineChars="100"/>
        <w:contextualSpacing/>
        <w:jc w:val="left"/>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（2）讨论决定本乡经济建设和社会发展中的重大问题。需由乡镇政权机关或集体经济组织决定的问题，由乡镇政权机关或集体经济组织依照法律和有关规定作出决定。</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320" w:firstLineChars="100"/>
        <w:contextualSpacing/>
        <w:jc w:val="left"/>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（3）领导乡镇政权机关和群众组织，支持和保证乡镇政权机关和群众组织依照国家法律及各自章程充分行使职权。</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320" w:firstLineChars="100"/>
        <w:contextualSpacing/>
        <w:jc w:val="left"/>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（4）加强乡自身建设和以党支部为核心的村级组织建设。</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320" w:firstLineChars="100"/>
        <w:contextualSpacing/>
        <w:jc w:val="left"/>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（5）按照干部管理权限，负责本乡镇干部的教育、培养、选拔和监督工作。协助管理上级有关部门驻乡镇单位的干部</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320" w:firstLineChars="100"/>
        <w:contextualSpacing/>
        <w:jc w:val="left"/>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（6）领导本乡镇社会主义民主法制建设和精神文明建设，做好社会治安综合治理及计划生育工作。</w:t>
      </w:r>
    </w:p>
    <w:p>
      <w:pPr>
        <w:pStyle w:val="1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600" w:lineRule="exact"/>
        <w:ind w:left="420" w:leftChars="0" w:right="0" w:rightChars="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2、乡镇政府主要职责：</w:t>
      </w:r>
    </w:p>
    <w:p>
      <w:pPr>
        <w:pStyle w:val="1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600" w:lineRule="exact"/>
        <w:ind w:right="0" w:rightChars="0" w:firstLine="320" w:firstLineChars="1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（1）执行本级人民代表大会的决议和上级国家行政机关的决定和命令，发布决定和命令。</w:t>
      </w:r>
    </w:p>
    <w:p>
      <w:pPr>
        <w:pStyle w:val="1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600" w:lineRule="exact"/>
        <w:ind w:right="0" w:rightChars="0" w:firstLine="320" w:firstLineChars="1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（2）执行本行政区域内的经济和社会发展计划，加强公共设施的建设和管理，发展各项服务事业。</w:t>
      </w:r>
    </w:p>
    <w:p>
      <w:pPr>
        <w:pStyle w:val="1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600" w:lineRule="exact"/>
        <w:ind w:right="0" w:rightChars="0" w:firstLine="320" w:firstLineChars="1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（3）依法管理本级财政、执行本级预算。</w:t>
      </w:r>
    </w:p>
    <w:p>
      <w:pPr>
        <w:pStyle w:val="1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600" w:lineRule="exact"/>
        <w:ind w:right="0" w:rightChars="0" w:firstLine="320" w:firstLineChars="1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（4）为群众提供有效的科技、教育、文化、信息、卫生、体育、医疗、劳动就业、安全生产等方面的服务。</w:t>
      </w:r>
    </w:p>
    <w:p>
      <w:pPr>
        <w:pStyle w:val="1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600" w:lineRule="exact"/>
        <w:ind w:right="0" w:rightChars="0" w:firstLine="320" w:firstLineChars="1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（5）保护国有资产和集体所有的财产，保护公民私人所有的合法财产、保障公民的人身权利、民主权利和其他权利，保护各种组织的合法权益。</w:t>
      </w:r>
    </w:p>
    <w:p>
      <w:pPr>
        <w:pStyle w:val="1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600" w:lineRule="exact"/>
        <w:ind w:right="0" w:rightChars="0" w:firstLine="320" w:firstLineChars="1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（6）开展社会主义与法制教育，加强社会法制综合治理，调解民事纠纷，维护社会秩序。</w:t>
      </w:r>
    </w:p>
    <w:p>
      <w:pPr>
        <w:pStyle w:val="1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600" w:lineRule="exact"/>
        <w:ind w:right="0" w:rightChars="0" w:firstLine="320" w:firstLineChars="100"/>
        <w:jc w:val="both"/>
        <w:textAlignment w:val="auto"/>
        <w:rPr>
          <w:rFonts w:hint="default"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 xml:space="preserve">（7）推行计划生育，控制人口增长，保护妇女、儿童和老人的合法权益。                                                                                                                                                                                                                                                                                                                                                                                                                                                                                   </w:t>
      </w:r>
    </w:p>
    <w:p>
      <w:pPr>
        <w:pStyle w:val="1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600" w:lineRule="exact"/>
        <w:ind w:right="0" w:rightChars="0" w:firstLine="320" w:firstLineChars="1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（8）负责民政工作，发展社会福利事业，做好社会保障工作，办理兵役事项。</w:t>
      </w:r>
    </w:p>
    <w:p>
      <w:pPr>
        <w:pStyle w:val="1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600" w:lineRule="exact"/>
        <w:ind w:right="0" w:rightChars="0" w:firstLine="320" w:firstLineChars="100"/>
        <w:jc w:val="both"/>
        <w:textAlignment w:val="auto"/>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（9）承办上级人民政府交办的其他事项。</w:t>
      </w:r>
    </w:p>
    <w:p>
      <w:pPr>
        <w:pStyle w:val="1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600" w:lineRule="exact"/>
        <w:ind w:right="0" w:rightChars="0" w:firstLine="320" w:firstLineChars="100"/>
        <w:jc w:val="both"/>
        <w:textAlignment w:val="auto"/>
        <w:rPr>
          <w:rFonts w:hint="eastAsia" w:ascii="楷体_GB2312" w:hAnsi="Times New Roman" w:eastAsia="楷体_GB2312" w:cs="Times New Roman"/>
          <w:color w:val="000000"/>
          <w:kern w:val="0"/>
          <w:sz w:val="32"/>
          <w:szCs w:val="32"/>
          <w:shd w:val="clear" w:color="auto" w:fill="FFFFFF"/>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（10）设立人民武装部，依法履行国防动员、民兵训练、预备役管理等职能。</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lang w:eastAsia="zh-CN"/>
        </w:rPr>
        <w:t>（三）人员概况。</w:t>
      </w:r>
    </w:p>
    <w:p>
      <w:pPr>
        <w:keepNext w:val="0"/>
        <w:keepLines w:val="0"/>
        <w:pageBreakBefore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default" w:ascii="黑体" w:hAnsi="宋体" w:eastAsia="黑体" w:cs="宋体"/>
          <w:kern w:val="0"/>
          <w:sz w:val="32"/>
          <w:szCs w:val="32"/>
          <w:shd w:val="clear" w:color="auto" w:fill="FFFFFF"/>
          <w:lang w:val="en-US"/>
        </w:rPr>
      </w:pPr>
      <w:r>
        <w:rPr>
          <w:rFonts w:hint="eastAsia" w:ascii="仿宋_GB2312" w:hAnsi="Times New Roman" w:eastAsia="仿宋_GB2312" w:cs="Times New Roman"/>
          <w:b w:val="0"/>
          <w:bCs w:val="0"/>
          <w:i w:val="0"/>
          <w:iCs w:val="0"/>
          <w:color w:val="000000"/>
          <w:kern w:val="0"/>
          <w:sz w:val="32"/>
          <w:szCs w:val="32"/>
          <w:shd w:val="clear" w:color="auto" w:fill="FFFFFF"/>
          <w:lang w:val="en-US" w:eastAsia="zh-CN" w:bidi="ar-SA"/>
        </w:rPr>
        <w:t>临溪乡人民政府经机构管理部门核定</w:t>
      </w:r>
      <w:r>
        <w:rPr>
          <w:rFonts w:hint="eastAsia" w:ascii="仿宋_GB2312" w:hAnsi="仿宋" w:eastAsia="仿宋_GB2312" w:cs="Times New Roman"/>
          <w:kern w:val="2"/>
          <w:sz w:val="32"/>
          <w:szCs w:val="32"/>
          <w:lang w:val="en-US" w:eastAsia="zh-CN" w:bidi="ar-SA"/>
        </w:rPr>
        <w:t>人员及编制情况31名。其中：行政编制18名，事业编制12名，机关工勤1名。期末在岗人数29人；其中行政编制17名，事业编制11名，机关工勤1名。</w:t>
      </w:r>
    </w:p>
    <w:p>
      <w:pPr>
        <w:keepNext w:val="0"/>
        <w:keepLines w:val="0"/>
        <w:pageBreakBefore w:val="0"/>
        <w:numPr>
          <w:ilvl w:val="0"/>
          <w:numId w:val="8"/>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部门财政资金收支情况</w:t>
      </w:r>
    </w:p>
    <w:p>
      <w:pPr>
        <w:keepNext w:val="0"/>
        <w:keepLines w:val="0"/>
        <w:pageBreakBefore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年本年收入合计</w:t>
      </w:r>
      <w:r>
        <w:rPr>
          <w:rFonts w:hint="eastAsia" w:ascii="仿宋" w:hAnsi="仿宋" w:eastAsia="仿宋"/>
          <w:sz w:val="32"/>
          <w:szCs w:val="32"/>
          <w:lang w:val="en-US" w:eastAsia="zh-CN"/>
        </w:rPr>
        <w:t>652.69</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652.19</w:t>
      </w:r>
      <w:r>
        <w:rPr>
          <w:rFonts w:hint="eastAsia" w:ascii="仿宋" w:hAnsi="仿宋" w:eastAsia="仿宋"/>
          <w:sz w:val="32"/>
          <w:szCs w:val="32"/>
        </w:rPr>
        <w:t>万元，占</w:t>
      </w:r>
      <w:r>
        <w:rPr>
          <w:rFonts w:hint="eastAsia" w:ascii="仿宋" w:hAnsi="仿宋" w:eastAsia="仿宋"/>
          <w:sz w:val="32"/>
          <w:szCs w:val="32"/>
          <w:lang w:val="en-US" w:eastAsia="zh-CN"/>
        </w:rPr>
        <w:t>99.92</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0.5</w:t>
      </w:r>
      <w:r>
        <w:rPr>
          <w:rFonts w:hint="eastAsia" w:ascii="仿宋" w:hAnsi="仿宋" w:eastAsia="仿宋"/>
          <w:sz w:val="32"/>
          <w:szCs w:val="32"/>
        </w:rPr>
        <w:t>万元，占</w:t>
      </w:r>
      <w:r>
        <w:rPr>
          <w:rFonts w:hint="eastAsia" w:ascii="仿宋" w:hAnsi="仿宋" w:eastAsia="仿宋"/>
          <w:sz w:val="32"/>
          <w:szCs w:val="32"/>
          <w:lang w:val="en-US" w:eastAsia="zh-CN"/>
        </w:rPr>
        <w:t>0.08</w:t>
      </w:r>
      <w:r>
        <w:rPr>
          <w:rFonts w:ascii="仿宋" w:hAnsi="仿宋" w:eastAsia="仿宋"/>
          <w:sz w:val="32"/>
          <w:szCs w:val="32"/>
        </w:rPr>
        <w:t>%</w:t>
      </w:r>
    </w:p>
    <w:p>
      <w:pPr>
        <w:keepNext w:val="0"/>
        <w:keepLines w:val="0"/>
        <w:pageBreakBefore w:val="0"/>
        <w:widowControl w:val="0"/>
        <w:numPr>
          <w:ilvl w:val="0"/>
          <w:numId w:val="7"/>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left="0" w:leftChars="0" w:firstLine="640" w:firstLineChars="200"/>
        <w:textAlignment w:val="auto"/>
        <w:rPr>
          <w:rFonts w:hint="eastAsia" w:ascii="仿宋_GB2312" w:hAnsi="Times New Roman" w:eastAsia="仿宋_GB2312" w:cs="仿宋"/>
          <w:color w:val="000000"/>
          <w:kern w:val="0"/>
          <w:sz w:val="32"/>
          <w:szCs w:val="32"/>
          <w:lang w:val="zh-CN" w:eastAsia="zh-CN" w:bidi="ar-SA"/>
        </w:rPr>
      </w:pPr>
      <w:r>
        <w:rPr>
          <w:rFonts w:hint="eastAsia" w:ascii="仿宋_GB2312" w:hAnsi="Times New Roman" w:eastAsia="仿宋_GB2312" w:cs="仿宋"/>
          <w:color w:val="000000"/>
          <w:kern w:val="0"/>
          <w:sz w:val="32"/>
          <w:szCs w:val="32"/>
          <w:lang w:val="zh-CN" w:eastAsia="zh-CN" w:bidi="ar-SA"/>
        </w:rPr>
        <w:t>部门财政资金支出情况。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 w:hAnsi="仿宋" w:eastAsia="仿宋" w:cs="Times New Roman"/>
          <w:sz w:val="32"/>
          <w:szCs w:val="32"/>
          <w:lang w:val="en-US" w:eastAsia="zh-CN"/>
        </w:rPr>
      </w:pPr>
      <w:r>
        <w:rPr>
          <w:rFonts w:ascii="仿宋" w:hAnsi="仿宋" w:eastAsia="仿宋"/>
          <w:sz w:val="32"/>
          <w:szCs w:val="32"/>
        </w:rPr>
        <w:t>2021</w:t>
      </w:r>
      <w:r>
        <w:rPr>
          <w:rFonts w:hint="eastAsia" w:ascii="仿宋" w:hAnsi="仿宋" w:eastAsia="仿宋"/>
          <w:sz w:val="32"/>
          <w:szCs w:val="32"/>
        </w:rPr>
        <w:t>年一般</w:t>
      </w:r>
      <w:r>
        <w:rPr>
          <w:rFonts w:hint="eastAsia" w:ascii="仿宋" w:hAnsi="仿宋" w:eastAsia="仿宋"/>
          <w:sz w:val="32"/>
          <w:szCs w:val="32"/>
          <w:lang w:val="en-US" w:eastAsia="zh-CN"/>
        </w:rPr>
        <w:t>决算支出</w:t>
      </w:r>
      <w:r>
        <w:rPr>
          <w:rFonts w:hint="eastAsia" w:ascii="仿宋" w:hAnsi="仿宋" w:eastAsia="仿宋"/>
          <w:sz w:val="32"/>
          <w:szCs w:val="32"/>
        </w:rPr>
        <w:t>支出</w:t>
      </w:r>
      <w:r>
        <w:rPr>
          <w:rFonts w:hint="eastAsia" w:ascii="仿宋" w:hAnsi="仿宋" w:eastAsia="仿宋"/>
          <w:sz w:val="32"/>
          <w:szCs w:val="32"/>
          <w:lang w:val="en-US" w:eastAsia="zh-CN"/>
        </w:rPr>
        <w:t>652.69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cs="Times New Roman"/>
          <w:sz w:val="32"/>
          <w:szCs w:val="32"/>
        </w:rPr>
        <w:t>一般公共服务（类）支出</w:t>
      </w:r>
      <w:r>
        <w:rPr>
          <w:rFonts w:hint="eastAsia" w:ascii="仿宋" w:hAnsi="仿宋" w:eastAsia="仿宋" w:cs="Times New Roman"/>
          <w:sz w:val="32"/>
          <w:szCs w:val="32"/>
          <w:lang w:val="en-US" w:eastAsia="zh-CN"/>
        </w:rPr>
        <w:t>247</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37.84</w:t>
      </w:r>
      <w:r>
        <w:rPr>
          <w:rFonts w:hint="eastAsia" w:ascii="仿宋" w:hAnsi="仿宋" w:eastAsia="仿宋" w:cs="Times New Roman"/>
          <w:sz w:val="32"/>
          <w:szCs w:val="32"/>
        </w:rPr>
        <w:t>%；；社会保障和就业（类）支出</w:t>
      </w:r>
      <w:r>
        <w:rPr>
          <w:rFonts w:hint="eastAsia" w:ascii="仿宋" w:hAnsi="仿宋" w:eastAsia="仿宋" w:cs="Times New Roman"/>
          <w:sz w:val="32"/>
          <w:szCs w:val="32"/>
          <w:lang w:val="en-US" w:eastAsia="zh-CN"/>
        </w:rPr>
        <w:t>54.04</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8.28</w:t>
      </w:r>
      <w:r>
        <w:rPr>
          <w:rFonts w:hint="eastAsia" w:ascii="仿宋" w:hAnsi="仿宋" w:eastAsia="仿宋" w:cs="Times New Roman"/>
          <w:sz w:val="32"/>
          <w:szCs w:val="32"/>
        </w:rPr>
        <w:t>%；卫生健康（类）支出</w:t>
      </w:r>
      <w:r>
        <w:rPr>
          <w:rFonts w:hint="eastAsia" w:ascii="仿宋" w:hAnsi="仿宋" w:eastAsia="仿宋" w:cs="Times New Roman"/>
          <w:sz w:val="32"/>
          <w:szCs w:val="32"/>
          <w:lang w:val="en-US" w:eastAsia="zh-CN"/>
        </w:rPr>
        <w:t>28.37</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4.35</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农林水（类）支出268.62万元，占41.16%；</w:t>
      </w:r>
      <w:r>
        <w:rPr>
          <w:rFonts w:hint="eastAsia" w:ascii="仿宋" w:hAnsi="仿宋" w:eastAsia="仿宋" w:cs="Times New Roman"/>
          <w:sz w:val="32"/>
          <w:szCs w:val="32"/>
        </w:rPr>
        <w:t>住房保障（类）支出</w:t>
      </w:r>
      <w:r>
        <w:rPr>
          <w:rFonts w:hint="eastAsia" w:ascii="仿宋" w:hAnsi="仿宋" w:eastAsia="仿宋" w:cs="Times New Roman"/>
          <w:sz w:val="32"/>
          <w:szCs w:val="32"/>
          <w:lang w:val="en-US" w:eastAsia="zh-CN"/>
        </w:rPr>
        <w:t>26.66</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4.08</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自然灾害（类）支出 20万元，占百分3.06%</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城乡社区（类）支出8万元，占百分之1.23%。</w:t>
      </w:r>
    </w:p>
    <w:p>
      <w:pPr>
        <w:keepNext w:val="0"/>
        <w:keepLines w:val="0"/>
        <w:pageBreakBefore w:val="0"/>
        <w:widowControl w:val="0"/>
        <w:numPr>
          <w:ilvl w:val="0"/>
          <w:numId w:val="1"/>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left="1360" w:leftChars="0" w:hanging="720" w:firstLineChars="0"/>
        <w:textAlignment w:val="auto"/>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部门整体预算绩效管理情况</w:t>
      </w:r>
    </w:p>
    <w:p>
      <w:pPr>
        <w:keepNext w:val="0"/>
        <w:keepLines w:val="0"/>
        <w:pageBreakBefore w:val="0"/>
        <w:widowControl w:val="0"/>
        <w:numPr>
          <w:ilvl w:val="0"/>
          <w:numId w:val="9"/>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left="640" w:leftChars="0"/>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部门预算项目绩效管理。</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Times New Roman"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1.</w:t>
      </w:r>
      <w:r>
        <w:rPr>
          <w:rFonts w:hint="eastAsia" w:ascii="仿宋_GB2312" w:hAnsi="Times New Roman" w:eastAsia="仿宋_GB2312" w:cs="仿宋"/>
          <w:color w:val="000000"/>
          <w:kern w:val="0"/>
          <w:sz w:val="32"/>
          <w:szCs w:val="32"/>
          <w:lang w:val="en-US" w:eastAsia="zh-CN" w:bidi="ar-SA"/>
        </w:rPr>
        <w:t>预算编制</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（1）</w:t>
      </w:r>
      <w:r>
        <w:rPr>
          <w:rFonts w:hint="eastAsia" w:ascii="仿宋_GB2312" w:hAnsi="Times New Roman" w:eastAsia="仿宋_GB2312" w:cs="仿宋"/>
          <w:color w:val="000000"/>
          <w:kern w:val="0"/>
          <w:sz w:val="32"/>
          <w:szCs w:val="32"/>
          <w:lang w:val="en-US" w:eastAsia="zh-CN" w:bidi="ar-SA"/>
        </w:rPr>
        <w:t>严格执行收入预算编制口径，做到应编尽编，无一漏报，保证收入预算编制的真实性、完整性。严格执行支出预算“人员经费按标准、日常公用按定额、专项经费按项目”的编制口径，并将政府采购支出预算和三公经费支出预算列为编制重点，保证支出预算编制的准确性和规范性。</w:t>
      </w:r>
      <w:r>
        <w:rPr>
          <w:rFonts w:hint="eastAsia" w:ascii="仿宋_GB2312" w:eastAsia="仿宋_GB2312" w:cs="仿宋"/>
          <w:color w:val="000000"/>
          <w:kern w:val="0"/>
          <w:sz w:val="32"/>
          <w:szCs w:val="32"/>
          <w:lang w:val="en-US" w:eastAsia="zh-CN" w:bidi="ar-SA"/>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（2）</w:t>
      </w:r>
      <w:r>
        <w:rPr>
          <w:rFonts w:hint="eastAsia" w:ascii="仿宋_GB2312" w:hAnsi="Times New Roman" w:eastAsia="仿宋_GB2312" w:cs="仿宋"/>
          <w:color w:val="000000"/>
          <w:kern w:val="0"/>
          <w:sz w:val="32"/>
          <w:szCs w:val="32"/>
          <w:lang w:val="en-US" w:eastAsia="zh-CN" w:bidi="ar-SA"/>
        </w:rPr>
        <w:t>在预算编制过程中，严格按照规定对专项资金进行功能科目和经济科目分类。对于专项资金进行专项管理，专账核算，专款专用，未使用专项资金用于人员、三公、办公经费的开支。</w:t>
      </w:r>
      <w:r>
        <w:rPr>
          <w:rFonts w:hint="eastAsia" w:ascii="仿宋_GB2312" w:eastAsia="仿宋_GB2312" w:cs="仿宋"/>
          <w:color w:val="000000"/>
          <w:kern w:val="0"/>
          <w:sz w:val="32"/>
          <w:szCs w:val="32"/>
          <w:lang w:val="en-US" w:eastAsia="zh-CN" w:bidi="ar-SA"/>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Times New Roman"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2.</w:t>
      </w:r>
      <w:r>
        <w:rPr>
          <w:rFonts w:hint="eastAsia" w:ascii="仿宋_GB2312" w:hAnsi="Times New Roman" w:eastAsia="仿宋_GB2312" w:cs="仿宋"/>
          <w:color w:val="000000"/>
          <w:kern w:val="0"/>
          <w:sz w:val="32"/>
          <w:szCs w:val="32"/>
          <w:lang w:val="en-US" w:eastAsia="zh-CN" w:bidi="ar-SA"/>
        </w:rPr>
        <w:t>预算执行</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预算总体执行进度按预算资金下达时间执行，预算中期有变化的按照要求中期或年终一次性追加。“三公”经费严格按照预算标准执行，不存在超预算等行为。</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Times New Roman"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3.</w:t>
      </w:r>
      <w:r>
        <w:rPr>
          <w:rFonts w:hint="eastAsia" w:ascii="仿宋_GB2312" w:hAnsi="Times New Roman" w:eastAsia="仿宋_GB2312" w:cs="仿宋"/>
          <w:color w:val="000000"/>
          <w:kern w:val="0"/>
          <w:sz w:val="32"/>
          <w:szCs w:val="32"/>
          <w:lang w:val="en-US" w:eastAsia="zh-CN" w:bidi="ar-SA"/>
        </w:rPr>
        <w:t>综合管理情况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Times New Roman"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（1）</w:t>
      </w:r>
      <w:r>
        <w:rPr>
          <w:rFonts w:hint="eastAsia" w:ascii="仿宋_GB2312" w:hAnsi="Times New Roman" w:eastAsia="仿宋_GB2312" w:cs="仿宋"/>
          <w:color w:val="000000"/>
          <w:kern w:val="0"/>
          <w:sz w:val="32"/>
          <w:szCs w:val="32"/>
          <w:lang w:val="en-US" w:eastAsia="zh-CN" w:bidi="ar-SA"/>
        </w:rPr>
        <w:t>根据区上对财务资金使用的相关要求，制定了</w:t>
      </w:r>
      <w:r>
        <w:rPr>
          <w:rFonts w:hint="eastAsia" w:ascii="仿宋_GB2312" w:eastAsia="仿宋_GB2312" w:cs="仿宋"/>
          <w:color w:val="000000"/>
          <w:kern w:val="0"/>
          <w:sz w:val="32"/>
          <w:szCs w:val="32"/>
          <w:lang w:val="en-US" w:eastAsia="zh-CN" w:bidi="ar-SA"/>
        </w:rPr>
        <w:t>临溪乡</w:t>
      </w:r>
      <w:r>
        <w:rPr>
          <w:rFonts w:hint="eastAsia" w:ascii="仿宋_GB2312" w:hAnsi="Times New Roman" w:eastAsia="仿宋_GB2312" w:cs="仿宋"/>
          <w:color w:val="000000"/>
          <w:kern w:val="0"/>
          <w:sz w:val="32"/>
          <w:szCs w:val="32"/>
          <w:lang w:val="en-US" w:eastAsia="zh-CN" w:bidi="ar-SA"/>
        </w:rPr>
        <w:t>财务管理制度、</w:t>
      </w:r>
      <w:r>
        <w:rPr>
          <w:rFonts w:hint="eastAsia" w:ascii="仿宋_GB2312" w:eastAsia="仿宋_GB2312" w:cs="仿宋"/>
          <w:color w:val="000000"/>
          <w:kern w:val="0"/>
          <w:sz w:val="32"/>
          <w:szCs w:val="32"/>
          <w:lang w:val="en-US" w:eastAsia="zh-CN" w:bidi="ar-SA"/>
        </w:rPr>
        <w:t>临溪乡</w:t>
      </w:r>
      <w:r>
        <w:rPr>
          <w:rFonts w:hint="eastAsia" w:ascii="仿宋_GB2312" w:hAnsi="Times New Roman" w:eastAsia="仿宋_GB2312" w:cs="仿宋"/>
          <w:color w:val="000000"/>
          <w:kern w:val="0"/>
          <w:sz w:val="32"/>
          <w:szCs w:val="32"/>
          <w:lang w:val="en-US" w:eastAsia="zh-CN" w:bidi="ar-SA"/>
        </w:rPr>
        <w:t>财政资金项目管理办法等相关制度，在资金使用过程中严格按照制度对财政资金进行使用，不存在截留、挤占、挪用等情况；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Times New Roman"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（2）</w:t>
      </w:r>
      <w:r>
        <w:rPr>
          <w:rFonts w:hint="eastAsia" w:ascii="仿宋_GB2312" w:hAnsi="Times New Roman" w:eastAsia="仿宋_GB2312" w:cs="仿宋"/>
          <w:color w:val="000000"/>
          <w:kern w:val="0"/>
          <w:sz w:val="32"/>
          <w:szCs w:val="32"/>
          <w:lang w:val="en-US" w:eastAsia="zh-CN" w:bidi="ar-SA"/>
        </w:rPr>
        <w:t>按照规定进行会计核算；</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Times New Roman"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（3）</w:t>
      </w:r>
      <w:r>
        <w:rPr>
          <w:rFonts w:hint="eastAsia" w:ascii="仿宋_GB2312" w:hAnsi="Times New Roman" w:eastAsia="仿宋_GB2312" w:cs="仿宋"/>
          <w:color w:val="000000"/>
          <w:kern w:val="0"/>
          <w:sz w:val="32"/>
          <w:szCs w:val="32"/>
          <w:lang w:val="en-US" w:eastAsia="zh-CN" w:bidi="ar-SA"/>
        </w:rPr>
        <w:t>年初编制了政府采购预算表，年中对政府采购预算进行调整，并根据政府采购预算表实施政府采购，未擅自购买需政府采购的设备；</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Times New Roman"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（5）</w:t>
      </w:r>
      <w:r>
        <w:rPr>
          <w:rFonts w:hint="eastAsia" w:ascii="仿宋_GB2312" w:hAnsi="Times New Roman" w:eastAsia="仿宋_GB2312" w:cs="仿宋"/>
          <w:color w:val="000000"/>
          <w:kern w:val="0"/>
          <w:sz w:val="32"/>
          <w:szCs w:val="32"/>
          <w:lang w:val="en-US" w:eastAsia="zh-CN" w:bidi="ar-SA"/>
        </w:rPr>
        <w:t>对我乡202</w:t>
      </w:r>
      <w:r>
        <w:rPr>
          <w:rFonts w:hint="eastAsia" w:ascii="仿宋_GB2312" w:eastAsia="仿宋_GB2312" w:cs="仿宋"/>
          <w:color w:val="000000"/>
          <w:kern w:val="0"/>
          <w:sz w:val="32"/>
          <w:szCs w:val="32"/>
          <w:lang w:val="en-US" w:eastAsia="zh-CN" w:bidi="ar-SA"/>
        </w:rPr>
        <w:t>1</w:t>
      </w:r>
      <w:r>
        <w:rPr>
          <w:rFonts w:hint="eastAsia" w:ascii="仿宋_GB2312" w:hAnsi="Times New Roman" w:eastAsia="仿宋_GB2312" w:cs="仿宋"/>
          <w:color w:val="000000"/>
          <w:kern w:val="0"/>
          <w:sz w:val="32"/>
          <w:szCs w:val="32"/>
          <w:lang w:val="en-US" w:eastAsia="zh-CN" w:bidi="ar-SA"/>
        </w:rPr>
        <w:t>年底的所有资产进行了清查，将清查出来的资产按规定录入国有资产管理信息系统；</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Times New Roman"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（6）</w:t>
      </w:r>
      <w:r>
        <w:rPr>
          <w:rFonts w:hint="eastAsia" w:ascii="仿宋_GB2312" w:hAnsi="Times New Roman" w:eastAsia="仿宋_GB2312" w:cs="仿宋"/>
          <w:color w:val="000000"/>
          <w:kern w:val="0"/>
          <w:sz w:val="32"/>
          <w:szCs w:val="32"/>
          <w:lang w:val="en-US" w:eastAsia="zh-CN" w:bidi="ar-SA"/>
        </w:rPr>
        <w:t>成立了内部控制管理工作小组，制定了内部控制实施方案，建立健全了单位内部控制体系；</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Times New Roman"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（7）</w:t>
      </w:r>
      <w:r>
        <w:rPr>
          <w:rFonts w:hint="eastAsia" w:ascii="仿宋_GB2312" w:hAnsi="Times New Roman" w:eastAsia="仿宋_GB2312" w:cs="仿宋"/>
          <w:color w:val="000000"/>
          <w:kern w:val="0"/>
          <w:sz w:val="32"/>
          <w:szCs w:val="32"/>
          <w:lang w:val="en-US" w:eastAsia="zh-CN" w:bidi="ar-SA"/>
        </w:rPr>
        <w:t>严格按照上级部门的要求，对单位的年初预算批复、年终决算、三公经费预决算在乡人代会后二十日内在朝天区人民政府网站上进行公示；</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Times New Roman"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（8）</w:t>
      </w:r>
      <w:r>
        <w:rPr>
          <w:rFonts w:hint="eastAsia" w:ascii="仿宋_GB2312" w:hAnsi="Times New Roman" w:eastAsia="仿宋_GB2312" w:cs="仿宋"/>
          <w:color w:val="000000"/>
          <w:kern w:val="0"/>
          <w:sz w:val="32"/>
          <w:szCs w:val="32"/>
          <w:lang w:val="en-US" w:eastAsia="zh-CN" w:bidi="ar-SA"/>
        </w:rPr>
        <w:t>积极地开展绩效评价工作，对部门专项资金在年初时填报了专项资金绩效评价表。</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_GB2312" w:hAnsi="Times New Roman" w:eastAsia="仿宋_GB2312" w:cs="仿宋"/>
          <w:color w:val="000000"/>
          <w:kern w:val="0"/>
          <w:sz w:val="32"/>
          <w:szCs w:val="32"/>
          <w:lang w:val="zh-CN" w:eastAsia="zh-CN" w:bidi="ar-SA"/>
        </w:rPr>
      </w:pPr>
      <w:r>
        <w:rPr>
          <w:rFonts w:hint="eastAsia" w:ascii="仿宋_GB2312" w:hAnsi="Times New Roman" w:eastAsia="仿宋_GB2312" w:cs="仿宋"/>
          <w:color w:val="000000"/>
          <w:kern w:val="0"/>
          <w:sz w:val="32"/>
          <w:szCs w:val="32"/>
          <w:lang w:val="zh-CN" w:eastAsia="zh-CN" w:bidi="ar-SA"/>
        </w:rPr>
        <w:t>（二）结果应用情况。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根据各项目提出的问题和建议，对相关项目提出整改意见，提出整改措施，并对整改情况进行再检查、再核实，督促整改措施落到实处，确保每个项目评价取得实效。</w:t>
      </w:r>
      <w:bookmarkStart w:id="77" w:name="_Toc5155"/>
    </w:p>
    <w:p>
      <w:pPr>
        <w:keepNext w:val="0"/>
        <w:keepLines w:val="0"/>
        <w:pageBreakBefore w:val="0"/>
        <w:widowControl w:val="0"/>
        <w:numPr>
          <w:ilvl w:val="0"/>
          <w:numId w:val="8"/>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left="0" w:leftChars="0" w:firstLine="640" w:firstLineChars="200"/>
        <w:textAlignment w:val="auto"/>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评价结论及建议</w:t>
      </w:r>
      <w:bookmarkEnd w:id="77"/>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spacing w:line="576" w:lineRule="exact"/>
        <w:ind w:leftChars="200"/>
        <w:textAlignment w:val="auto"/>
        <w:rPr>
          <w:rFonts w:hint="eastAsia" w:ascii="仿宋_GB2312" w:hAnsi="Times New Roman" w:eastAsia="仿宋_GB2312" w:cs="仿宋"/>
          <w:color w:val="000000"/>
          <w:kern w:val="0"/>
          <w:sz w:val="32"/>
          <w:szCs w:val="32"/>
          <w:lang w:val="zh-CN" w:eastAsia="zh-CN" w:bidi="ar-SA"/>
        </w:rPr>
      </w:pPr>
      <w:r>
        <w:rPr>
          <w:rFonts w:hint="eastAsia" w:ascii="仿宋_GB2312" w:hAnsi="Times New Roman" w:eastAsia="仿宋_GB2312" w:cs="仿宋"/>
          <w:color w:val="000000"/>
          <w:kern w:val="0"/>
          <w:sz w:val="32"/>
          <w:szCs w:val="32"/>
          <w:lang w:val="zh-CN" w:eastAsia="zh-CN" w:bidi="ar-SA"/>
        </w:rPr>
        <w:t>（一）评价结论</w:t>
      </w:r>
    </w:p>
    <w:p>
      <w:pPr>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202</w:t>
      </w:r>
      <w:r>
        <w:rPr>
          <w:rFonts w:hint="eastAsia" w:ascii="仿宋_GB2312" w:eastAsia="仿宋_GB2312" w:cs="仿宋"/>
          <w:color w:val="000000"/>
          <w:kern w:val="0"/>
          <w:sz w:val="32"/>
          <w:szCs w:val="32"/>
          <w:lang w:val="en-US" w:eastAsia="zh-CN" w:bidi="ar-SA"/>
        </w:rPr>
        <w:t>1</w:t>
      </w:r>
      <w:r>
        <w:rPr>
          <w:rFonts w:hint="eastAsia" w:ascii="仿宋_GB2312" w:hAnsi="Times New Roman" w:eastAsia="仿宋_GB2312" w:cs="仿宋"/>
          <w:color w:val="000000"/>
          <w:kern w:val="0"/>
          <w:sz w:val="32"/>
          <w:szCs w:val="32"/>
          <w:lang w:val="en-US" w:eastAsia="zh-CN" w:bidi="ar-SA"/>
        </w:rPr>
        <w:t>年，我乡积极履职，强化管理，较好的完成了年度工作目标。通过加强预算收支管理，不断建立健全内部管理制度，梳理内部管理流程，整体支出管理水平得到提升。根据部门整体支出绩效评价指标体系，绩效评价等级为“优”。</w:t>
      </w:r>
    </w:p>
    <w:p>
      <w:pPr>
        <w:widowControl/>
        <w:adjustRightInd w:val="0"/>
        <w:snapToGrid w:val="0"/>
        <w:spacing w:line="580" w:lineRule="exact"/>
        <w:ind w:firstLine="640" w:firstLineChars="200"/>
        <w:contextualSpacing/>
        <w:jc w:val="left"/>
        <w:rPr>
          <w:rFonts w:hint="eastAsia" w:ascii="仿宋_GB2312" w:hAnsi="Times New Roman" w:eastAsia="仿宋_GB2312" w:cs="仿宋"/>
          <w:color w:val="000000"/>
          <w:kern w:val="0"/>
          <w:sz w:val="32"/>
          <w:szCs w:val="32"/>
          <w:lang w:val="zh-CN" w:eastAsia="zh-CN" w:bidi="ar-SA"/>
        </w:rPr>
      </w:pPr>
      <w:r>
        <w:rPr>
          <w:rFonts w:hint="eastAsia" w:ascii="仿宋_GB2312" w:hAnsi="Times New Roman" w:eastAsia="仿宋_GB2312" w:cs="仿宋"/>
          <w:color w:val="000000"/>
          <w:kern w:val="0"/>
          <w:sz w:val="32"/>
          <w:szCs w:val="32"/>
          <w:lang w:val="zh-CN" w:eastAsia="zh-CN" w:bidi="ar-SA"/>
        </w:rPr>
        <w:t>（二）存在问题</w:t>
      </w:r>
    </w:p>
    <w:p>
      <w:pPr>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1.预算控制率有待降低。除政策性因素以外，由于部分临时、紧急或突发的工作任务导致年中追加预算。</w:t>
      </w:r>
    </w:p>
    <w:p>
      <w:pPr>
        <w:ind w:firstLine="640" w:firstLineChars="200"/>
        <w:rPr>
          <w:rFonts w:hint="eastAsia" w:ascii="仿宋_GB2312" w:hAnsi="Times New Roman" w:eastAsia="仿宋_GB2312" w:cs="仿宋"/>
          <w:color w:val="000000"/>
          <w:kern w:val="0"/>
          <w:sz w:val="32"/>
          <w:szCs w:val="32"/>
          <w:lang w:val="zh-CN" w:eastAsia="zh-CN" w:bidi="ar-SA"/>
        </w:rPr>
      </w:pPr>
      <w:r>
        <w:rPr>
          <w:rFonts w:hint="eastAsia" w:ascii="仿宋_GB2312" w:hAnsi="Times New Roman" w:eastAsia="仿宋_GB2312" w:cs="仿宋"/>
          <w:color w:val="000000"/>
          <w:kern w:val="0"/>
          <w:sz w:val="32"/>
          <w:szCs w:val="32"/>
          <w:lang w:val="en-US" w:eastAsia="zh-CN" w:bidi="ar-SA"/>
        </w:rPr>
        <w:t>2. 专项资金少，资金压力大。针对我乡农村经济基础薄弱、资金压力大的现状，重点产业项目尚需进一步的加强。</w:t>
      </w:r>
    </w:p>
    <w:p>
      <w:pPr>
        <w:widowControl/>
        <w:adjustRightInd w:val="0"/>
        <w:snapToGrid w:val="0"/>
        <w:spacing w:line="580" w:lineRule="exact"/>
        <w:ind w:firstLine="640" w:firstLineChars="200"/>
        <w:contextualSpacing/>
        <w:jc w:val="left"/>
        <w:rPr>
          <w:rFonts w:hint="eastAsia" w:ascii="仿宋_GB2312" w:hAnsi="Times New Roman" w:eastAsia="仿宋_GB2312" w:cs="仿宋"/>
          <w:color w:val="000000"/>
          <w:kern w:val="0"/>
          <w:sz w:val="32"/>
          <w:szCs w:val="32"/>
          <w:lang w:val="zh-CN" w:eastAsia="zh-CN" w:bidi="ar-SA"/>
        </w:rPr>
      </w:pPr>
      <w:r>
        <w:rPr>
          <w:rFonts w:hint="eastAsia" w:ascii="仿宋_GB2312" w:hAnsi="Times New Roman" w:eastAsia="仿宋_GB2312" w:cs="仿宋"/>
          <w:color w:val="000000"/>
          <w:kern w:val="0"/>
          <w:sz w:val="32"/>
          <w:szCs w:val="32"/>
          <w:lang w:val="zh-CN" w:eastAsia="zh-CN" w:bidi="ar-SA"/>
        </w:rPr>
        <w:t>（三）改进建议</w:t>
      </w:r>
    </w:p>
    <w:p>
      <w:pPr>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1、细化预算编制工作，认真做好预算的编制。进一步加强内设机构的预算管理意识，严格按照预算编制的相关制度和要求进行预算编制。</w:t>
      </w:r>
    </w:p>
    <w:p>
      <w:pPr>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ind w:firstLine="640" w:firstLineChars="200"/>
        <w:rPr>
          <w:lang w:val="zh-CN"/>
        </w:rPr>
      </w:pPr>
      <w:r>
        <w:rPr>
          <w:rFonts w:hint="eastAsia" w:ascii="仿宋_GB2312" w:hAnsi="Times New Roman" w:eastAsia="仿宋_GB2312" w:cs="仿宋"/>
          <w:color w:val="000000"/>
          <w:kern w:val="0"/>
          <w:sz w:val="32"/>
          <w:szCs w:val="32"/>
          <w:lang w:val="en-US" w:eastAsia="zh-CN" w:bidi="ar-SA"/>
        </w:rPr>
        <w:t>4、对相关人员加强培训，特别是针对《预算法》、《行政事业单位会计制度》等学习培训，规范部门预算收支核算，切实提高部门预算收支管理水平。</w:t>
      </w: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2021年高寒山区基层干部冬季集中供暖项目支出绩效自评报告</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leftChars="0" w:firstLine="632" w:firstLineChars="200"/>
        <w:textAlignment w:val="auto"/>
        <w:rPr>
          <w:rFonts w:ascii="黑体" w:hAnsi="宋体" w:eastAsia="黑体" w:cs="Times New Roman"/>
          <w:b w:val="0"/>
          <w:bCs w:val="0"/>
          <w:w w:val="99"/>
          <w:sz w:val="32"/>
          <w:szCs w:val="32"/>
        </w:rPr>
      </w:pPr>
      <w:r>
        <w:rPr>
          <w:rFonts w:hint="eastAsia" w:ascii="黑体" w:hAnsi="黑体" w:eastAsia="黑体" w:cs="Times New Roman"/>
          <w:b w:val="0"/>
          <w:bCs w:val="0"/>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eastAsia" w:ascii="仿宋_GB2312" w:hAnsi="宋体" w:eastAsia="仿宋_GB2312" w:cs="Times New Roman"/>
          <w:b w:val="0"/>
          <w:bCs w:val="0"/>
          <w:w w:val="99"/>
          <w:sz w:val="32"/>
          <w:szCs w:val="32"/>
          <w:lang w:val="en-US" w:eastAsia="zh-CN"/>
        </w:rPr>
      </w:pPr>
      <w:r>
        <w:rPr>
          <w:rFonts w:hint="eastAsia" w:ascii="仿宋_GB2312" w:hAnsi="宋体" w:eastAsia="仿宋_GB2312" w:cs="Times New Roman"/>
          <w:b w:val="0"/>
          <w:bCs w:val="0"/>
          <w:w w:val="99"/>
          <w:sz w:val="32"/>
          <w:szCs w:val="32"/>
          <w:lang w:val="en-US" w:eastAsia="zh-CN"/>
        </w:rPr>
        <w:t>为切实解决曾家山高寒山区基层干部冬季取暖问题，根据《关于朝天区高寒山区干部“温暖过冬”项目有关事宜的请示》（广朝民〔2021〕29号）文件及报区人民政府同意，区财政局下达临溪乡2021年高寒山区基层干部冬季集中供暖专项经费10万元，资金主要用途为天然气接入。</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default" w:ascii="仿宋_GB2312" w:hAnsi="宋体" w:eastAsia="仿宋_GB2312" w:cs="Times New Roman"/>
          <w:b w:val="0"/>
          <w:bCs w:val="0"/>
          <w:w w:val="99"/>
          <w:sz w:val="32"/>
          <w:szCs w:val="32"/>
          <w:lang w:val="en-US" w:eastAsia="zh-CN"/>
        </w:rPr>
      </w:pPr>
      <w:r>
        <w:rPr>
          <w:rFonts w:hint="eastAsia" w:ascii="仿宋_GB2312" w:hAnsi="宋体" w:eastAsia="仿宋_GB2312" w:cs="Times New Roman"/>
          <w:b w:val="0"/>
          <w:bCs w:val="0"/>
          <w:w w:val="99"/>
          <w:sz w:val="32"/>
          <w:szCs w:val="32"/>
          <w:lang w:val="en-US" w:eastAsia="zh-CN"/>
        </w:rPr>
        <w:t>1.项目主要内容。采取“冷凝式模块炉”方式，在乡办公楼建设由室外“模块炉+耦合罐+暖水罐+储水罐”和室内“供热管道+散热片”两部门构成的天然气供暖设备，同时安装燃气切断装置，确保供暖管网畅通、燃气使用安全。</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eastAsia" w:ascii="仿宋_GB2312" w:hAnsi="宋体" w:eastAsia="仿宋_GB2312" w:cs="Times New Roman"/>
          <w:b w:val="0"/>
          <w:bCs w:val="0"/>
          <w:w w:val="99"/>
          <w:sz w:val="32"/>
          <w:szCs w:val="32"/>
          <w:lang w:val="en-US" w:eastAsia="zh-CN"/>
        </w:rPr>
      </w:pPr>
      <w:r>
        <w:rPr>
          <w:rFonts w:hint="eastAsia" w:ascii="仿宋_GB2312" w:hAnsi="宋体" w:eastAsia="仿宋_GB2312" w:cs="Times New Roman"/>
          <w:b w:val="0"/>
          <w:bCs w:val="0"/>
          <w:w w:val="99"/>
          <w:sz w:val="32"/>
          <w:szCs w:val="32"/>
          <w:lang w:val="en-US" w:eastAsia="zh-CN"/>
        </w:rPr>
        <w:t>2.项目实施进度计划。该项目自2021年11月上旬开工建设，2021年11月底竣工验收合格投入使用。</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default" w:ascii="仿宋_GB2312" w:hAnsi="宋体" w:eastAsia="仿宋_GB2312" w:cs="Times New Roman"/>
          <w:b w:val="0"/>
          <w:bCs w:val="0"/>
          <w:w w:val="99"/>
          <w:sz w:val="32"/>
          <w:szCs w:val="32"/>
          <w:lang w:val="en-US" w:eastAsia="zh-CN"/>
        </w:rPr>
      </w:pPr>
      <w:r>
        <w:rPr>
          <w:rFonts w:hint="eastAsia" w:ascii="仿宋_GB2312" w:hAnsi="宋体" w:eastAsia="仿宋_GB2312" w:cs="Times New Roman"/>
          <w:b w:val="0"/>
          <w:bCs w:val="0"/>
          <w:w w:val="99"/>
          <w:sz w:val="32"/>
          <w:szCs w:val="32"/>
          <w:lang w:val="en-US" w:eastAsia="zh-CN"/>
        </w:rPr>
        <w:t>3.项目资金申报相符性。该项目由乡人民政府结合自身气候特点、建筑特征、能源状况等，按照政府采购相关规定组织实施，旨在通过在办公楼实施天然气集中供暖项目，消除以往电取暖器、天然气取暖器等移动取暖方式带来的安全隐患问题，改善干部办公和生活条件，充分调动其工作积极性。该项目申报内容符合实际需要，申报目标合理可行。</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按照财政支出绩效评价工作的相关要求,我</w:t>
      </w:r>
      <w:r>
        <w:rPr>
          <w:rFonts w:hint="eastAsia" w:ascii="仿宋_GB2312" w:hAnsi="仿宋_GB2312" w:eastAsia="仿宋_GB2312" w:cs="仿宋_GB2312"/>
          <w:b w:val="0"/>
          <w:bCs w:val="0"/>
          <w:color w:val="auto"/>
          <w:sz w:val="32"/>
          <w:szCs w:val="32"/>
          <w:shd w:val="clear" w:color="auto" w:fill="auto"/>
          <w:lang w:val="en-US" w:eastAsia="zh-CN"/>
        </w:rPr>
        <w:t>乡</w:t>
      </w:r>
      <w:r>
        <w:rPr>
          <w:rFonts w:hint="eastAsia" w:ascii="仿宋_GB2312" w:hAnsi="仿宋_GB2312" w:eastAsia="仿宋_GB2312" w:cs="仿宋_GB2312"/>
          <w:b w:val="0"/>
          <w:bCs w:val="0"/>
          <w:color w:val="auto"/>
          <w:sz w:val="32"/>
          <w:szCs w:val="32"/>
          <w:shd w:val="clear" w:color="auto" w:fill="auto"/>
          <w:lang w:eastAsia="zh-CN"/>
        </w:rPr>
        <w:t>对</w:t>
      </w:r>
      <w:r>
        <w:rPr>
          <w:rFonts w:hint="eastAsia" w:ascii="仿宋_GB2312" w:hAnsi="仿宋_GB2312" w:eastAsia="仿宋_GB2312" w:cs="仿宋_GB2312"/>
          <w:b w:val="0"/>
          <w:bCs w:val="0"/>
          <w:color w:val="auto"/>
          <w:sz w:val="32"/>
          <w:szCs w:val="32"/>
          <w:shd w:val="clear" w:color="auto" w:fill="auto"/>
          <w:lang w:val="en-US" w:eastAsia="zh-CN"/>
        </w:rPr>
        <w:t>各</w:t>
      </w:r>
      <w:r>
        <w:rPr>
          <w:rFonts w:hint="eastAsia" w:ascii="仿宋_GB2312" w:hAnsi="仿宋_GB2312" w:eastAsia="仿宋_GB2312" w:cs="仿宋_GB2312"/>
          <w:b w:val="0"/>
          <w:bCs w:val="0"/>
          <w:color w:val="auto"/>
          <w:sz w:val="32"/>
          <w:szCs w:val="32"/>
          <w:shd w:val="clear" w:color="auto" w:fill="auto"/>
          <w:lang w:eastAsia="zh-CN"/>
        </w:rPr>
        <w:t>项目的资金投入、使用情况，项目实施情况，管理运行情况，取得的成果，项目资料归档完善情况以及存在的问题等进行自查自评，按照设定的绩效评价指标进行绩效评价，最后形成综合绩效评价报告。</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eastAsia" w:ascii="黑体" w:hAnsi="宋体" w:eastAsia="黑体" w:cs="Times New Roman"/>
          <w:b w:val="0"/>
          <w:bCs w:val="0"/>
          <w:w w:val="99"/>
          <w:sz w:val="32"/>
          <w:szCs w:val="32"/>
        </w:rPr>
      </w:pPr>
      <w:r>
        <w:rPr>
          <w:rFonts w:hint="eastAsia" w:ascii="黑体" w:hAnsi="黑体" w:eastAsia="黑体" w:cs="Times New Roman"/>
          <w:b w:val="0"/>
          <w:bCs w:val="0"/>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default" w:ascii="仿宋_GB2312" w:hAnsi="宋体" w:eastAsia="仿宋_GB2312" w:cs="Times New Roman"/>
          <w:b w:val="0"/>
          <w:bCs w:val="0"/>
          <w:w w:val="99"/>
          <w:sz w:val="32"/>
          <w:szCs w:val="32"/>
          <w:lang w:val="en-US" w:eastAsia="zh-CN"/>
        </w:rPr>
      </w:pPr>
      <w:r>
        <w:rPr>
          <w:rFonts w:hint="eastAsia" w:ascii="仿宋_GB2312" w:hAnsi="宋体" w:eastAsia="仿宋_GB2312" w:cs="Times New Roman"/>
          <w:b w:val="0"/>
          <w:bCs w:val="0"/>
          <w:w w:val="99"/>
          <w:sz w:val="32"/>
          <w:szCs w:val="32"/>
          <w:lang w:val="en-US" w:eastAsia="zh-CN"/>
        </w:rPr>
        <w:t>该项目申报接入费10万元，由市级财政予以补助。</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eastAsia" w:ascii="仿宋_GB2312" w:hAnsi="宋体" w:eastAsia="仿宋_GB2312" w:cs="Times New Roman"/>
          <w:b w:val="0"/>
          <w:bCs w:val="0"/>
          <w:w w:val="99"/>
          <w:sz w:val="32"/>
          <w:szCs w:val="32"/>
        </w:rPr>
      </w:pPr>
      <w:r>
        <w:rPr>
          <w:rFonts w:hint="eastAsia" w:ascii="楷体_GB2312" w:hAnsi="宋体" w:eastAsia="楷体_GB2312" w:cs="Times New Roman"/>
          <w:b w:val="0"/>
          <w:bCs w:val="0"/>
          <w:w w:val="99"/>
          <w:sz w:val="32"/>
          <w:szCs w:val="32"/>
        </w:rPr>
        <w:t>（二）资金计划、到位及使用情况</w:t>
      </w:r>
    </w:p>
    <w:p>
      <w:pPr>
        <w:keepNext w:val="0"/>
        <w:keepLines w:val="0"/>
        <w:pageBreakBefore w:val="0"/>
        <w:widowControl w:val="0"/>
        <w:kinsoku/>
        <w:wordWrap/>
        <w:overflowPunct/>
        <w:topLinePunct w:val="0"/>
        <w:autoSpaceDN/>
        <w:bidi w:val="0"/>
        <w:spacing w:beforeAutospacing="0" w:afterAutospacing="0" w:line="576" w:lineRule="exact"/>
        <w:ind w:leftChars="0" w:firstLine="632" w:firstLineChars="200"/>
        <w:jc w:val="left"/>
        <w:textAlignment w:val="auto"/>
        <w:rPr>
          <w:rFonts w:hint="eastAsia" w:ascii="仿宋_GB2312" w:hAnsi="宋体" w:eastAsia="仿宋_GB2312" w:cs="Times New Roman"/>
          <w:w w:val="99"/>
          <w:sz w:val="32"/>
          <w:szCs w:val="32"/>
          <w:highlight w:val="none"/>
        </w:rPr>
      </w:pPr>
      <w:r>
        <w:rPr>
          <w:rFonts w:hint="eastAsia" w:ascii="仿宋_GB2312" w:hAnsi="宋体" w:eastAsia="仿宋_GB2312" w:cs="Times New Roman"/>
          <w:b w:val="0"/>
          <w:bCs w:val="0"/>
          <w:w w:val="99"/>
          <w:sz w:val="32"/>
          <w:szCs w:val="32"/>
          <w:lang w:val="en-US" w:eastAsia="zh-CN"/>
        </w:rPr>
        <w:t>根据《关于朝天区高寒山区干部“温暖过冬”项目有关事宜的请示》（广朝民〔2021〕29号）文件及报区人民政府同意，</w:t>
      </w:r>
      <w:r>
        <w:rPr>
          <w:rFonts w:hint="eastAsia" w:ascii="仿宋_GB2312" w:hAnsi="宋体" w:eastAsia="仿宋_GB2312" w:cs="Times New Roman"/>
          <w:w w:val="99"/>
          <w:sz w:val="32"/>
          <w:szCs w:val="32"/>
          <w:highlight w:val="none"/>
          <w:lang w:val="en-US" w:eastAsia="zh-CN"/>
        </w:rPr>
        <w:t>区财政局拨付我乡天然气接入费10万元，</w:t>
      </w:r>
      <w:r>
        <w:rPr>
          <w:rFonts w:hint="eastAsia" w:ascii="仿宋_GB2312" w:hAnsi="仿宋_GB2312" w:eastAsia="仿宋_GB2312" w:cs="仿宋_GB2312"/>
          <w:color w:val="000000"/>
          <w:sz w:val="32"/>
          <w:szCs w:val="32"/>
          <w:highlight w:val="none"/>
          <w:lang w:val="zh-CN" w:eastAsia="zh-CN"/>
        </w:rPr>
        <w:t>资金到位率</w:t>
      </w:r>
      <w:r>
        <w:rPr>
          <w:rFonts w:hint="eastAsia" w:ascii="仿宋_GB2312" w:hAnsi="仿宋_GB2312" w:eastAsia="仿宋_GB2312" w:cs="仿宋_GB2312"/>
          <w:color w:val="000000"/>
          <w:sz w:val="32"/>
          <w:szCs w:val="32"/>
          <w:highlight w:val="none"/>
          <w:lang w:val="en-US" w:eastAsia="zh-CN"/>
        </w:rPr>
        <w:t>100%，</w:t>
      </w:r>
      <w:r>
        <w:rPr>
          <w:rFonts w:hint="eastAsia" w:ascii="仿宋_GB2312" w:hAnsi="宋体" w:eastAsia="仿宋_GB2312" w:cs="Times New Roman"/>
          <w:w w:val="99"/>
          <w:sz w:val="32"/>
          <w:szCs w:val="32"/>
          <w:highlight w:val="none"/>
        </w:rPr>
        <w:t>截止评价时点</w:t>
      </w:r>
      <w:r>
        <w:rPr>
          <w:rFonts w:hint="eastAsia" w:ascii="仿宋_GB2312" w:hAnsi="宋体" w:eastAsia="仿宋_GB2312" w:cs="Times New Roman"/>
          <w:w w:val="99"/>
          <w:sz w:val="32"/>
          <w:szCs w:val="32"/>
          <w:highlight w:val="none"/>
          <w:lang w:eastAsia="zh-CN"/>
        </w:rPr>
        <w:t>，</w:t>
      </w:r>
      <w:r>
        <w:rPr>
          <w:rFonts w:hint="eastAsia" w:ascii="仿宋_GB2312" w:hAnsi="宋体" w:eastAsia="仿宋_GB2312" w:cs="Times New Roman"/>
          <w:w w:val="99"/>
          <w:sz w:val="32"/>
          <w:szCs w:val="32"/>
          <w:highlight w:val="none"/>
          <w:lang w:val="en-US" w:eastAsia="zh-CN"/>
        </w:rPr>
        <w:t>该项目</w:t>
      </w:r>
      <w:r>
        <w:rPr>
          <w:rFonts w:hint="eastAsia" w:ascii="仿宋_GB2312" w:hAnsi="宋体" w:eastAsia="仿宋_GB2312" w:cs="Times New Roman"/>
          <w:w w:val="99"/>
          <w:sz w:val="32"/>
          <w:szCs w:val="32"/>
          <w:highlight w:val="none"/>
        </w:rPr>
        <w:t>支出</w:t>
      </w:r>
      <w:r>
        <w:rPr>
          <w:rFonts w:hint="eastAsia" w:ascii="仿宋_GB2312" w:hAnsi="宋体" w:eastAsia="仿宋_GB2312" w:cs="Times New Roman"/>
          <w:w w:val="99"/>
          <w:sz w:val="32"/>
          <w:szCs w:val="32"/>
          <w:highlight w:val="none"/>
          <w:lang w:val="en-US" w:eastAsia="zh-CN"/>
        </w:rPr>
        <w:t>10万元，支付率100%</w:t>
      </w:r>
      <w:r>
        <w:rPr>
          <w:rFonts w:hint="eastAsia" w:ascii="仿宋_GB2312" w:hAnsi="宋体" w:eastAsia="仿宋_GB2312" w:cs="Times New Roman"/>
          <w:w w:val="99"/>
          <w:sz w:val="32"/>
          <w:szCs w:val="32"/>
          <w:highlight w:val="none"/>
        </w:rPr>
        <w:t>。</w:t>
      </w:r>
    </w:p>
    <w:p>
      <w:pPr>
        <w:keepNext w:val="0"/>
        <w:keepLines w:val="0"/>
        <w:pageBreakBefore w:val="0"/>
        <w:numPr>
          <w:ilvl w:val="0"/>
          <w:numId w:val="10"/>
        </w:numPr>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项目财务管理情况</w:t>
      </w:r>
    </w:p>
    <w:p>
      <w:pPr>
        <w:pStyle w:val="17"/>
        <w:keepNext w:val="0"/>
        <w:keepLines w:val="0"/>
        <w:pageBreakBefore w:val="0"/>
        <w:widowControl/>
        <w:suppressLineNumbers w:val="0"/>
        <w:shd w:val="clear"/>
        <w:kinsoku/>
        <w:wordWrap/>
        <w:overflowPunct/>
        <w:topLinePunct w:val="0"/>
        <w:autoSpaceDE/>
        <w:autoSpaceDN/>
        <w:bidi w:val="0"/>
        <w:snapToGrid/>
        <w:spacing w:beforeAutospacing="0" w:afterAutospacing="0" w:line="576" w:lineRule="exact"/>
        <w:ind w:left="0" w:leftChars="0" w:right="0" w:firstLine="632" w:firstLineChars="20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通过自查，本</w:t>
      </w:r>
      <w:r>
        <w:rPr>
          <w:rFonts w:hint="eastAsia" w:ascii="仿宋_GB2312" w:hAnsi="宋体" w:eastAsia="仿宋_GB2312" w:cs="Times New Roman"/>
          <w:b w:val="0"/>
          <w:bCs w:val="0"/>
          <w:w w:val="99"/>
          <w:kern w:val="2"/>
          <w:sz w:val="32"/>
          <w:szCs w:val="32"/>
          <w:lang w:val="zh-CN" w:eastAsia="zh-CN" w:bidi="ar-SA"/>
        </w:rPr>
        <w:t>单位财务管理制度健全，严格执行财务管理制度，账务处理及时，会计核算规范。</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eastAsia" w:ascii="黑体" w:hAnsi="宋体" w:eastAsia="黑体" w:cs="Times New Roman"/>
          <w:b w:val="0"/>
          <w:bCs w:val="0"/>
          <w:w w:val="99"/>
          <w:sz w:val="32"/>
          <w:szCs w:val="32"/>
        </w:rPr>
      </w:pPr>
      <w:r>
        <w:rPr>
          <w:rFonts w:hint="eastAsia" w:ascii="黑体" w:hAnsi="黑体" w:eastAsia="黑体" w:cs="Times New Roman"/>
          <w:b w:val="0"/>
          <w:bCs w:val="0"/>
          <w:w w:val="99"/>
          <w:sz w:val="32"/>
          <w:szCs w:val="32"/>
        </w:rPr>
        <w:t>三、项目实施及管理情况</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eastAsia" w:ascii="楷体_GB2312" w:hAnsi="宋体" w:eastAsia="楷体_GB2312" w:cs="Times New Roman"/>
          <w:b w:val="0"/>
          <w:bCs w:val="0"/>
          <w:w w:val="99"/>
          <w:sz w:val="32"/>
          <w:szCs w:val="32"/>
          <w:lang w:eastAsia="zh-CN"/>
        </w:rPr>
      </w:pPr>
      <w:r>
        <w:rPr>
          <w:rFonts w:hint="eastAsia" w:ascii="楷体_GB2312" w:hAnsi="宋体" w:eastAsia="楷体_GB2312" w:cs="Times New Roman"/>
          <w:b w:val="0"/>
          <w:bCs w:val="0"/>
          <w:w w:val="99"/>
          <w:sz w:val="32"/>
          <w:szCs w:val="32"/>
        </w:rPr>
        <w:t>（一）项目组织架构及实施流程</w:t>
      </w:r>
      <w:r>
        <w:rPr>
          <w:rFonts w:hint="eastAsia" w:ascii="楷体_GB2312" w:hAnsi="宋体" w:eastAsia="楷体_GB2312" w:cs="Times New Roman"/>
          <w:b w:val="0"/>
          <w:bCs w:val="0"/>
          <w:w w:val="99"/>
          <w:sz w:val="32"/>
          <w:szCs w:val="32"/>
          <w:lang w:eastAsia="zh-CN"/>
        </w:rPr>
        <w:t>。</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9"/>
        <w:rPr>
          <w:rFonts w:hint="eastAsia"/>
          <w:lang w:eastAsia="zh-CN"/>
        </w:rPr>
      </w:pPr>
      <w:r>
        <w:rPr>
          <w:rFonts w:hint="eastAsia" w:ascii="仿宋_GB2312" w:hAnsi="仿宋_GB2312" w:eastAsia="仿宋_GB2312" w:cs="仿宋_GB2312"/>
          <w:sz w:val="32"/>
          <w:szCs w:val="32"/>
          <w:shd w:val="clear" w:color="auto" w:fill="auto"/>
        </w:rPr>
        <w:t>为进一步加强</w:t>
      </w:r>
      <w:r>
        <w:rPr>
          <w:rFonts w:hint="eastAsia" w:ascii="仿宋_GB2312" w:hAnsi="仿宋_GB2312" w:eastAsia="仿宋_GB2312" w:cs="仿宋_GB2312"/>
          <w:sz w:val="32"/>
          <w:szCs w:val="32"/>
          <w:shd w:val="clear" w:color="auto" w:fill="auto"/>
          <w:lang w:val="en-US" w:eastAsia="zh-CN"/>
        </w:rPr>
        <w:t>项目</w:t>
      </w:r>
      <w:r>
        <w:rPr>
          <w:rFonts w:hint="eastAsia" w:ascii="仿宋_GB2312" w:hAnsi="仿宋_GB2312" w:eastAsia="仿宋_GB2312" w:cs="仿宋_GB2312"/>
          <w:sz w:val="32"/>
          <w:szCs w:val="32"/>
          <w:shd w:val="clear" w:color="auto" w:fill="auto"/>
        </w:rPr>
        <w:t>资金的监管，保障资金合理使用，按照市、区各相关部门要求，我</w:t>
      </w:r>
      <w:r>
        <w:rPr>
          <w:rFonts w:hint="eastAsia" w:ascii="仿宋_GB2312" w:hAnsi="仿宋_GB2312" w:eastAsia="仿宋_GB2312" w:cs="仿宋_GB2312"/>
          <w:sz w:val="32"/>
          <w:szCs w:val="32"/>
          <w:shd w:val="clear" w:color="auto" w:fill="auto"/>
          <w:lang w:val="en-US" w:eastAsia="zh-CN"/>
        </w:rPr>
        <w:t>乡</w:t>
      </w:r>
      <w:r>
        <w:rPr>
          <w:rFonts w:hint="eastAsia" w:ascii="仿宋_GB2312" w:hAnsi="仿宋_GB2312" w:eastAsia="仿宋_GB2312" w:cs="仿宋_GB2312"/>
          <w:sz w:val="32"/>
          <w:szCs w:val="32"/>
          <w:shd w:val="clear" w:color="auto" w:fill="auto"/>
        </w:rPr>
        <w:t>成立了以</w:t>
      </w:r>
      <w:r>
        <w:rPr>
          <w:rFonts w:hint="eastAsia" w:ascii="仿宋_GB2312" w:hAnsi="仿宋_GB2312" w:eastAsia="仿宋_GB2312" w:cs="仿宋_GB2312"/>
          <w:sz w:val="32"/>
          <w:szCs w:val="32"/>
          <w:shd w:val="clear" w:color="auto" w:fill="auto"/>
          <w:lang w:val="en-US" w:eastAsia="zh-CN"/>
        </w:rPr>
        <w:t>乡</w:t>
      </w:r>
      <w:r>
        <w:rPr>
          <w:rFonts w:hint="eastAsia" w:ascii="仿宋_GB2312" w:hAnsi="仿宋_GB2312" w:eastAsia="仿宋_GB2312" w:cs="仿宋_GB2312"/>
          <w:sz w:val="32"/>
          <w:szCs w:val="32"/>
          <w:shd w:val="clear" w:color="auto" w:fill="auto"/>
        </w:rPr>
        <w:t>人民政府</w:t>
      </w:r>
      <w:r>
        <w:rPr>
          <w:rFonts w:hint="eastAsia" w:ascii="仿宋_GB2312" w:hAnsi="仿宋_GB2312" w:eastAsia="仿宋_GB2312" w:cs="仿宋_GB2312"/>
          <w:sz w:val="32"/>
          <w:szCs w:val="32"/>
          <w:shd w:val="clear" w:color="auto" w:fill="auto"/>
          <w:lang w:val="en-US" w:eastAsia="zh-CN"/>
        </w:rPr>
        <w:t>乡</w:t>
      </w:r>
      <w:r>
        <w:rPr>
          <w:rFonts w:hint="eastAsia" w:ascii="仿宋_GB2312" w:hAnsi="仿宋_GB2312" w:eastAsia="仿宋_GB2312" w:cs="仿宋_GB2312"/>
          <w:sz w:val="32"/>
          <w:szCs w:val="32"/>
          <w:shd w:val="clear" w:color="auto" w:fill="auto"/>
        </w:rPr>
        <w:t>长任组长，各分管领导任副组长,各站所负责人为成员的工作领导小组，自始自终按照各级的要求，</w:t>
      </w:r>
      <w:r>
        <w:rPr>
          <w:rFonts w:hint="eastAsia" w:ascii="仿宋_GB2312" w:hAnsi="仿宋_GB2312" w:eastAsia="仿宋_GB2312" w:cs="仿宋_GB2312"/>
          <w:sz w:val="32"/>
          <w:szCs w:val="32"/>
          <w:shd w:val="clear" w:color="auto" w:fill="auto"/>
          <w:lang w:eastAsia="zh-CN"/>
        </w:rPr>
        <w:t>对项目产生、实施、监督、评议等环节负责，</w:t>
      </w:r>
      <w:r>
        <w:rPr>
          <w:rFonts w:hint="eastAsia" w:ascii="仿宋_GB2312" w:hAnsi="仿宋_GB2312" w:eastAsia="仿宋_GB2312" w:cs="仿宋_GB2312"/>
          <w:sz w:val="32"/>
          <w:szCs w:val="32"/>
          <w:shd w:val="clear" w:color="auto" w:fill="auto"/>
        </w:rPr>
        <w:t>保证项目</w:t>
      </w:r>
      <w:r>
        <w:rPr>
          <w:rFonts w:hint="eastAsia" w:ascii="仿宋_GB2312" w:hAnsi="仿宋_GB2312" w:eastAsia="仿宋_GB2312" w:cs="仿宋_GB2312"/>
          <w:sz w:val="32"/>
          <w:szCs w:val="32"/>
          <w:shd w:val="clear" w:color="auto" w:fill="auto"/>
          <w:lang w:val="en-US" w:eastAsia="zh-CN"/>
        </w:rPr>
        <w:t>建设有序开展、</w:t>
      </w:r>
      <w:r>
        <w:rPr>
          <w:rFonts w:hint="eastAsia" w:ascii="仿宋_GB2312" w:hAnsi="仿宋_GB2312" w:eastAsia="仿宋_GB2312" w:cs="仿宋_GB2312"/>
          <w:sz w:val="32"/>
          <w:szCs w:val="32"/>
          <w:shd w:val="clear" w:color="auto" w:fill="auto"/>
        </w:rPr>
        <w:t>资金</w:t>
      </w:r>
      <w:r>
        <w:rPr>
          <w:rFonts w:hint="eastAsia" w:ascii="仿宋_GB2312" w:hAnsi="仿宋_GB2312" w:eastAsia="仿宋_GB2312" w:cs="仿宋_GB2312"/>
          <w:sz w:val="32"/>
          <w:szCs w:val="32"/>
          <w:shd w:val="clear" w:color="auto" w:fill="auto"/>
          <w:lang w:val="en-US" w:eastAsia="zh-CN"/>
        </w:rPr>
        <w:t>监管到位</w:t>
      </w:r>
      <w:r>
        <w:rPr>
          <w:rFonts w:hint="eastAsia" w:ascii="仿宋_GB2312" w:hAnsi="仿宋_GB2312" w:eastAsia="仿宋_GB2312" w:cs="仿宋_GB2312"/>
          <w:sz w:val="32"/>
          <w:szCs w:val="32"/>
          <w:shd w:val="clear" w:color="auto" w:fill="auto"/>
          <w:lang w:eastAsia="zh-CN"/>
        </w:rPr>
        <w:t>。</w:t>
      </w:r>
    </w:p>
    <w:p>
      <w:pPr>
        <w:pStyle w:val="17"/>
        <w:keepNext w:val="0"/>
        <w:keepLines w:val="0"/>
        <w:pageBreakBefore w:val="0"/>
        <w:widowControl/>
        <w:numPr>
          <w:ilvl w:val="0"/>
          <w:numId w:val="11"/>
        </w:numPr>
        <w:suppressLineNumbers w:val="0"/>
        <w:shd w:val="clear"/>
        <w:kinsoku/>
        <w:wordWrap/>
        <w:overflowPunct/>
        <w:topLinePunct w:val="0"/>
        <w:autoSpaceDE/>
        <w:autoSpaceDN/>
        <w:bidi w:val="0"/>
        <w:adjustRightInd/>
        <w:snapToGrid/>
        <w:spacing w:beforeAutospacing="0" w:afterAutospacing="0" w:line="576" w:lineRule="exact"/>
        <w:ind w:left="0" w:leftChars="0" w:right="0" w:rightChars="0" w:firstLine="632" w:firstLineChars="200"/>
        <w:jc w:val="left"/>
        <w:textAlignment w:val="auto"/>
        <w:rPr>
          <w:rFonts w:hint="eastAsia" w:ascii="楷体_GB2312" w:hAnsi="宋体" w:eastAsia="楷体_GB2312" w:cs="Times New Roman"/>
          <w:b w:val="0"/>
          <w:bCs w:val="0"/>
          <w:w w:val="99"/>
          <w:sz w:val="32"/>
          <w:szCs w:val="32"/>
        </w:rPr>
      </w:pPr>
      <w:r>
        <w:rPr>
          <w:rFonts w:hint="eastAsia" w:ascii="楷体_GB2312" w:hAnsi="宋体" w:eastAsia="楷体_GB2312" w:cs="Times New Roman"/>
          <w:b w:val="0"/>
          <w:bCs w:val="0"/>
          <w:w w:val="99"/>
          <w:sz w:val="32"/>
          <w:szCs w:val="32"/>
        </w:rPr>
        <w:t>项目管理情况。</w:t>
      </w:r>
    </w:p>
    <w:p>
      <w:pPr>
        <w:pStyle w:val="17"/>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Autospacing="0" w:afterAutospacing="0" w:line="576" w:lineRule="exact"/>
        <w:ind w:leftChars="0" w:right="0" w:rightChars="0" w:firstLine="640" w:firstLineChars="200"/>
        <w:jc w:val="left"/>
        <w:textAlignment w:val="auto"/>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我乡</w:t>
      </w:r>
      <w:r>
        <w:rPr>
          <w:rFonts w:hint="eastAsia" w:ascii="仿宋_GB2312" w:hAnsi="仿宋_GB2312" w:eastAsia="仿宋_GB2312" w:cs="仿宋_GB2312"/>
          <w:sz w:val="32"/>
          <w:szCs w:val="32"/>
          <w:shd w:val="clear" w:color="auto" w:fill="auto"/>
        </w:rPr>
        <w:t>严格按照《项目资金管理制度》，充分认识资金的重要</w:t>
      </w:r>
      <w:r>
        <w:rPr>
          <w:rFonts w:hint="eastAsia" w:ascii="仿宋_GB2312" w:hAnsi="仿宋_GB2312" w:eastAsia="仿宋_GB2312" w:cs="仿宋_GB2312"/>
          <w:color w:val="auto"/>
          <w:sz w:val="32"/>
          <w:szCs w:val="32"/>
          <w:shd w:val="clear" w:color="auto" w:fill="auto"/>
        </w:rPr>
        <w:t>性和特殊性，以高度的责任感、使命感和工作热情，管好用好每一分钱，发挥资金最大效益,实现项目目标。</w:t>
      </w:r>
    </w:p>
    <w:p>
      <w:pPr>
        <w:keepNext w:val="0"/>
        <w:keepLines w:val="0"/>
        <w:pageBreakBefore w:val="0"/>
        <w:numPr>
          <w:ilvl w:val="0"/>
          <w:numId w:val="11"/>
        </w:numPr>
        <w:kinsoku/>
        <w:wordWrap/>
        <w:overflowPunct/>
        <w:topLinePunct w:val="0"/>
        <w:autoSpaceDE w:val="0"/>
        <w:autoSpaceDN/>
        <w:bidi w:val="0"/>
        <w:adjustRightInd w:val="0"/>
        <w:snapToGrid w:val="0"/>
        <w:spacing w:beforeAutospacing="0" w:afterAutospacing="0" w:line="576" w:lineRule="exact"/>
        <w:ind w:left="0" w:leftChars="0" w:firstLine="632" w:firstLineChars="200"/>
        <w:textAlignment w:val="auto"/>
        <w:rPr>
          <w:rFonts w:hint="eastAsia" w:ascii="楷体_GB2312" w:hAnsi="宋体" w:eastAsia="楷体_GB2312" w:cs="Times New Roman"/>
          <w:b w:val="0"/>
          <w:bCs w:val="0"/>
          <w:w w:val="99"/>
          <w:kern w:val="0"/>
          <w:sz w:val="32"/>
          <w:szCs w:val="32"/>
          <w:lang w:val="en-US" w:eastAsia="zh-CN" w:bidi="ar-SA"/>
        </w:rPr>
      </w:pPr>
      <w:r>
        <w:rPr>
          <w:rFonts w:hint="eastAsia" w:ascii="楷体_GB2312" w:hAnsi="宋体" w:eastAsia="楷体_GB2312" w:cs="Times New Roman"/>
          <w:b w:val="0"/>
          <w:bCs w:val="0"/>
          <w:w w:val="99"/>
          <w:kern w:val="0"/>
          <w:sz w:val="32"/>
          <w:szCs w:val="32"/>
          <w:lang w:val="en-US" w:eastAsia="zh-CN" w:bidi="ar-SA"/>
        </w:rPr>
        <w:t>项目监管情况。</w:t>
      </w:r>
    </w:p>
    <w:p>
      <w:pPr>
        <w:pStyle w:val="17"/>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Autospacing="0" w:afterAutospacing="0" w:line="576" w:lineRule="exact"/>
        <w:ind w:leftChars="0" w:right="0" w:rightChars="0" w:firstLine="640" w:firstLineChars="200"/>
        <w:jc w:val="left"/>
        <w:textAlignment w:val="auto"/>
        <w:rPr>
          <w:rFonts w:hint="eastAsia"/>
          <w:sz w:val="32"/>
          <w:szCs w:val="32"/>
        </w:rPr>
      </w:pPr>
      <w:r>
        <w:rPr>
          <w:rFonts w:hint="eastAsia" w:ascii="仿宋_GB2312" w:hAnsi="仿宋_GB2312" w:eastAsia="仿宋_GB2312" w:cs="仿宋_GB2312"/>
          <w:color w:val="auto"/>
          <w:sz w:val="32"/>
          <w:szCs w:val="32"/>
          <w:shd w:val="clear" w:color="auto" w:fill="auto"/>
        </w:rPr>
        <w:t>财务管理规范，账务处理符合国家规定，</w:t>
      </w:r>
      <w:r>
        <w:rPr>
          <w:rFonts w:hint="eastAsia" w:ascii="仿宋_GB2312" w:hAnsi="仿宋_GB2312" w:eastAsia="仿宋_GB2312" w:cs="仿宋_GB2312"/>
          <w:color w:val="auto"/>
          <w:sz w:val="32"/>
          <w:szCs w:val="32"/>
          <w:shd w:val="clear" w:color="auto" w:fill="auto"/>
          <w:lang w:val="en-US" w:eastAsia="zh-CN"/>
        </w:rPr>
        <w:t>能</w:t>
      </w:r>
      <w:r>
        <w:rPr>
          <w:rFonts w:hint="eastAsia" w:ascii="仿宋_GB2312" w:hAnsi="仿宋_GB2312" w:eastAsia="仿宋_GB2312" w:cs="仿宋_GB2312"/>
          <w:color w:val="auto"/>
          <w:sz w:val="32"/>
          <w:szCs w:val="32"/>
          <w:shd w:val="clear" w:color="auto" w:fill="auto"/>
        </w:rPr>
        <w:t>及时、准确、规范反映资金情况</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没有出现截留、挤占、挪用、贪污和骗取专项资金的情况，各项支出均符合国家有关规定</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numPr>
          <w:ilvl w:val="0"/>
          <w:numId w:val="0"/>
        </w:numPr>
        <w:kinsoku/>
        <w:wordWrap/>
        <w:overflowPunct/>
        <w:topLinePunct w:val="0"/>
        <w:autoSpaceDE w:val="0"/>
        <w:autoSpaceDN/>
        <w:bidi w:val="0"/>
        <w:adjustRightInd w:val="0"/>
        <w:snapToGrid w:val="0"/>
        <w:spacing w:beforeAutospacing="0" w:afterAutospacing="0" w:line="576" w:lineRule="exact"/>
        <w:ind w:leftChars="0" w:firstLine="632" w:firstLineChars="200"/>
        <w:textAlignment w:val="auto"/>
        <w:rPr>
          <w:rFonts w:hint="eastAsia" w:ascii="仿宋_GB2312" w:hAnsi="宋体" w:eastAsia="仿宋_GB2312" w:cs="Times New Roman"/>
          <w:b w:val="0"/>
          <w:bCs w:val="0"/>
          <w:w w:val="99"/>
          <w:sz w:val="32"/>
          <w:szCs w:val="32"/>
        </w:rPr>
      </w:pPr>
      <w:r>
        <w:rPr>
          <w:rFonts w:hint="eastAsia" w:ascii="黑体" w:hAnsi="黑体" w:eastAsia="黑体" w:cs="Times New Roman"/>
          <w:b w:val="0"/>
          <w:bCs w:val="0"/>
          <w:w w:val="99"/>
          <w:sz w:val="32"/>
          <w:szCs w:val="32"/>
        </w:rPr>
        <w:t>四、项目绩效情况</w:t>
      </w:r>
      <w:r>
        <w:rPr>
          <w:rFonts w:hint="eastAsia" w:ascii="仿宋_GB2312" w:hAnsi="宋体" w:eastAsia="仿宋_GB2312" w:cs="Times New Roman"/>
          <w:b w:val="0"/>
          <w:bCs w:val="0"/>
          <w:w w:val="99"/>
          <w:sz w:val="32"/>
          <w:szCs w:val="32"/>
        </w:rPr>
        <w:tab/>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default" w:ascii="仿宋_GB2312" w:hAnsi="宋体" w:eastAsia="仿宋_GB2312" w:cs="Times New Roman"/>
          <w:b w:val="0"/>
          <w:bCs w:val="0"/>
          <w:w w:val="99"/>
          <w:sz w:val="32"/>
          <w:szCs w:val="32"/>
          <w:lang w:val="en-US" w:eastAsia="zh-CN"/>
        </w:rPr>
      </w:pPr>
      <w:r>
        <w:rPr>
          <w:rFonts w:hint="eastAsia" w:ascii="楷体_GB2312" w:hAnsi="宋体" w:eastAsia="楷体_GB2312" w:cs="Times New Roman"/>
          <w:b w:val="0"/>
          <w:bCs w:val="0"/>
          <w:w w:val="99"/>
          <w:sz w:val="32"/>
          <w:szCs w:val="32"/>
        </w:rPr>
        <w:t>（一）项目完成情况。</w:t>
      </w:r>
      <w:r>
        <w:rPr>
          <w:rFonts w:hint="eastAsia" w:ascii="仿宋_GB2312" w:hAnsi="宋体" w:eastAsia="仿宋_GB2312" w:cs="Times New Roman"/>
          <w:b w:val="0"/>
          <w:bCs w:val="0"/>
          <w:w w:val="99"/>
          <w:sz w:val="32"/>
          <w:szCs w:val="32"/>
          <w:lang w:val="en-US" w:eastAsia="zh-CN"/>
        </w:rPr>
        <w:t>该项目共建设供暖设备覆盖1200㎡，开设天然气账户1个、安装安装燃气切断装置2套，共花费10万元，于2021年11月完工并投入使用，项目验收合格率100%，资金预算控制率100%。</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leftChars="0" w:firstLine="632" w:firstLineChars="200"/>
        <w:textAlignment w:val="auto"/>
        <w:rPr>
          <w:rFonts w:hint="eastAsia"/>
        </w:rPr>
      </w:pPr>
      <w:r>
        <w:rPr>
          <w:rFonts w:hint="eastAsia" w:ascii="楷体_GB2312" w:hAnsi="宋体" w:eastAsia="楷体_GB2312" w:cs="Times New Roman"/>
          <w:b w:val="0"/>
          <w:bCs w:val="0"/>
          <w:w w:val="99"/>
          <w:sz w:val="32"/>
          <w:szCs w:val="32"/>
        </w:rPr>
        <w:t>（二）项目效益情况。</w:t>
      </w:r>
      <w:r>
        <w:rPr>
          <w:rFonts w:hint="eastAsia" w:ascii="仿宋_GB2312" w:hAnsi="宋体" w:eastAsia="仿宋_GB2312" w:cs="Times New Roman"/>
          <w:b w:val="0"/>
          <w:bCs w:val="0"/>
          <w:w w:val="99"/>
          <w:sz w:val="32"/>
          <w:szCs w:val="32"/>
          <w:lang w:val="en-US" w:eastAsia="zh-CN"/>
        </w:rPr>
        <w:t>该项目实施，切实改善了我乡干部冬季办公和生活条件，对充分调动其工作积极性，提高工作效率起到了很大作用，受益干部满意度100%。</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eastAsia" w:ascii="黑体" w:hAnsi="宋体" w:eastAsia="黑体" w:cs="Times New Roman"/>
          <w:b w:val="0"/>
          <w:bCs w:val="0"/>
          <w:w w:val="99"/>
          <w:sz w:val="32"/>
          <w:szCs w:val="32"/>
        </w:rPr>
      </w:pPr>
      <w:r>
        <w:rPr>
          <w:rFonts w:hint="eastAsia" w:ascii="黑体" w:hAnsi="黑体" w:eastAsia="黑体" w:cs="Times New Roman"/>
          <w:b w:val="0"/>
          <w:bCs w:val="0"/>
          <w:w w:val="99"/>
          <w:sz w:val="32"/>
          <w:szCs w:val="32"/>
        </w:rPr>
        <w:t>五、评价结论及建议</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default" w:ascii="仿宋_GB2312" w:hAnsi="宋体" w:eastAsia="仿宋_GB2312" w:cs="Times New Roman"/>
          <w:b w:val="0"/>
          <w:bCs w:val="0"/>
          <w:w w:val="99"/>
          <w:sz w:val="32"/>
          <w:szCs w:val="32"/>
          <w:lang w:val="en-US" w:eastAsia="zh-CN"/>
        </w:rPr>
      </w:pPr>
      <w:r>
        <w:rPr>
          <w:rFonts w:hint="eastAsia" w:ascii="楷体_GB2312" w:hAnsi="宋体" w:eastAsia="楷体_GB2312" w:cs="Times New Roman"/>
          <w:b w:val="0"/>
          <w:bCs w:val="0"/>
          <w:w w:val="99"/>
          <w:sz w:val="32"/>
          <w:szCs w:val="32"/>
        </w:rPr>
        <w:t>（一）评价结论。</w:t>
      </w:r>
      <w:r>
        <w:rPr>
          <w:rFonts w:hint="eastAsia" w:ascii="仿宋_GB2312" w:hAnsi="宋体" w:eastAsia="仿宋_GB2312" w:cs="Times New Roman"/>
          <w:b w:val="0"/>
          <w:bCs w:val="0"/>
          <w:w w:val="99"/>
          <w:sz w:val="32"/>
          <w:szCs w:val="32"/>
          <w:lang w:val="en-US" w:eastAsia="zh-CN"/>
        </w:rPr>
        <w:t>作为市委市政府为基层办实事的重要内容，提高实施该供暖工程，切实解决了曾家山高寒山区干部冬季取暖问题，</w:t>
      </w:r>
      <w:r>
        <w:rPr>
          <w:rFonts w:hint="eastAsia" w:ascii="仿宋_GB2312" w:hAnsi="仿宋_GB2312" w:eastAsia="仿宋_GB2312" w:cs="仿宋_GB2312"/>
          <w:color w:val="000000"/>
          <w:sz w:val="32"/>
          <w:szCs w:val="32"/>
          <w:highlight w:val="none"/>
          <w:lang w:val="en-US" w:eastAsia="zh-CN"/>
        </w:rPr>
        <w:t>项目建设达到预期目标。</w:t>
      </w:r>
    </w:p>
    <w:p>
      <w:pPr>
        <w:pStyle w:val="2"/>
        <w:keepNext w:val="0"/>
        <w:keepLines w:val="0"/>
        <w:pageBreakBefore w:val="0"/>
        <w:kinsoku/>
        <w:wordWrap/>
        <w:overflowPunct/>
        <w:topLinePunct w:val="0"/>
        <w:autoSpaceDN/>
        <w:bidi w:val="0"/>
        <w:spacing w:before="0" w:beforeAutospacing="0" w:after="0" w:afterAutospacing="0" w:line="576" w:lineRule="exact"/>
        <w:ind w:left="0" w:leftChars="0" w:firstLine="640"/>
        <w:textAlignment w:val="auto"/>
        <w:rPr>
          <w:rFonts w:hint="eastAsia" w:ascii="仿宋_GB2312" w:hAnsi="仿宋_GB2312" w:eastAsia="仿宋_GB2312" w:cs="仿宋_GB2312"/>
          <w:sz w:val="32"/>
          <w:szCs w:val="32"/>
        </w:rPr>
      </w:pPr>
      <w:r>
        <w:rPr>
          <w:rFonts w:hint="eastAsia" w:ascii="楷体_GB2312" w:hAnsi="宋体" w:eastAsia="楷体_GB2312" w:cs="Times New Roman"/>
          <w:b w:val="0"/>
          <w:bCs w:val="0"/>
          <w:w w:val="99"/>
          <w:sz w:val="32"/>
          <w:szCs w:val="32"/>
        </w:rPr>
        <w:t>（二）存在的问题</w:t>
      </w:r>
      <w:r>
        <w:rPr>
          <w:rFonts w:hint="eastAsia" w:ascii="楷体_GB2312" w:hAnsi="宋体" w:eastAsia="楷体_GB2312" w:cs="Times New Roman"/>
          <w:b w:val="0"/>
          <w:bCs w:val="0"/>
          <w:w w:val="99"/>
          <w:sz w:val="32"/>
          <w:szCs w:val="32"/>
          <w:lang w:val="en-US" w:eastAsia="zh-CN"/>
        </w:rPr>
        <w:t>及建议</w:t>
      </w:r>
      <w:r>
        <w:rPr>
          <w:rFonts w:hint="eastAsia" w:ascii="楷体_GB2312" w:hAnsi="宋体" w:eastAsia="楷体_GB2312" w:cs="Times New Roman"/>
          <w:b w:val="0"/>
          <w:bCs w:val="0"/>
          <w:w w:val="99"/>
          <w:sz w:val="32"/>
          <w:szCs w:val="32"/>
        </w:rPr>
        <w:t>。</w:t>
      </w:r>
      <w:r>
        <w:rPr>
          <w:rFonts w:hint="eastAsia" w:ascii="仿宋_GB2312" w:hAnsi="宋体" w:eastAsia="仿宋_GB2312" w:cs="Times New Roman"/>
          <w:b w:val="0"/>
          <w:bCs w:val="0"/>
          <w:w w:val="99"/>
          <w:sz w:val="32"/>
          <w:szCs w:val="32"/>
          <w:lang w:val="en-US" w:eastAsia="zh-CN"/>
        </w:rPr>
        <w:t>由于我乡位于曾家山高寒山区，</w:t>
      </w:r>
      <w:r>
        <w:rPr>
          <w:rFonts w:hint="eastAsia" w:ascii="仿宋_GB2312" w:hAnsi="仿宋_GB2312" w:eastAsia="仿宋_GB2312"/>
          <w:b w:val="0"/>
          <w:w w:val="100"/>
          <w:sz w:val="32"/>
          <w:szCs w:val="32"/>
          <w:lang w:val="en-US" w:eastAsia="zh-CN"/>
        </w:rPr>
        <w:t>平均海拔1580米，冬季寒冷且周期长，该供暖工程</w:t>
      </w:r>
      <w:r>
        <w:rPr>
          <w:rFonts w:hint="eastAsia" w:ascii="仿宋_GB2312" w:hAnsi="仿宋_GB2312" w:eastAsia="仿宋_GB2312" w:cs="仿宋_GB2312"/>
          <w:sz w:val="32"/>
          <w:szCs w:val="32"/>
        </w:rPr>
        <w:t>建成后预计每月产生燃气费3万元，每年使用时间7个月，</w:t>
      </w:r>
      <w:r>
        <w:rPr>
          <w:rFonts w:hint="eastAsia" w:ascii="仿宋_GB2312" w:hAnsi="仿宋_GB2312" w:eastAsia="仿宋_GB2312" w:cs="仿宋_GB2312"/>
          <w:sz w:val="32"/>
          <w:szCs w:val="32"/>
          <w:lang w:val="en-US" w:eastAsia="zh-CN"/>
        </w:rPr>
        <w:t>我乡后期燃气费及维护费承担压力大，</w:t>
      </w: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val="en-US" w:eastAsia="zh-CN"/>
        </w:rPr>
        <w:t>区财政将该费用</w:t>
      </w:r>
      <w:r>
        <w:rPr>
          <w:rFonts w:hint="eastAsia" w:ascii="仿宋_GB2312" w:hAnsi="仿宋_GB2312" w:eastAsia="仿宋_GB2312" w:cs="仿宋_GB2312"/>
          <w:sz w:val="32"/>
          <w:szCs w:val="32"/>
        </w:rPr>
        <w:t>纳入长期预算项目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以确保该项目能长久良好运行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leftChars="0" w:firstLine="720"/>
        <w:textAlignment w:val="auto"/>
        <w:rPr>
          <w:rFonts w:hint="default" w:ascii="仿宋_GB2312" w:hAnsi="宋体" w:eastAsia="仿宋_GB2312" w:cs="Times New Roman"/>
          <w:b w:val="0"/>
          <w:bCs w:val="0"/>
          <w:w w:val="99"/>
          <w:sz w:val="32"/>
          <w:szCs w:val="32"/>
          <w:lang w:val="en-US"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keepNext w:val="0"/>
        <w:keepLines w:val="0"/>
        <w:widowControl/>
        <w:suppressLineNumbers w:val="0"/>
        <w:ind w:firstLine="720" w:firstLineChars="200"/>
        <w:jc w:val="both"/>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2021年度农村公共服务运行项目支出绩效自评</w:t>
      </w: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报  告</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16" w:firstLineChars="200"/>
        <w:jc w:val="left"/>
        <w:textAlignment w:val="auto"/>
        <w:rPr>
          <w:rFonts w:hint="default"/>
          <w:lang w:val="en-US" w:eastAsia="zh-CN"/>
        </w:rPr>
      </w:pPr>
      <w:r>
        <w:rPr>
          <w:rFonts w:hint="eastAsia" w:ascii="楷体_GB2312" w:hAnsi="Times New Roman" w:eastAsia="楷体_GB2312" w:cs="Times New Roman"/>
          <w:bCs/>
          <w:spacing w:val="-6"/>
          <w:sz w:val="32"/>
          <w:szCs w:val="32"/>
        </w:rPr>
        <w:t>（一）</w:t>
      </w:r>
      <w:r>
        <w:rPr>
          <w:rFonts w:hint="eastAsia" w:ascii="仿宋_GB2312" w:hAnsi="Arial" w:eastAsia="仿宋_GB2312" w:cs="Arial"/>
          <w:color w:val="000000"/>
          <w:kern w:val="0"/>
          <w:sz w:val="32"/>
          <w:szCs w:val="32"/>
        </w:rPr>
        <w:t>为深入贯彻落实党的十</w:t>
      </w:r>
      <w:r>
        <w:rPr>
          <w:rFonts w:hint="eastAsia" w:ascii="仿宋_GB2312" w:hAnsi="Arial" w:eastAsia="仿宋_GB2312" w:cs="Arial"/>
          <w:color w:val="000000"/>
          <w:kern w:val="0"/>
          <w:sz w:val="32"/>
          <w:szCs w:val="32"/>
          <w:lang w:val="en-US" w:eastAsia="zh-CN"/>
        </w:rPr>
        <w:t>九</w:t>
      </w:r>
      <w:r>
        <w:rPr>
          <w:rFonts w:hint="eastAsia" w:ascii="仿宋_GB2312" w:hAnsi="Arial" w:eastAsia="仿宋_GB2312" w:cs="Arial"/>
          <w:color w:val="000000"/>
          <w:kern w:val="0"/>
          <w:sz w:val="32"/>
          <w:szCs w:val="32"/>
        </w:rPr>
        <w:t>大精神，加快推进农村综合</w:t>
      </w:r>
      <w:r>
        <w:rPr>
          <w:rFonts w:hint="eastAsia" w:ascii="仿宋_GB2312" w:hAnsi="Arial" w:eastAsia="仿宋_GB2312" w:cs="Arial"/>
          <w:color w:val="000000"/>
          <w:kern w:val="0"/>
          <w:sz w:val="32"/>
          <w:szCs w:val="32"/>
          <w:lang w:val="en-US" w:eastAsia="zh-CN"/>
        </w:rPr>
        <w:t>改革</w:t>
      </w:r>
      <w:r>
        <w:rPr>
          <w:rFonts w:hint="eastAsia" w:ascii="仿宋_GB2312" w:hAnsi="Arial" w:eastAsia="仿宋_GB2312" w:cs="Arial"/>
          <w:color w:val="000000"/>
          <w:kern w:val="0"/>
          <w:sz w:val="32"/>
          <w:szCs w:val="32"/>
        </w:rPr>
        <w:t>使强农惠农</w:t>
      </w:r>
      <w:r>
        <w:rPr>
          <w:rFonts w:hint="eastAsia" w:ascii="仿宋_GB2312" w:hAnsi="Arial" w:eastAsia="仿宋_GB2312" w:cs="Arial"/>
          <w:color w:val="000000"/>
          <w:kern w:val="0"/>
          <w:sz w:val="32"/>
          <w:szCs w:val="32"/>
          <w:lang w:val="en-US" w:eastAsia="zh-CN"/>
        </w:rPr>
        <w:t>政策</w:t>
      </w:r>
      <w:r>
        <w:rPr>
          <w:rFonts w:hint="eastAsia" w:ascii="仿宋_GB2312" w:hAnsi="Arial" w:eastAsia="仿宋_GB2312" w:cs="Arial"/>
          <w:color w:val="000000"/>
          <w:kern w:val="0"/>
          <w:sz w:val="32"/>
          <w:szCs w:val="32"/>
        </w:rPr>
        <w:t>力度不断加大，公共服务不断延伸，农村基础设施不断完善，解决落实好广大农民群众的需求最迫切、利益最直接、关系最密切的村级公共服务运行维护问题</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下达了</w:t>
      </w:r>
      <w:r>
        <w:rPr>
          <w:rFonts w:hint="eastAsia" w:ascii="仿宋_GB2312" w:hAnsi="仿宋_GB2312" w:eastAsia="仿宋_GB2312" w:cs="仿宋_GB2312"/>
          <w:kern w:val="0"/>
          <w:sz w:val="32"/>
          <w:szCs w:val="32"/>
          <w:lang w:val="en-US" w:eastAsia="zh-CN" w:bidi="ar"/>
        </w:rPr>
        <w:t>临溪乡2021年农村公共服务运行维护项目。</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Arial" w:eastAsia="仿宋_GB2312" w:cs="Arial"/>
          <w:color w:val="000000"/>
          <w:kern w:val="0"/>
          <w:sz w:val="32"/>
          <w:szCs w:val="32"/>
        </w:rPr>
        <w:t>水泥路面维护3处</w:t>
      </w:r>
      <w:r>
        <w:rPr>
          <w:rFonts w:hint="eastAsia" w:ascii="仿宋_GB2312" w:hAnsi="Arial" w:eastAsia="仿宋_GB2312" w:cs="Arial"/>
          <w:color w:val="000000"/>
          <w:kern w:val="0"/>
          <w:sz w:val="32"/>
          <w:szCs w:val="32"/>
          <w:lang w:eastAsia="zh-CN"/>
        </w:rPr>
        <w:t>；浆砌堡坎工程量10处；泥结石路面维护37公里；7个村垃圾清运，</w:t>
      </w:r>
      <w:r>
        <w:rPr>
          <w:rFonts w:hint="eastAsia" w:ascii="仿宋_GB2312" w:hAnsi="Arial" w:eastAsia="仿宋_GB2312" w:cs="Arial"/>
          <w:color w:val="000000"/>
          <w:kern w:val="0"/>
          <w:sz w:val="32"/>
          <w:szCs w:val="32"/>
        </w:rPr>
        <w:t>建立健全农村公共服务运行维护机制，提升农村公共服务和社会管理水平，</w:t>
      </w:r>
      <w:r>
        <w:rPr>
          <w:rFonts w:hint="eastAsia" w:ascii="仿宋_GB2312" w:hAnsi="Arial" w:eastAsia="仿宋_GB2312" w:cs="Arial"/>
          <w:color w:val="000000"/>
          <w:kern w:val="0"/>
          <w:sz w:val="32"/>
          <w:szCs w:val="32"/>
          <w:lang w:val="en-US" w:eastAsia="zh-CN"/>
        </w:rPr>
        <w:t>推进</w:t>
      </w:r>
      <w:r>
        <w:rPr>
          <w:rFonts w:hint="eastAsia" w:ascii="仿宋_GB2312" w:hAnsi="Arial" w:eastAsia="仿宋_GB2312" w:cs="Arial"/>
          <w:color w:val="000000"/>
          <w:kern w:val="0"/>
          <w:sz w:val="32"/>
          <w:szCs w:val="32"/>
        </w:rPr>
        <w:t>农村增收致富和农村繁荣稳定。</w:t>
      </w:r>
    </w:p>
    <w:p>
      <w:pPr>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eastAsia="仿宋_GB2312"/>
          <w:sz w:val="32"/>
          <w:szCs w:val="32"/>
        </w:rPr>
        <w:t>项目资金使用符合相关的财务管理制度规定，不存在截留、挤占、挪用、虚列支出等情况。</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该项目</w:t>
      </w:r>
      <w:r>
        <w:rPr>
          <w:rFonts w:hint="eastAsia" w:ascii="仿宋_GB2312" w:hAnsi="Times New Roman" w:eastAsia="仿宋_GB2312" w:cs="Times New Roman"/>
          <w:spacing w:val="-6"/>
          <w:sz w:val="32"/>
          <w:szCs w:val="32"/>
          <w:lang w:val="en-US" w:eastAsia="zh-CN"/>
        </w:rPr>
        <w:t>预算35</w:t>
      </w:r>
      <w:r>
        <w:rPr>
          <w:rFonts w:hint="eastAsia" w:ascii="仿宋_GB2312" w:hAnsi="Times New Roman" w:eastAsia="仿宋_GB2312" w:cs="Times New Roman"/>
          <w:spacing w:val="-6"/>
          <w:sz w:val="32"/>
          <w:szCs w:val="32"/>
        </w:rPr>
        <w:t>万元，其中：</w:t>
      </w:r>
      <w:r>
        <w:rPr>
          <w:rFonts w:hint="eastAsia" w:ascii="仿宋_GB2312" w:hAnsi="Times New Roman" w:eastAsia="仿宋_GB2312" w:cs="Times New Roman"/>
          <w:spacing w:val="-6"/>
          <w:sz w:val="32"/>
          <w:szCs w:val="32"/>
          <w:lang w:val="en-US" w:eastAsia="zh-CN"/>
        </w:rPr>
        <w:t>市级资金24.5万元，</w:t>
      </w:r>
      <w:r>
        <w:rPr>
          <w:rFonts w:hint="eastAsia" w:ascii="仿宋_GB2312" w:hAnsi="Times New Roman" w:eastAsia="仿宋_GB2312" w:cs="Times New Roman"/>
          <w:spacing w:val="-6"/>
          <w:sz w:val="32"/>
          <w:szCs w:val="32"/>
        </w:rPr>
        <w:t>本级资金</w:t>
      </w:r>
      <w:r>
        <w:rPr>
          <w:rFonts w:hint="eastAsia" w:ascii="仿宋_GB2312" w:hAnsi="Times New Roman" w:eastAsia="仿宋_GB2312" w:cs="Times New Roman"/>
          <w:spacing w:val="-6"/>
          <w:sz w:val="32"/>
          <w:szCs w:val="32"/>
          <w:lang w:val="en-US" w:eastAsia="zh-CN"/>
        </w:rPr>
        <w:t>10.5</w:t>
      </w:r>
      <w:r>
        <w:rPr>
          <w:rFonts w:hint="eastAsia" w:ascii="仿宋_GB2312" w:hAnsi="Times New Roman" w:eastAsia="仿宋_GB2312" w:cs="Times New Roman"/>
          <w:spacing w:val="-6"/>
          <w:sz w:val="32"/>
          <w:szCs w:val="32"/>
        </w:rPr>
        <w:t>万元。</w:t>
      </w:r>
    </w:p>
    <w:p>
      <w:pPr>
        <w:autoSpaceDE w:val="0"/>
        <w:spacing w:line="540" w:lineRule="exact"/>
        <w:ind w:firstLine="616" w:firstLineChars="200"/>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2.资金</w:t>
      </w:r>
      <w:r>
        <w:rPr>
          <w:rFonts w:hint="eastAsia" w:ascii="仿宋_GB2312" w:hAnsi="Times New Roman" w:eastAsia="仿宋_GB2312" w:cs="Times New Roman"/>
          <w:spacing w:val="-6"/>
          <w:sz w:val="32"/>
          <w:szCs w:val="32"/>
          <w:lang w:val="en-US" w:eastAsia="zh-CN"/>
        </w:rPr>
        <w:t>到位</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截止自评时项目资金到位35万元。资金到位率100%。</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3.资金使用。</w:t>
      </w:r>
      <w:r>
        <w:rPr>
          <w:rFonts w:hint="eastAsia" w:ascii="仿宋_GB2312" w:hAnsi="Times New Roman" w:eastAsia="仿宋_GB2312" w:cs="Times New Roman"/>
          <w:spacing w:val="-6"/>
          <w:sz w:val="32"/>
          <w:szCs w:val="32"/>
        </w:rPr>
        <w:t>截止</w:t>
      </w:r>
      <w:r>
        <w:rPr>
          <w:rFonts w:hint="eastAsia" w:ascii="仿宋_GB2312" w:hAnsi="Times New Roman" w:eastAsia="仿宋_GB2312" w:cs="Times New Roman"/>
          <w:spacing w:val="-6"/>
          <w:sz w:val="32"/>
          <w:szCs w:val="32"/>
          <w:lang w:val="en-US" w:eastAsia="zh-CN"/>
        </w:rPr>
        <w:t>自评</w:t>
      </w:r>
      <w:r>
        <w:rPr>
          <w:rFonts w:hint="eastAsia" w:ascii="仿宋_GB2312" w:hAnsi="Times New Roman" w:eastAsia="仿宋_GB2312" w:cs="Times New Roman"/>
          <w:spacing w:val="-6"/>
          <w:sz w:val="32"/>
          <w:szCs w:val="32"/>
        </w:rPr>
        <w:t>时点项目资金的实际支出</w:t>
      </w:r>
      <w:r>
        <w:rPr>
          <w:rFonts w:hint="eastAsia" w:ascii="仿宋_GB2312" w:hAnsi="Times New Roman" w:eastAsia="仿宋_GB2312" w:cs="Times New Roman"/>
          <w:spacing w:val="-6"/>
          <w:sz w:val="32"/>
          <w:szCs w:val="32"/>
          <w:lang w:val="en-US" w:eastAsia="zh-CN"/>
        </w:rPr>
        <w:t>35</w:t>
      </w:r>
      <w:r>
        <w:rPr>
          <w:rFonts w:hint="eastAsia" w:ascii="仿宋_GB2312" w:hAnsi="Times New Roman" w:eastAsia="仿宋_GB2312" w:cs="Times New Roman"/>
          <w:spacing w:val="-6"/>
          <w:sz w:val="32"/>
          <w:szCs w:val="32"/>
        </w:rPr>
        <w:t>万元，主要用于</w:t>
      </w:r>
      <w:r>
        <w:rPr>
          <w:rFonts w:hint="eastAsia" w:ascii="仿宋_GB2312" w:hAnsi="Arial" w:eastAsia="仿宋_GB2312" w:cs="Arial"/>
          <w:color w:val="000000"/>
          <w:kern w:val="0"/>
          <w:sz w:val="32"/>
          <w:szCs w:val="32"/>
        </w:rPr>
        <w:t>水泥路面维护3处</w:t>
      </w:r>
      <w:r>
        <w:rPr>
          <w:rFonts w:hint="eastAsia" w:ascii="仿宋_GB2312" w:hAnsi="Arial" w:eastAsia="仿宋_GB2312" w:cs="Arial"/>
          <w:color w:val="000000"/>
          <w:kern w:val="0"/>
          <w:sz w:val="32"/>
          <w:szCs w:val="32"/>
          <w:lang w:eastAsia="zh-CN"/>
        </w:rPr>
        <w:t>；浆砌堡坎工程量10处；泥结石路面维护37公里；7个村垃圾清运，</w:t>
      </w:r>
      <w:r>
        <w:rPr>
          <w:rFonts w:hint="eastAsia" w:ascii="仿宋_GB2312" w:hAnsi="Times New Roman" w:eastAsia="仿宋_GB2312" w:cs="Times New Roman"/>
          <w:spacing w:val="-6"/>
          <w:sz w:val="32"/>
          <w:szCs w:val="32"/>
        </w:rPr>
        <w:t>严格按照专项资金管理办法规定，加强管理，做到专款专用，提高资金使用效益。使用率100%，无结余。</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（二）项目财务管理情况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本单位</w:t>
      </w:r>
      <w:r>
        <w:rPr>
          <w:rFonts w:hint="eastAsia" w:ascii="仿宋_GB2312" w:hAnsi="Times New Roman" w:eastAsia="仿宋_GB2312" w:cs="Times New Roman"/>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仿宋_GB2312" w:hAnsi="Times New Roman" w:eastAsia="仿宋_GB2312" w:cs="Times New Roman"/>
          <w:spacing w:val="-6"/>
          <w:sz w:val="32"/>
          <w:szCs w:val="32"/>
          <w:lang w:val="en-US" w:eastAsia="zh-CN"/>
        </w:rPr>
        <w:t>乡</w:t>
      </w:r>
      <w:r>
        <w:rPr>
          <w:rFonts w:hint="eastAsia" w:ascii="仿宋_GB2312" w:hAnsi="Times New Roman" w:eastAsia="仿宋_GB2312" w:cs="Times New Roman"/>
          <w:spacing w:val="-6"/>
          <w:sz w:val="32"/>
          <w:szCs w:val="32"/>
        </w:rPr>
        <w:t>财务管理制度规范执行，坚持“专项核算、专人管理、专款专用”的原则，不存在超标准、截留、挪用、虚列支出等情况。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widowControl/>
        <w:spacing w:line="560" w:lineRule="exact"/>
        <w:ind w:firstLine="64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加强组织领导。充实和完善农村综合改革领导小组，农村公共服务运行维护机制建设工作领导小组职能并入农村综改领导小组。</w:t>
      </w:r>
    </w:p>
    <w:p>
      <w:pPr>
        <w:widowControl/>
        <w:spacing w:line="560" w:lineRule="exact"/>
        <w:ind w:firstLine="64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强化监督管理。建立农村公共服务维护机制建设工作监督检查制度。监督检查的重点是：资金使用范围是否符合规定、是否公开透明、有无截留挪用、使用决策程序是否规范、民主监督措施是否落实、项目建设质量是否符合要求等。要坚持村内民主使用资金的硬性要求，要坚持财政资金的拾遗补缺作用，解决农村最公益的事项，不能用运行维护资金包打天下。要注重项目实施绩效，运行维护资金向群众积极性高，运行程序规范的村倾斜。</w:t>
      </w:r>
    </w:p>
    <w:p>
      <w:pPr>
        <w:widowControl/>
        <w:spacing w:line="560" w:lineRule="exact"/>
        <w:ind w:firstLine="64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搞好政策宣传。为确保村民的知情权、参与权、决策权和监督权，各村应根据实际情况，通过多种方式广泛宣传相关政策，做到家喻户晓、人人皆知，充分调动广大农民群众的积极性，形成推动此项工作的强大合力。</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项目共设置3个绩效指标，绩效目标全部以高标准完成。具体情况如下: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（一）产出(完成指标）：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1、数量指标：</w:t>
      </w:r>
      <w:r>
        <w:rPr>
          <w:rFonts w:hint="eastAsia" w:ascii="仿宋_GB2312" w:hAnsi="Times New Roman" w:eastAsia="仿宋_GB2312" w:cs="Times New Roman"/>
          <w:spacing w:val="-6"/>
          <w:sz w:val="32"/>
          <w:szCs w:val="32"/>
        </w:rPr>
        <w:t>主要用于</w:t>
      </w:r>
      <w:r>
        <w:rPr>
          <w:rFonts w:hint="eastAsia" w:ascii="仿宋_GB2312" w:hAnsi="Arial" w:eastAsia="仿宋_GB2312" w:cs="Arial"/>
          <w:color w:val="000000"/>
          <w:kern w:val="0"/>
          <w:sz w:val="32"/>
          <w:szCs w:val="32"/>
        </w:rPr>
        <w:t>水泥路面维护3处</w:t>
      </w:r>
      <w:r>
        <w:rPr>
          <w:rFonts w:hint="eastAsia" w:ascii="仿宋_GB2312" w:hAnsi="Arial" w:eastAsia="仿宋_GB2312" w:cs="Arial"/>
          <w:color w:val="000000"/>
          <w:kern w:val="0"/>
          <w:sz w:val="32"/>
          <w:szCs w:val="32"/>
          <w:lang w:eastAsia="zh-CN"/>
        </w:rPr>
        <w:t>；浆砌堡坎工程量10处；泥结石路面维护37公里；7个村垃圾清运</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2、质量指标：工程合格率达到100%；</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3、时效指标：12个月完成工作任务；</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4、成本指标：项目支出35万元；水泥路面维护成本550元/m³，共计3万元；泥结石路面维护成本150元/公里，共计6.6万元；农村垃圾清运6000元/村/年，共计4.2万元，浆砌堡坎成本280元/m³，共计21.2万元。</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（一）效益指标：</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1、经济效益指标：增加全乡村民收入</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2、社会效益指标：保障村组道路安全通畅，各行政村社区卫生设施的正常运转，改善了项目村的村容村貌</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3、生态效益指标：改善空气质量</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4、可持续影响力：长期保障村组道路通畅，群众生产生活便捷</w:t>
      </w:r>
    </w:p>
    <w:p>
      <w:pPr>
        <w:pStyle w:val="2"/>
        <w:numPr>
          <w:ilvl w:val="0"/>
          <w:numId w:val="0"/>
        </w:numPr>
        <w:ind w:firstLine="640" w:firstLineChars="200"/>
        <w:rPr>
          <w:rFonts w:hint="eastAsia" w:ascii="仿宋_GB2312" w:hAnsi="Times New Roman" w:eastAsia="仿宋_GB2312" w:cs="Times New Roman"/>
          <w:spacing w:val="-6"/>
          <w:sz w:val="32"/>
          <w:szCs w:val="32"/>
        </w:rPr>
      </w:pPr>
      <w:r>
        <w:rPr>
          <w:rFonts w:hint="eastAsia" w:ascii="仿宋_GB2312" w:hAnsi="仿宋_GB2312" w:eastAsia="仿宋_GB2312" w:cs="仿宋_GB2312"/>
          <w:kern w:val="0"/>
          <w:sz w:val="32"/>
          <w:szCs w:val="32"/>
          <w:lang w:val="en-US" w:eastAsia="zh-CN" w:bidi="ar"/>
        </w:rPr>
        <w:t>（三）满意度指标：全乡村民对农村公共服务运行维护满意度达96%以上。</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农村公共服务运行维护工作涉及覆盖面广，造成施工难度大，成本增加，资金不足。</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_GB2312" w:hAnsi="Times New Roman" w:eastAsia="楷体_GB2312" w:cs="Times New Roman"/>
          <w:bCs/>
          <w:spacing w:val="-6"/>
          <w:sz w:val="32"/>
          <w:szCs w:val="32"/>
        </w:rPr>
        <w:t>（二）相关建议。</w:t>
      </w:r>
      <w:r>
        <w:rPr>
          <w:rFonts w:hint="eastAsia" w:ascii="仿宋_GB2312" w:hAnsi="仿宋_GB2312" w:eastAsia="仿宋_GB2312" w:cs="仿宋_GB2312"/>
          <w:kern w:val="0"/>
          <w:sz w:val="32"/>
          <w:szCs w:val="32"/>
          <w:lang w:val="en-US" w:eastAsia="zh-CN" w:bidi="ar"/>
        </w:rPr>
        <w:t>增加投资预算，加强资金监管，加强财务业务培训，以便项目科学有序推进，实现项目资金利用效率最大化。</w:t>
      </w: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2021年度城乡环境综合治理项目支出绩效自评报告</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lang w:val="en-US" w:eastAsia="zh-CN"/>
        </w:rPr>
      </w:pPr>
      <w:r>
        <w:rPr>
          <w:rFonts w:hint="eastAsia" w:ascii="楷体_GB2312" w:hAnsi="Times New Roman" w:eastAsia="楷体_GB2312" w:cs="Times New Roman"/>
          <w:bCs/>
          <w:spacing w:val="-6"/>
          <w:sz w:val="32"/>
          <w:szCs w:val="32"/>
        </w:rPr>
        <w:t>（一）</w:t>
      </w:r>
      <w:r>
        <w:rPr>
          <w:rFonts w:hint="eastAsia" w:ascii="仿宋_GB2312" w:hAnsi="仿宋_GB2312" w:eastAsia="仿宋_GB2312" w:cs="仿宋_GB2312"/>
          <w:kern w:val="0"/>
          <w:sz w:val="32"/>
          <w:szCs w:val="32"/>
          <w:lang w:val="en-US" w:eastAsia="zh-CN" w:bidi="ar"/>
        </w:rPr>
        <w:t>临溪乡2021年城乡环境综合治理</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（二）项目绩效目标。</w:t>
      </w:r>
      <w:r>
        <w:rPr>
          <w:rFonts w:hint="eastAsia" w:ascii="仿宋_GB2312" w:eastAsia="仿宋_GB2312"/>
          <w:sz w:val="32"/>
          <w:szCs w:val="32"/>
          <w:lang w:eastAsia="zh-CN"/>
        </w:rPr>
        <w:t>全乡</w:t>
      </w:r>
      <w:r>
        <w:rPr>
          <w:rFonts w:hint="eastAsia" w:ascii="仿宋_GB2312" w:eastAsia="仿宋_GB2312"/>
          <w:sz w:val="32"/>
          <w:szCs w:val="32"/>
        </w:rPr>
        <w:t>环境卫生持续保持，提升各村（社区）的村容村貌，环境优美，路面干净。完成</w:t>
      </w:r>
      <w:r>
        <w:rPr>
          <w:rFonts w:hint="eastAsia" w:ascii="仿宋_GB2312" w:eastAsia="仿宋_GB2312"/>
          <w:sz w:val="32"/>
          <w:szCs w:val="32"/>
          <w:lang w:val="en-US" w:eastAsia="zh-CN"/>
        </w:rPr>
        <w:t>7</w:t>
      </w:r>
      <w:r>
        <w:rPr>
          <w:rFonts w:hint="eastAsia" w:ascii="仿宋_GB2312" w:eastAsia="仿宋_GB2312"/>
          <w:sz w:val="32"/>
          <w:szCs w:val="32"/>
        </w:rPr>
        <w:t>个行政村</w:t>
      </w:r>
      <w:r>
        <w:rPr>
          <w:rFonts w:hint="eastAsia" w:ascii="仿宋_GB2312" w:eastAsia="仿宋_GB2312"/>
          <w:sz w:val="32"/>
          <w:szCs w:val="32"/>
          <w:lang w:eastAsia="zh-CN"/>
        </w:rPr>
        <w:t>（</w:t>
      </w:r>
      <w:r>
        <w:rPr>
          <w:rFonts w:hint="eastAsia" w:ascii="仿宋_GB2312" w:eastAsia="仿宋_GB2312"/>
          <w:sz w:val="32"/>
          <w:szCs w:val="32"/>
        </w:rPr>
        <w:t>社区</w:t>
      </w:r>
      <w:r>
        <w:rPr>
          <w:rFonts w:hint="eastAsia" w:ascii="仿宋_GB2312" w:eastAsia="仿宋_GB2312"/>
          <w:sz w:val="32"/>
          <w:szCs w:val="32"/>
          <w:lang w:eastAsia="zh-CN"/>
        </w:rPr>
        <w:t>）</w:t>
      </w:r>
      <w:r>
        <w:rPr>
          <w:rFonts w:hint="eastAsia" w:ascii="仿宋_GB2312" w:eastAsia="仿宋_GB2312"/>
          <w:sz w:val="32"/>
          <w:szCs w:val="32"/>
        </w:rPr>
        <w:t>垃圾房、垃圾车正常运转和日常保洁；保障垃圾填埋场正常运转，做好城乡环境治理的相关宣传。</w:t>
      </w:r>
    </w:p>
    <w:p>
      <w:pPr>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eastAsia="仿宋_GB2312"/>
          <w:sz w:val="32"/>
          <w:szCs w:val="32"/>
        </w:rPr>
        <w:t>项目资金使用符合相关的财务管理制度规定，不存在截留、挤占、挪用、虚列支出等情况。</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该项目</w:t>
      </w:r>
      <w:r>
        <w:rPr>
          <w:rFonts w:hint="eastAsia" w:ascii="仿宋_GB2312" w:hAnsi="Times New Roman" w:eastAsia="仿宋_GB2312" w:cs="Times New Roman"/>
          <w:spacing w:val="-6"/>
          <w:sz w:val="32"/>
          <w:szCs w:val="32"/>
          <w:lang w:val="en-US" w:eastAsia="zh-CN"/>
        </w:rPr>
        <w:t>预算8</w:t>
      </w:r>
      <w:r>
        <w:rPr>
          <w:rFonts w:hint="eastAsia" w:ascii="仿宋_GB2312" w:hAnsi="Times New Roman" w:eastAsia="仿宋_GB2312" w:cs="Times New Roman"/>
          <w:spacing w:val="-6"/>
          <w:sz w:val="32"/>
          <w:szCs w:val="32"/>
        </w:rPr>
        <w:t>万元。</w:t>
      </w:r>
    </w:p>
    <w:p>
      <w:pPr>
        <w:autoSpaceDE w:val="0"/>
        <w:spacing w:line="540" w:lineRule="exact"/>
        <w:ind w:firstLine="616" w:firstLineChars="200"/>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2.资金</w:t>
      </w:r>
      <w:r>
        <w:rPr>
          <w:rFonts w:hint="eastAsia" w:ascii="仿宋_GB2312" w:hAnsi="Times New Roman" w:eastAsia="仿宋_GB2312" w:cs="Times New Roman"/>
          <w:spacing w:val="-6"/>
          <w:sz w:val="32"/>
          <w:szCs w:val="32"/>
          <w:lang w:val="en-US" w:eastAsia="zh-CN"/>
        </w:rPr>
        <w:t>到位</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截止自评时项目资金到位8万元。资金到位率100%。</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3.资金使用。</w:t>
      </w:r>
      <w:r>
        <w:rPr>
          <w:rFonts w:hint="eastAsia" w:ascii="仿宋_GB2312" w:hAnsi="Times New Roman" w:eastAsia="仿宋_GB2312" w:cs="Times New Roman"/>
          <w:spacing w:val="-6"/>
          <w:sz w:val="32"/>
          <w:szCs w:val="32"/>
        </w:rPr>
        <w:t>截止</w:t>
      </w:r>
      <w:r>
        <w:rPr>
          <w:rFonts w:hint="eastAsia" w:ascii="仿宋_GB2312" w:hAnsi="Times New Roman" w:eastAsia="仿宋_GB2312" w:cs="Times New Roman"/>
          <w:spacing w:val="-6"/>
          <w:sz w:val="32"/>
          <w:szCs w:val="32"/>
          <w:lang w:val="en-US" w:eastAsia="zh-CN"/>
        </w:rPr>
        <w:t>自评</w:t>
      </w:r>
      <w:r>
        <w:rPr>
          <w:rFonts w:hint="eastAsia" w:ascii="仿宋_GB2312" w:hAnsi="Times New Roman" w:eastAsia="仿宋_GB2312" w:cs="Times New Roman"/>
          <w:spacing w:val="-6"/>
          <w:sz w:val="32"/>
          <w:szCs w:val="32"/>
        </w:rPr>
        <w:t>时点项目资金的实际支出</w:t>
      </w:r>
      <w:r>
        <w:rPr>
          <w:rFonts w:hint="eastAsia" w:ascii="仿宋_GB2312" w:hAnsi="Times New Roman" w:eastAsia="仿宋_GB2312" w:cs="Times New Roman"/>
          <w:spacing w:val="-6"/>
          <w:sz w:val="32"/>
          <w:szCs w:val="32"/>
          <w:lang w:val="en-US" w:eastAsia="zh-CN"/>
        </w:rPr>
        <w:t>8</w:t>
      </w:r>
      <w:r>
        <w:rPr>
          <w:rFonts w:hint="eastAsia" w:ascii="仿宋_GB2312" w:hAnsi="Times New Roman" w:eastAsia="仿宋_GB2312" w:cs="Times New Roman"/>
          <w:spacing w:val="-6"/>
          <w:sz w:val="32"/>
          <w:szCs w:val="32"/>
        </w:rPr>
        <w:t>万元，主要用全年完成1辆垃圾清运工作，（沙曾路望坪段、桃清段、场镇）</w:t>
      </w:r>
      <w:r>
        <w:rPr>
          <w:rFonts w:hint="eastAsia" w:ascii="仿宋_GB2312" w:hAnsi="Times New Roman" w:eastAsia="仿宋_GB2312" w:cs="Times New Roman"/>
          <w:spacing w:val="-6"/>
          <w:sz w:val="32"/>
          <w:szCs w:val="32"/>
          <w:lang w:val="en-US" w:eastAsia="zh-CN"/>
        </w:rPr>
        <w:t>严</w:t>
      </w:r>
      <w:r>
        <w:rPr>
          <w:rFonts w:hint="eastAsia" w:ascii="仿宋_GB2312" w:hAnsi="Times New Roman" w:eastAsia="仿宋_GB2312" w:cs="Times New Roman"/>
          <w:spacing w:val="-6"/>
          <w:sz w:val="32"/>
          <w:szCs w:val="32"/>
        </w:rPr>
        <w:t>格按照专项资金管理办法规定，加强管理，做到专款专用，提高资金使用效益。使用率100%，无结余。</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（二）项目财务管理情况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本单位</w:t>
      </w:r>
      <w:r>
        <w:rPr>
          <w:rFonts w:hint="eastAsia" w:ascii="仿宋_GB2312" w:hAnsi="Times New Roman" w:eastAsia="仿宋_GB2312" w:cs="Times New Roman"/>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仿宋_GB2312" w:hAnsi="Times New Roman" w:eastAsia="仿宋_GB2312" w:cs="Times New Roman"/>
          <w:spacing w:val="-6"/>
          <w:sz w:val="32"/>
          <w:szCs w:val="32"/>
          <w:lang w:val="en-US" w:eastAsia="zh-CN"/>
        </w:rPr>
        <w:t>乡</w:t>
      </w:r>
      <w:r>
        <w:rPr>
          <w:rFonts w:hint="eastAsia" w:ascii="仿宋_GB2312" w:hAnsi="Times New Roman" w:eastAsia="仿宋_GB2312" w:cs="Times New Roman"/>
          <w:spacing w:val="-6"/>
          <w:sz w:val="32"/>
          <w:szCs w:val="32"/>
        </w:rPr>
        <w:t>财务管理制度规范执行，坚持“专项核算、专人管理、专款专用”的原则，不存在超标准、截留、挪用、虚列支出等情况。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autoSpaceDE w:val="0"/>
        <w:spacing w:line="540" w:lineRule="exact"/>
        <w:ind w:firstLine="640" w:firstLineChars="200"/>
        <w:rPr>
          <w:rFonts w:hint="eastAsia" w:ascii="仿宋_GB2312" w:eastAsia="仿宋_GB2312"/>
          <w:sz w:val="32"/>
          <w:szCs w:val="32"/>
        </w:rPr>
      </w:pPr>
      <w:r>
        <w:rPr>
          <w:rFonts w:hint="eastAsia" w:ascii="仿宋_GB2312" w:eastAsia="仿宋_GB2312"/>
          <w:color w:val="auto"/>
          <w:sz w:val="32"/>
          <w:szCs w:val="32"/>
        </w:rPr>
        <w:t>扎实落实创建工作任务，</w:t>
      </w:r>
      <w:r>
        <w:rPr>
          <w:rFonts w:hint="eastAsia" w:ascii="仿宋_GB2312" w:hAnsi="仿宋_GB2312" w:eastAsia="仿宋_GB2312" w:cs="仿宋_GB2312"/>
          <w:color w:val="auto"/>
          <w:sz w:val="32"/>
          <w:szCs w:val="32"/>
          <w:lang w:val="en-US" w:eastAsia="zh-CN"/>
        </w:rPr>
        <w:t>安排专门人员就全过程跟踪管理，确保道路清洁、垃圾清理及时，进度符合预定目标，截止2021年末，项目全部实施完毕</w:t>
      </w:r>
      <w:r>
        <w:rPr>
          <w:rFonts w:hint="eastAsia" w:ascii="仿宋_GB2312" w:hAnsi="仿宋_GB2312" w:eastAsia="仿宋_GB2312" w:cs="仿宋_GB2312"/>
          <w:color w:val="auto"/>
          <w:sz w:val="32"/>
          <w:szCs w:val="32"/>
          <w:lang w:val="zh-CN"/>
        </w:rPr>
        <w:t>。</w:t>
      </w:r>
      <w:r>
        <w:rPr>
          <w:rFonts w:hint="eastAsia" w:ascii="仿宋_GB2312" w:eastAsia="仿宋_GB2312"/>
          <w:sz w:val="32"/>
          <w:szCs w:val="32"/>
        </w:rPr>
        <w:t xml:space="preserve"> </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项目共设置3个绩效指标，绩效目标全部以高标准完成。具体情况如下: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（一）产出(完成指标）：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1、数量指标：</w:t>
      </w:r>
      <w:r>
        <w:rPr>
          <w:rFonts w:hint="eastAsia" w:ascii="仿宋_GB2312" w:hAnsi="Times New Roman" w:eastAsia="仿宋_GB2312" w:cs="Times New Roman"/>
          <w:spacing w:val="-6"/>
          <w:sz w:val="32"/>
          <w:szCs w:val="32"/>
        </w:rPr>
        <w:t>全年完成1辆垃圾清运工作，（沙曾路望坪段、桃清段、场镇）</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2、质量指标：工程合格率达到100%；</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3、时效指标：12个月完成工作任务；</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4、成本指标：项目支出8万元；劳务保洁临工成本4.5万元，垃圾收集车运行成本3.5万元。</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（二）效益指标：</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1、经济效益指标：增加全乡村民收入</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2、社会效益指标：改善人居环境，改善了项目村的村容村貌，推动了社会的进步和发展。</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3、生态效益指标：改善空气质量</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4、可持续影响力：环境卫生持续保持干净</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kern w:val="0"/>
          <w:sz w:val="32"/>
          <w:szCs w:val="32"/>
          <w:lang w:val="en-US" w:eastAsia="zh-CN" w:bidi="ar"/>
        </w:rPr>
        <w:t>（三）满意度指标：全乡村民对城乡环境综合治理满意度达96%以上。</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城乡环境综合治理工作涉及覆盖面广、事关群众生产生活水平的福祉，我乡财力有限，上级专项资金支撑与推进该项工作的力度有待进一步加强。</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_GB2312" w:hAnsi="Times New Roman" w:eastAsia="楷体_GB2312" w:cs="Times New Roman"/>
          <w:bCs/>
          <w:spacing w:val="-6"/>
          <w:sz w:val="32"/>
          <w:szCs w:val="32"/>
        </w:rPr>
        <w:t>（二）相关建议。</w:t>
      </w:r>
      <w:r>
        <w:rPr>
          <w:rFonts w:hint="eastAsia" w:ascii="仿宋_GB2312" w:hAnsi="仿宋_GB2312" w:eastAsia="仿宋_GB2312" w:cs="仿宋_GB2312"/>
          <w:kern w:val="0"/>
          <w:sz w:val="32"/>
          <w:szCs w:val="32"/>
          <w:lang w:val="en-US" w:eastAsia="zh-CN" w:bidi="ar"/>
        </w:rPr>
        <w:t>增加投资预算，加强资金监管，加强财务业务培训，以便项目科学有序推进，实现项目资金利用效率最大化。</w:t>
      </w: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2021年度四新村洪灾水毁修复资金项目支出绩效</w:t>
      </w: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自评报告</w:t>
      </w:r>
    </w:p>
    <w:p>
      <w:pPr>
        <w:pStyle w:val="2"/>
        <w:ind w:left="0" w:leftChars="0" w:firstLine="0" w:firstLineChars="0"/>
        <w:rPr>
          <w:rFonts w:hint="eastAsia" w:ascii="黑体" w:hAnsi="黑体" w:eastAsia="黑体" w:cs="Times New Roman"/>
          <w:spacing w:val="-6"/>
          <w:sz w:val="32"/>
          <w:szCs w:val="32"/>
        </w:rPr>
      </w:pPr>
      <w:r>
        <w:rPr>
          <w:rFonts w:hint="eastAsia" w:ascii="黑体" w:hAnsi="黑体" w:eastAsia="黑体" w:cs="Times New Roman"/>
          <w:spacing w:val="-6"/>
          <w:sz w:val="32"/>
          <w:szCs w:val="32"/>
          <w:lang w:val="en-US" w:eastAsia="zh-CN"/>
        </w:rPr>
        <w:t xml:space="preserve">一 </w:t>
      </w:r>
      <w:r>
        <w:rPr>
          <w:rFonts w:hint="eastAsia" w:ascii="黑体" w:hAnsi="黑体" w:eastAsia="黑体" w:cs="Times New Roman"/>
          <w:spacing w:val="-6"/>
          <w:sz w:val="32"/>
          <w:szCs w:val="32"/>
        </w:rPr>
        <w:t>、项目概况</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宋体" w:eastAsia="仿宋_GB2312" w:cs="Times New Roman"/>
          <w:spacing w:val="-6"/>
          <w:sz w:val="32"/>
          <w:szCs w:val="32"/>
          <w:lang w:val="en-US" w:eastAsia="zh-CN"/>
        </w:rPr>
      </w:pPr>
      <w:r>
        <w:rPr>
          <w:rFonts w:hint="eastAsia" w:ascii="楷体_GB2312" w:hAnsi="Times New Roman" w:eastAsia="楷体_GB2312" w:cs="Times New Roman"/>
          <w:bCs/>
          <w:spacing w:val="-6"/>
          <w:sz w:val="32"/>
          <w:szCs w:val="32"/>
          <w:lang w:val="en-US" w:eastAsia="zh-CN"/>
        </w:rPr>
        <w:t>项目申报及批复情况。</w:t>
      </w:r>
      <w:r>
        <w:rPr>
          <w:rFonts w:hint="eastAsia" w:ascii="仿宋_GB2312" w:hAnsi="宋体" w:eastAsia="仿宋_GB2312" w:cs="Times New Roman"/>
          <w:spacing w:val="-6"/>
          <w:sz w:val="32"/>
          <w:szCs w:val="32"/>
          <w:lang w:val="en-US" w:eastAsia="zh-CN"/>
        </w:rPr>
        <w:t>我乡2021年9月向区发展和改革局申报（广朝临府[2021]97号）关于广元市朝天区临溪乡四新村洪灾水毁恢复项目实施方案的报告。区发展和改革局下达（广朝发改投资[2021]63号）关于转发《广元市发展和改革委员会关于转下达暴雨洪涝灾害灾后恢复重建2021年中央预算内投资计划的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200"/>
        <w:jc w:val="left"/>
        <w:textAlignment w:val="auto"/>
        <w:rPr>
          <w:rFonts w:hint="eastAsia" w:ascii="仿宋_GB2312" w:hAnsi="宋体" w:eastAsia="仿宋_GB2312" w:cs="Times New Roman"/>
          <w:spacing w:val="-6"/>
          <w:sz w:val="32"/>
          <w:szCs w:val="32"/>
          <w:lang w:val="en-US" w:eastAsia="zh-CN"/>
        </w:rPr>
      </w:pPr>
      <w:r>
        <w:rPr>
          <w:rFonts w:hint="eastAsia" w:ascii="楷体_GB2312" w:hAnsi="Times New Roman" w:eastAsia="楷体_GB2312" w:cs="Times New Roman"/>
          <w:bCs/>
          <w:spacing w:val="-6"/>
          <w:sz w:val="32"/>
          <w:szCs w:val="32"/>
        </w:rPr>
        <w:t>（二）</w:t>
      </w:r>
      <w:r>
        <w:rPr>
          <w:rFonts w:hint="eastAsia" w:ascii="楷体_GB2312" w:hAnsi="Times New Roman" w:eastAsia="楷体_GB2312" w:cs="Times New Roman"/>
          <w:bCs/>
          <w:spacing w:val="-6"/>
          <w:sz w:val="32"/>
          <w:szCs w:val="32"/>
          <w:lang w:val="en-US" w:eastAsia="zh-CN"/>
        </w:rPr>
        <w:t>项目绩效目标。</w:t>
      </w:r>
      <w:r>
        <w:rPr>
          <w:rFonts w:hint="eastAsia" w:ascii="仿宋_GB2312" w:hAnsi="宋体" w:eastAsia="仿宋_GB2312" w:cs="Times New Roman"/>
          <w:spacing w:val="-6"/>
          <w:sz w:val="32"/>
          <w:szCs w:val="32"/>
          <w:lang w:val="en-US" w:eastAsia="zh-CN"/>
        </w:rPr>
        <w:t>新建堡坎300立方米；新建排水沟1500米；道路恢复1000米；维修排水沟600米，洪灾水毁修复项目实施后，提升四新村的村容村貌，环境优美，保障了村民出行安全，保障道路正常运转。</w:t>
      </w:r>
    </w:p>
    <w:p>
      <w:pPr>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eastAsia="仿宋_GB2312"/>
          <w:sz w:val="32"/>
          <w:szCs w:val="32"/>
        </w:rPr>
        <w:t>项目资金使用符合相关的财务管理制度规定，不存在截留、挤占、挪用、虚列支出等情况。</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1.资金计划。该项目</w:t>
      </w:r>
      <w:r>
        <w:rPr>
          <w:rFonts w:hint="eastAsia" w:ascii="仿宋_GB2312" w:hAnsi="Times New Roman" w:eastAsia="仿宋_GB2312" w:cs="Times New Roman"/>
          <w:spacing w:val="-6"/>
          <w:sz w:val="32"/>
          <w:szCs w:val="32"/>
          <w:lang w:val="en-US" w:eastAsia="zh-CN"/>
        </w:rPr>
        <w:t>估算总投资24</w:t>
      </w:r>
      <w:r>
        <w:rPr>
          <w:rFonts w:hint="eastAsia" w:ascii="仿宋_GB2312" w:hAnsi="Times New Roman" w:eastAsia="仿宋_GB2312" w:cs="Times New Roman"/>
          <w:spacing w:val="-6"/>
          <w:sz w:val="32"/>
          <w:szCs w:val="32"/>
        </w:rPr>
        <w:t>万元，其中：</w:t>
      </w:r>
      <w:r>
        <w:rPr>
          <w:rFonts w:hint="eastAsia" w:ascii="仿宋_GB2312" w:hAnsi="Times New Roman" w:eastAsia="仿宋_GB2312" w:cs="Times New Roman"/>
          <w:spacing w:val="-6"/>
          <w:sz w:val="32"/>
          <w:szCs w:val="32"/>
          <w:lang w:val="en-US" w:eastAsia="zh-CN"/>
        </w:rPr>
        <w:t>中央预算内投资计划20</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地方配套4万元</w:t>
      </w:r>
      <w:r>
        <w:rPr>
          <w:rFonts w:hint="eastAsia" w:ascii="仿宋_GB2312" w:hAnsi="Times New Roman" w:eastAsia="仿宋_GB2312" w:cs="Times New Roman"/>
          <w:spacing w:val="-6"/>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16" w:firstLineChars="200"/>
        <w:jc w:val="left"/>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2.资金</w:t>
      </w:r>
      <w:r>
        <w:rPr>
          <w:rFonts w:hint="eastAsia" w:ascii="仿宋_GB2312" w:hAnsi="Times New Roman" w:eastAsia="仿宋_GB2312" w:cs="Times New Roman"/>
          <w:spacing w:val="-6"/>
          <w:sz w:val="32"/>
          <w:szCs w:val="32"/>
          <w:lang w:val="en-US" w:eastAsia="zh-CN"/>
        </w:rPr>
        <w:t>到位</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截止自评时项目中央预算内投资计划资金到位20万元。</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3.资金使用。</w:t>
      </w:r>
      <w:r>
        <w:rPr>
          <w:rFonts w:hint="eastAsia" w:ascii="仿宋_GB2312" w:hAnsi="Times New Roman" w:eastAsia="仿宋_GB2312" w:cs="Times New Roman"/>
          <w:spacing w:val="-6"/>
          <w:sz w:val="32"/>
          <w:szCs w:val="32"/>
        </w:rPr>
        <w:t>项目资金的实际支出</w:t>
      </w:r>
      <w:r>
        <w:rPr>
          <w:rFonts w:hint="eastAsia" w:ascii="仿宋_GB2312" w:hAnsi="Times New Roman" w:eastAsia="仿宋_GB2312" w:cs="Times New Roman"/>
          <w:spacing w:val="-6"/>
          <w:sz w:val="32"/>
          <w:szCs w:val="32"/>
          <w:lang w:val="en-US" w:eastAsia="zh-CN"/>
        </w:rPr>
        <w:t>20</w:t>
      </w:r>
      <w:r>
        <w:rPr>
          <w:rFonts w:hint="eastAsia" w:ascii="仿宋_GB2312" w:hAnsi="Times New Roman" w:eastAsia="仿宋_GB2312" w:cs="Times New Roman"/>
          <w:spacing w:val="-6"/>
          <w:sz w:val="32"/>
          <w:szCs w:val="32"/>
        </w:rPr>
        <w:t>万元主要用于</w:t>
      </w:r>
      <w:r>
        <w:rPr>
          <w:rFonts w:hint="eastAsia" w:ascii="仿宋_GB2312" w:hAnsi="Times New Roman" w:eastAsia="仿宋_GB2312" w:cs="Times New Roman"/>
          <w:spacing w:val="-6"/>
          <w:sz w:val="32"/>
          <w:szCs w:val="32"/>
          <w:lang w:val="en-US" w:eastAsia="zh-CN"/>
        </w:rPr>
        <w:t>新建堡坎311.74立方米；新建排水沟1600米；道路恢复1000米；恢复排水沟610米</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严格按照专项资金管理办法规定，加强管理，做到专款专用，提高资金使用效益。使用率100%，无结余。</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本单位</w:t>
      </w:r>
      <w:r>
        <w:rPr>
          <w:rFonts w:hint="eastAsia" w:ascii="仿宋_GB2312" w:hAnsi="Times New Roman" w:eastAsia="仿宋_GB2312" w:cs="Times New Roman"/>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仿宋_GB2312" w:hAnsi="Times New Roman" w:eastAsia="仿宋_GB2312" w:cs="Times New Roman"/>
          <w:spacing w:val="-6"/>
          <w:sz w:val="32"/>
          <w:szCs w:val="32"/>
          <w:lang w:val="en-US" w:eastAsia="zh-CN"/>
        </w:rPr>
        <w:t>乡</w:t>
      </w:r>
      <w:r>
        <w:rPr>
          <w:rFonts w:hint="eastAsia" w:ascii="仿宋_GB2312" w:hAnsi="Times New Roman" w:eastAsia="仿宋_GB2312" w:cs="Times New Roman"/>
          <w:spacing w:val="-6"/>
          <w:sz w:val="32"/>
          <w:szCs w:val="32"/>
        </w:rPr>
        <w:t>财务管理制度规范执行，坚持“专项核算、专人管理、专款专用”的原则，不存在超标准、截留、挪用、虚列支出等情况。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autoSpaceDE w:val="0"/>
        <w:spacing w:line="540" w:lineRule="exact"/>
        <w:ind w:firstLine="640" w:firstLineChars="200"/>
        <w:rPr>
          <w:rFonts w:hint="eastAsia" w:ascii="仿宋_GB2312" w:eastAsia="仿宋_GB2312"/>
          <w:sz w:val="32"/>
          <w:szCs w:val="32"/>
        </w:rPr>
      </w:pPr>
      <w:r>
        <w:rPr>
          <w:rFonts w:hint="eastAsia" w:ascii="仿宋_GB2312" w:eastAsia="仿宋_GB2312"/>
          <w:color w:val="auto"/>
          <w:sz w:val="32"/>
          <w:szCs w:val="32"/>
        </w:rPr>
        <w:t>扎实</w:t>
      </w:r>
      <w:r>
        <w:rPr>
          <w:rFonts w:hint="eastAsia" w:ascii="仿宋_GB2312" w:eastAsia="仿宋_GB2312"/>
          <w:color w:val="auto"/>
          <w:sz w:val="32"/>
          <w:szCs w:val="32"/>
          <w:lang w:val="en-US" w:eastAsia="zh-CN"/>
        </w:rPr>
        <w:t>推进</w:t>
      </w:r>
      <w:r>
        <w:rPr>
          <w:rFonts w:hint="eastAsia" w:ascii="仿宋_GB2312" w:eastAsia="仿宋_GB2312"/>
          <w:color w:val="auto"/>
          <w:sz w:val="32"/>
          <w:szCs w:val="32"/>
        </w:rPr>
        <w:t>工作任务，</w:t>
      </w:r>
      <w:r>
        <w:rPr>
          <w:rFonts w:hint="eastAsia" w:ascii="仿宋_GB2312" w:hAnsi="仿宋_GB2312" w:eastAsia="仿宋_GB2312" w:cs="仿宋_GB2312"/>
          <w:color w:val="auto"/>
          <w:sz w:val="32"/>
          <w:szCs w:val="32"/>
          <w:lang w:val="en-US" w:eastAsia="zh-CN"/>
        </w:rPr>
        <w:t>安排专门人员就全过程跟踪管理，确保道路施工安全，垃圾清理及时，进度符合预定目标，截止2021年末，项目全部实施完毕</w:t>
      </w:r>
      <w:r>
        <w:rPr>
          <w:rFonts w:hint="eastAsia" w:ascii="仿宋_GB2312" w:hAnsi="仿宋_GB2312" w:eastAsia="仿宋_GB2312" w:cs="仿宋_GB2312"/>
          <w:color w:val="auto"/>
          <w:sz w:val="32"/>
          <w:szCs w:val="32"/>
          <w:lang w:val="zh-CN"/>
        </w:rPr>
        <w:t>。</w:t>
      </w:r>
      <w:r>
        <w:rPr>
          <w:rFonts w:hint="eastAsia" w:ascii="仿宋_GB2312" w:eastAsia="仿宋_GB2312"/>
          <w:sz w:val="32"/>
          <w:szCs w:val="32"/>
        </w:rPr>
        <w:t xml:space="preserve"> </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项目共设置3个绩效指标，绩效目标全部以高标准完成。具体情况如下: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（一）产出(完成指标）：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1、数量指标：新建堡坎311.74立方米，新建排水沟1600米，道路恢复1000米，恢复排水沟610米。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2、质量指标：工程合格率达到100%；</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3、时效指标：12个月完成工作任务；</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成本指标：项目支出20万元；水泥成本740元/吨，共计5.89万元；河沙成本210元/m³，共计5.63元；碎石成本160立方米，共计5.12万元；涵管成本140元/根，共计1.34元；机械租赁成本200元/时，共计0.76万元；片石成本100元/方，共计1.26万元。</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（二）效益指标：</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1、社会效益指标：改善四新村群众出行</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2、可持续影响力：带动四新村群众经济发展</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kern w:val="0"/>
          <w:sz w:val="32"/>
          <w:szCs w:val="32"/>
          <w:lang w:val="en-US" w:eastAsia="zh-CN" w:bidi="ar"/>
        </w:rPr>
        <w:t>（三）满意度指标：四新村群众对</w:t>
      </w:r>
      <w:r>
        <w:rPr>
          <w:rFonts w:hint="eastAsia" w:ascii="仿宋_GB2312" w:hAnsi="宋体" w:eastAsia="仿宋_GB2312" w:cs="Times New Roman"/>
          <w:spacing w:val="-6"/>
          <w:sz w:val="32"/>
          <w:szCs w:val="32"/>
          <w:lang w:val="en-US" w:eastAsia="zh-CN"/>
        </w:rPr>
        <w:t>洪灾水毁修复</w:t>
      </w:r>
      <w:r>
        <w:rPr>
          <w:rFonts w:hint="eastAsia" w:ascii="仿宋_GB2312" w:hAnsi="仿宋_GB2312" w:eastAsia="仿宋_GB2312" w:cs="仿宋_GB2312"/>
          <w:kern w:val="0"/>
          <w:sz w:val="32"/>
          <w:szCs w:val="32"/>
          <w:lang w:val="en-US" w:eastAsia="zh-CN" w:bidi="ar"/>
        </w:rPr>
        <w:t>的满意度达96%以上。</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洪灾水毁修复项目分散点多，造成施工难度大，成本增加，资金不足。</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_GB2312" w:hAnsi="Times New Roman" w:eastAsia="楷体_GB2312" w:cs="Times New Roman"/>
          <w:bCs/>
          <w:spacing w:val="-6"/>
          <w:sz w:val="32"/>
          <w:szCs w:val="32"/>
        </w:rPr>
        <w:t>（二）相关建议。</w:t>
      </w:r>
      <w:r>
        <w:rPr>
          <w:rFonts w:hint="eastAsia" w:ascii="仿宋_GB2312" w:hAnsi="仿宋_GB2312" w:eastAsia="仿宋_GB2312" w:cs="仿宋_GB2312"/>
          <w:kern w:val="0"/>
          <w:sz w:val="32"/>
          <w:szCs w:val="32"/>
          <w:lang w:val="en-US" w:eastAsia="zh-CN" w:bidi="ar"/>
        </w:rPr>
        <w:t>增加投资预算，加强资金监管，加强财务业务培训，以便项目科学有序推进，实现项目资金利用效率最大化。</w:t>
      </w: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pStyle w:val="2"/>
        <w:rPr>
          <w:rStyle w:val="22"/>
          <w:rFonts w:hint="eastAsia" w:ascii="黑体" w:hAnsi="黑体" w:eastAsia="黑体"/>
          <w:b w:val="0"/>
          <w:lang w:eastAsia="zh-CN"/>
        </w:rPr>
      </w:pPr>
    </w:p>
    <w:p>
      <w:pPr>
        <w:keepNext w:val="0"/>
        <w:keepLines w:val="0"/>
        <w:widowControl/>
        <w:suppressLineNumbers w:val="0"/>
        <w:ind w:firstLine="360" w:firstLineChars="100"/>
        <w:jc w:val="both"/>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2021年部门人大选举工作经费项目支出绩效自评</w:t>
      </w: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 xml:space="preserve">报  告 </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_GB2312" w:hAnsi="Times New Roman" w:eastAsia="楷体_GB2312" w:cs="Times New Roman"/>
          <w:bCs/>
          <w:spacing w:val="-6"/>
          <w:sz w:val="32"/>
          <w:szCs w:val="32"/>
        </w:rPr>
        <w:t>（一）</w:t>
      </w:r>
      <w:r>
        <w:rPr>
          <w:rFonts w:hint="eastAsia" w:ascii="仿宋_GB2312" w:hAnsi="仿宋_GB2312" w:eastAsia="仿宋_GB2312" w:cs="仿宋_GB2312"/>
          <w:kern w:val="0"/>
          <w:sz w:val="32"/>
          <w:szCs w:val="32"/>
          <w:lang w:val="en-US" w:eastAsia="zh-CN" w:bidi="ar"/>
        </w:rPr>
        <w:t>临溪乡2021年人大选举工作经费项目。</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仿宋_GB2312" w:eastAsia="仿宋_GB2312"/>
          <w:sz w:val="32"/>
          <w:szCs w:val="32"/>
          <w:lang w:val="en-US" w:eastAsia="zh-CN"/>
        </w:rPr>
      </w:pPr>
      <w:r>
        <w:rPr>
          <w:rFonts w:hint="eastAsia" w:ascii="仿宋_GB2312" w:hAnsi="仿宋_GB2312" w:eastAsia="仿宋_GB2312" w:cs="仿宋_GB2312"/>
          <w:kern w:val="0"/>
          <w:sz w:val="32"/>
          <w:szCs w:val="32"/>
          <w:lang w:val="en-US" w:eastAsia="zh-CN" w:bidi="ar"/>
        </w:rPr>
        <w:t>（</w:t>
      </w:r>
      <w:r>
        <w:rPr>
          <w:rFonts w:hint="eastAsia" w:ascii="楷体_GB2312" w:hAnsi="Times New Roman" w:eastAsia="楷体_GB2312" w:cs="Times New Roman"/>
          <w:bCs/>
          <w:spacing w:val="-6"/>
          <w:sz w:val="32"/>
          <w:szCs w:val="32"/>
        </w:rPr>
        <w:t>二）项目绩效目标。</w:t>
      </w:r>
      <w:r>
        <w:rPr>
          <w:rFonts w:hint="eastAsia" w:ascii="仿宋_GB2312" w:eastAsia="仿宋_GB2312"/>
          <w:sz w:val="32"/>
          <w:szCs w:val="32"/>
          <w:lang w:val="en-US" w:eastAsia="zh-CN"/>
        </w:rPr>
        <w:t>全面完成人大选举工作。</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eastAsia="仿宋_GB2312"/>
          <w:sz w:val="32"/>
          <w:szCs w:val="32"/>
        </w:rPr>
        <w:t>项目资金使用符合相关的财务管理制度规定，不存在截留、挤占、挪用、虚列支出等情况。</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eastAsia="仿宋_GB2312" w:cs="Times New Roman"/>
          <w:spacing w:val="-6"/>
          <w:sz w:val="32"/>
          <w:szCs w:val="32"/>
          <w:lang w:eastAsia="zh-CN"/>
        </w:rPr>
      </w:pPr>
      <w:r>
        <w:rPr>
          <w:rFonts w:hint="eastAsia" w:ascii="仿宋_GB2312" w:hAnsi="Times New Roman" w:eastAsia="仿宋_GB2312" w:cs="Times New Roman"/>
          <w:spacing w:val="-6"/>
          <w:sz w:val="32"/>
          <w:szCs w:val="32"/>
        </w:rPr>
        <w:t>1.资金计划。该项目</w:t>
      </w:r>
      <w:r>
        <w:rPr>
          <w:rFonts w:hint="eastAsia" w:ascii="仿宋_GB2312" w:eastAsia="仿宋_GB2312" w:cs="Times New Roman"/>
          <w:spacing w:val="-6"/>
          <w:sz w:val="32"/>
          <w:szCs w:val="32"/>
          <w:lang w:val="en-US" w:eastAsia="zh-CN"/>
        </w:rPr>
        <w:t>资金预算</w:t>
      </w: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万元</w:t>
      </w:r>
      <w:r>
        <w:rPr>
          <w:rFonts w:hint="eastAsia" w:ascii="仿宋_GB2312" w:eastAsia="仿宋_GB2312" w:cs="Times New Roman"/>
          <w:spacing w:val="-6"/>
          <w:sz w:val="32"/>
          <w:szCs w:val="32"/>
          <w:lang w:eastAsia="zh-CN"/>
        </w:rPr>
        <w:t>。</w:t>
      </w:r>
    </w:p>
    <w:p>
      <w:pPr>
        <w:autoSpaceDE w:val="0"/>
        <w:spacing w:line="540" w:lineRule="exact"/>
        <w:ind w:left="638" w:leftChars="304" w:firstLine="0" w:firstLineChars="0"/>
        <w:rPr>
          <w:rFonts w:hint="eastAsia" w:ascii="仿宋_GB2312"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2.</w:t>
      </w:r>
      <w:r>
        <w:rPr>
          <w:rFonts w:hint="eastAsia" w:ascii="仿宋_GB2312" w:eastAsia="仿宋_GB2312" w:cs="Times New Roman"/>
          <w:spacing w:val="-6"/>
          <w:kern w:val="2"/>
          <w:sz w:val="32"/>
          <w:szCs w:val="32"/>
          <w:lang w:val="en-US" w:eastAsia="zh-CN" w:bidi="ar-SA"/>
        </w:rPr>
        <w:t>资金到位。该项目自评时资金到位2万元，到位率100%</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eastAsia="仿宋_GB2312" w:cs="Times New Roman"/>
          <w:spacing w:val="-6"/>
          <w:sz w:val="32"/>
          <w:szCs w:val="32"/>
          <w:lang w:val="en-US" w:eastAsia="zh-CN"/>
        </w:rPr>
        <w:t>3</w:t>
      </w:r>
      <w:r>
        <w:rPr>
          <w:rFonts w:hint="eastAsia" w:ascii="仿宋_GB2312" w:hAnsi="Times New Roman" w:eastAsia="仿宋_GB2312" w:cs="Times New Roman"/>
          <w:spacing w:val="-6"/>
          <w:sz w:val="32"/>
          <w:szCs w:val="32"/>
        </w:rPr>
        <w:t>.资金使用。截止评价时点项目资金的实际支出</w:t>
      </w: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万元，严格按照专项资金管理办法规定，加强管理，做到专款专用，提高资金使用效益。使用率100%，无结余。</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（二）项目财务管理情况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本单位</w:t>
      </w:r>
      <w:r>
        <w:rPr>
          <w:rFonts w:hint="eastAsia" w:ascii="仿宋_GB2312" w:hAnsi="Times New Roman" w:eastAsia="仿宋_GB2312" w:cs="Times New Roman"/>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仿宋_GB2312" w:hAnsi="Times New Roman" w:eastAsia="仿宋_GB2312" w:cs="Times New Roman"/>
          <w:spacing w:val="-6"/>
          <w:sz w:val="32"/>
          <w:szCs w:val="32"/>
          <w:lang w:val="en-US" w:eastAsia="zh-CN"/>
        </w:rPr>
        <w:t>乡</w:t>
      </w:r>
      <w:r>
        <w:rPr>
          <w:rFonts w:hint="eastAsia" w:ascii="仿宋_GB2312" w:hAnsi="Times New Roman" w:eastAsia="仿宋_GB2312" w:cs="Times New Roman"/>
          <w:spacing w:val="-6"/>
          <w:sz w:val="32"/>
          <w:szCs w:val="32"/>
        </w:rPr>
        <w:t>财务管理制度规范执行，坚持“专项核算、专人管理、专款专用”的原则，不存在超标准、截留、挪用、虚列支出等情况。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autoSpaceDE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根据资金使用要求，严格按照程序，切实</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好</w:t>
      </w:r>
      <w:r>
        <w:rPr>
          <w:rFonts w:hint="eastAsia" w:ascii="仿宋_GB2312" w:hAnsi="仿宋_GB2312" w:eastAsia="仿宋_GB2312" w:cs="仿宋_GB2312"/>
          <w:sz w:val="32"/>
          <w:szCs w:val="32"/>
          <w:lang w:val="en-US" w:eastAsia="zh-CN"/>
        </w:rPr>
        <w:t>人大选举各项工作</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val="en-US" w:eastAsia="zh-CN"/>
        </w:rPr>
        <w:t>选举</w:t>
      </w:r>
      <w:r>
        <w:rPr>
          <w:rFonts w:hint="eastAsia" w:ascii="仿宋_GB2312" w:hAnsi="仿宋_GB2312" w:eastAsia="仿宋_GB2312" w:cs="仿宋_GB2312"/>
          <w:sz w:val="32"/>
          <w:szCs w:val="32"/>
        </w:rPr>
        <w:t>成果，目前，该项目已全面完工。</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项目绩效情况</w:t>
      </w:r>
      <w:r>
        <w:rPr>
          <w:rFonts w:hint="eastAsia" w:ascii="黑体" w:hAnsi="黑体" w:eastAsia="黑体" w:cs="Times New Roman"/>
          <w:spacing w:val="-6"/>
          <w:sz w:val="32"/>
          <w:szCs w:val="32"/>
        </w:rPr>
        <w:tab/>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200" w:firstLine="320" w:firstLineChars="1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（一）产出(完成指标）：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1、数量指标：</w:t>
      </w:r>
      <w:r>
        <w:rPr>
          <w:rFonts w:hint="eastAsia" w:ascii="仿宋_GB2312" w:hAnsi="仿宋_GB2312" w:eastAsia="仿宋_GB2312" w:cs="仿宋_GB2312"/>
          <w:sz w:val="32"/>
          <w:szCs w:val="32"/>
          <w:lang w:val="en-US" w:eastAsia="zh-CN"/>
        </w:rPr>
        <w:t>召开会议1次。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2、质量指标：合格率达到100%；</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3、时效指标：按时完成工作任务；</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4、成本指标：</w:t>
      </w:r>
      <w:r>
        <w:rPr>
          <w:rFonts w:hint="eastAsia" w:ascii="仿宋_GB2312" w:hAnsi="仿宋_GB2312" w:eastAsia="仿宋_GB2312" w:cs="仿宋_GB2312"/>
          <w:sz w:val="32"/>
          <w:szCs w:val="32"/>
          <w:lang w:val="en-US" w:eastAsia="zh-CN"/>
        </w:rPr>
        <w:t>补助标准2万元/年/次，共计2万元。</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（二）效益指标：</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
        </w:rPr>
        <w:t>1、社会效益指标：</w:t>
      </w:r>
      <w:r>
        <w:rPr>
          <w:rFonts w:hint="eastAsia" w:ascii="仿宋_GB2312" w:hAnsi="仿宋_GB2312" w:eastAsia="仿宋_GB2312" w:cs="仿宋_GB2312"/>
          <w:sz w:val="32"/>
          <w:szCs w:val="32"/>
        </w:rPr>
        <w:t>激发了履职尽责的热情，为</w:t>
      </w:r>
      <w:r>
        <w:rPr>
          <w:rFonts w:hint="eastAsia" w:ascii="仿宋_GB2312" w:hAnsi="仿宋_GB2312" w:eastAsia="仿宋_GB2312" w:cs="仿宋_GB2312"/>
          <w:sz w:val="32"/>
          <w:szCs w:val="32"/>
          <w:lang w:val="en-US" w:eastAsia="zh-CN"/>
        </w:rPr>
        <w:t>选举</w:t>
      </w:r>
      <w:r>
        <w:rPr>
          <w:rFonts w:hint="eastAsia" w:ascii="仿宋_GB2312" w:hAnsi="仿宋_GB2312" w:eastAsia="仿宋_GB2312" w:cs="仿宋_GB2312"/>
          <w:sz w:val="32"/>
          <w:szCs w:val="32"/>
        </w:rPr>
        <w:t>工作开展提供了有力的保障，</w:t>
      </w:r>
      <w:r>
        <w:rPr>
          <w:rFonts w:hint="eastAsia" w:ascii="仿宋_GB2312" w:hAnsi="仿宋_GB2312" w:eastAsia="仿宋_GB2312" w:cs="仿宋_GB2312"/>
          <w:sz w:val="32"/>
          <w:szCs w:val="32"/>
          <w:lang w:val="en-US" w:eastAsia="zh-CN"/>
        </w:rPr>
        <w:t>群众述求</w:t>
      </w:r>
      <w:r>
        <w:rPr>
          <w:rFonts w:hint="eastAsia" w:ascii="仿宋_GB2312" w:hAnsi="仿宋_GB2312" w:eastAsia="仿宋_GB2312" w:cs="仿宋_GB2312"/>
          <w:sz w:val="32"/>
          <w:szCs w:val="32"/>
        </w:rPr>
        <w:t>率达100%</w:t>
      </w:r>
      <w:r>
        <w:rPr>
          <w:rFonts w:hint="eastAsia" w:ascii="仿宋_GB2312" w:hAnsi="仿宋_GB2312" w:eastAsia="仿宋_GB2312" w:cs="仿宋_GB2312"/>
          <w:sz w:val="32"/>
          <w:szCs w:val="32"/>
          <w:lang w:eastAsia="zh-CN"/>
        </w:rPr>
        <w:t>。</w:t>
      </w:r>
    </w:p>
    <w:p>
      <w:pPr>
        <w:widowControl/>
        <w:spacing w:line="596"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2、可持续影响力：</w:t>
      </w:r>
      <w:r>
        <w:rPr>
          <w:rFonts w:hint="eastAsia" w:ascii="仿宋_GB2312" w:hAnsi="仿宋_GB2312" w:eastAsia="仿宋_GB2312" w:cs="仿宋_GB2312"/>
          <w:sz w:val="32"/>
          <w:szCs w:val="32"/>
          <w:lang w:eastAsia="zh-CN"/>
        </w:rPr>
        <w:t>持续影响</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以上。</w:t>
      </w:r>
    </w:p>
    <w:p>
      <w:pPr>
        <w:widowControl/>
        <w:spacing w:line="59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满意度指标</w:t>
      </w:r>
      <w:r>
        <w:rPr>
          <w:rFonts w:hint="eastAsia" w:ascii="仿宋_GB2312" w:hAnsi="仿宋_GB2312" w:eastAsia="仿宋_GB2312" w:cs="仿宋_GB2312"/>
          <w:color w:val="000000"/>
          <w:kern w:val="0"/>
          <w:sz w:val="32"/>
          <w:szCs w:val="32"/>
          <w:lang w:eastAsia="zh-CN"/>
        </w:rPr>
        <w:t>：服务对象满意度</w:t>
      </w:r>
      <w:r>
        <w:rPr>
          <w:rFonts w:hint="eastAsia" w:ascii="仿宋_GB2312" w:hAnsi="仿宋_GB2312" w:eastAsia="仿宋_GB2312" w:cs="仿宋_GB2312"/>
          <w:color w:val="000000"/>
          <w:kern w:val="0"/>
          <w:sz w:val="32"/>
          <w:szCs w:val="32"/>
          <w:lang w:val="en-US" w:eastAsia="zh-CN"/>
        </w:rPr>
        <w:t>达96%。</w:t>
      </w:r>
      <w:r>
        <w:rPr>
          <w:rFonts w:hint="eastAsia" w:ascii="仿宋_GB2312" w:hAnsi="仿宋_GB2312" w:eastAsia="仿宋_GB2312" w:cs="仿宋_GB2312"/>
          <w:color w:val="000000"/>
          <w:kern w:val="0"/>
          <w:sz w:val="32"/>
          <w:szCs w:val="32"/>
        </w:rPr>
        <w:t xml:space="preserve"> </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widowControl/>
        <w:spacing w:line="596" w:lineRule="exact"/>
        <w:ind w:firstLine="640" w:firstLineChars="200"/>
        <w:jc w:val="left"/>
        <w:rPr>
          <w:rFonts w:hint="eastAsia" w:ascii="楷体_GB2312" w:hAnsi="Times New Roman" w:eastAsia="楷体_GB2312" w:cs="Times New Roman"/>
          <w:bCs/>
          <w:spacing w:val="-6"/>
          <w:sz w:val="32"/>
          <w:szCs w:val="32"/>
        </w:rPr>
      </w:pPr>
      <w:r>
        <w:rPr>
          <w:rFonts w:hint="eastAsia" w:ascii="仿宋_GB2312" w:hAnsi="仿宋_GB2312" w:eastAsia="仿宋_GB2312" w:cs="仿宋_GB2312"/>
          <w:color w:val="000000"/>
          <w:kern w:val="0"/>
          <w:sz w:val="32"/>
          <w:szCs w:val="32"/>
          <w:lang w:val="en-US" w:eastAsia="zh-CN"/>
        </w:rPr>
        <w:t>人大选举工作经费不足。</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576" w:lineRule="exact"/>
        <w:ind w:left="0" w:leftChars="0" w:firstLine="616" w:firstLineChars="200"/>
        <w:jc w:val="left"/>
        <w:textAlignment w:val="auto"/>
        <w:rPr>
          <w:rFonts w:hint="default" w:ascii="仿宋_GB2312" w:hAnsi="仿宋_GB2312" w:eastAsia="仿宋_GB2312" w:cs="仿宋_GB2312"/>
          <w:color w:val="000000"/>
          <w:kern w:val="0"/>
          <w:sz w:val="32"/>
          <w:szCs w:val="32"/>
          <w:lang w:val="en-US" w:eastAsia="zh-CN" w:bidi="ar-SA"/>
        </w:rPr>
      </w:pPr>
      <w:r>
        <w:rPr>
          <w:rFonts w:hint="eastAsia" w:ascii="楷体_GB2312" w:hAnsi="Times New Roman" w:eastAsia="楷体_GB2312" w:cs="Times New Roman"/>
          <w:bCs/>
          <w:spacing w:val="-6"/>
          <w:sz w:val="32"/>
          <w:szCs w:val="32"/>
        </w:rPr>
        <w:t>相关建议。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建议增加资金。</w:t>
      </w: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580"/>
        <w:gridCol w:w="623"/>
        <w:gridCol w:w="938"/>
        <w:gridCol w:w="1874"/>
        <w:gridCol w:w="2667"/>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2021年高寒山区基层干部冬季集中供暖专项经费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广元市朝天区临溪乡人民政府365301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通过项目实施，消除以往电取暖器、天然气取暖器等移动取暖方式带来的安全隐患问题，改善干部办公和生活条件，充分调动其工作积极性。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通过在办公楼实施天然气集中供暖项目，消除以往电取暖器、天然气取暖器等移动取暖方式带来的安全隐患问题，改善干部办公和生活条件，充分调动其工作积极性。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开设天然气供暖账户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安装燃气切断装置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供暖温度达标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采暖期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2021年11-12月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2021年11-12月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天然气开户、接入成本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燃气切断装置成本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办公室供暖覆盖率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tbl>
      <w:tblPr>
        <w:tblStyle w:val="18"/>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972"/>
        <w:gridCol w:w="1461"/>
        <w:gridCol w:w="1345"/>
        <w:gridCol w:w="1160"/>
        <w:gridCol w:w="231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1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2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75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城乡环境综合治理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5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广元市朝天区临溪乡人民政府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9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3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保障1辆垃圾清运工作，（沙曾路望坪段、桃清段、场镇）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全年完成1辆垃圾清运工作，（沙曾路望坪段、桃清段、场镇）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劳务保洁</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≥600个</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垃圾收集车</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1辆</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工程合格率</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道路整洁率达</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达到96%以上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垃圾收集频率</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4次/月/点</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4次/月/点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保洁劳务清扫频率</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1次/天/点</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1次/天/点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劳务保洁临工成本</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垃圾收集车运行成本</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群众致富增收</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增加村民收入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增加村民收入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改善人居环境，改善了项目村的村容村貌，推动了社会的进步和发展。</w:t>
            </w:r>
          </w:p>
        </w:tc>
        <w:tc>
          <w:tcPr>
            <w:tcW w:w="11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改善7个村（社区）环境</w:t>
            </w:r>
          </w:p>
        </w:tc>
        <w:tc>
          <w:tcPr>
            <w:tcW w:w="23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改善7个村（社区）环境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降低路面扬尘</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改善空气质量</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改善空气质量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6"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农村人居环境质量</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3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环境卫生持续保持干净</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各村环境卫生持续保持</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各村环境卫生持续保持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全乡群众满意度</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达95%以上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tbl>
      <w:tblPr>
        <w:tblStyle w:val="18"/>
        <w:tblW w:w="85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1295"/>
        <w:gridCol w:w="1599"/>
        <w:gridCol w:w="1581"/>
        <w:gridCol w:w="198"/>
        <w:gridCol w:w="1092"/>
        <w:gridCol w:w="1268"/>
        <w:gridCol w:w="111"/>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9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59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592"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65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农村公共服务运行资金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65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广元市朝天区临溪乡人民政府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2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7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水泥路面维护3处，工程量55立方米，浆砌堡坎10处，工程量750立方米，泥结石路面维护，7个村的垃圾清运。</w:t>
            </w:r>
          </w:p>
        </w:tc>
        <w:tc>
          <w:tcPr>
            <w:tcW w:w="329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水泥路面维护3处，工程量55立方米，浆砌堡坎10处，工程量757立方米，泥结石路面维护37.6公里，7个村的垃圾清运。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完成公共运行维护村</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7个</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7个村的公共服务运行</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水泥路面维护</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3处，工程量约50m³</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水泥路面维护3处，工程量55m³</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浆砌堡坎工程量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10处，工程量≥750立方米</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14处，工程量756立方米</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泥结石路面维护</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37公里*150元/公里*12月</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12处36.7公里*150元/公里*12月</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农村垃圾清运</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7个村垃圾清运</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7个村垃圾清运</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项目质量合格率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7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道路整洁率达</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7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达96%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项目及时完成率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在2021年底前保质保量完成各个项目。</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在2021年底前保质保量完成各个项目。</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公共服务运行损毁维护时效</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≤15日</w:t>
            </w:r>
          </w:p>
        </w:tc>
        <w:tc>
          <w:tcPr>
            <w:tcW w:w="137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15日之内</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水泥路面维护成本550元/m³</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泥结石路面维护成本150元/公里</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浆砌堡坎成本280元/m³</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农村垃圾清运6000元/村/年</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群众致富增收</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增加村民收入</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增加村民收入</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保障村组道路安全通畅</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改善人居环境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各行政村社区卫生设施的正常运转，改善了项目村的村容村貌</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各行政村社区卫生设施的正常运转，改善了项目村的村容村貌</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降低路面扬尘</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改善空气质量</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改善空气质量</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农村人居环境质量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长期保障村组道路通畅，群众生产生活便捷</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长期保障村组道路通畅，群众生产生活便捷</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长期保障村组道路通畅，群众生产生活便捷</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环境卫生持续保持干净</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全乡环境卫生持续保持</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全乡环境卫生持续保持</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全乡群众满意度</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达96%以上</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tbl>
      <w:tblPr>
        <w:tblStyle w:val="18"/>
        <w:tblW w:w="516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1007"/>
        <w:gridCol w:w="1437"/>
        <w:gridCol w:w="1402"/>
        <w:gridCol w:w="1194"/>
        <w:gridCol w:w="2082"/>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40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四新村洪灾水毁修复资金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40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广元市朝天区临溪乡人民政府365301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1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28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1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6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新建堡坎300方，排水沟1500米，恢复道路1000米，恢复排水沟600米</w:t>
            </w:r>
          </w:p>
        </w:tc>
        <w:tc>
          <w:tcPr>
            <w:tcW w:w="171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完成新建堡坎311.74方，排水沟1600米，恢复道路1000米，恢复排水沟610米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新建堡坎</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300立方米</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311.74立方米</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新建排水沟</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1500米</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1600米</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道路恢复</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1000米</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1000米</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恢复排水沟</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600米</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610米</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工程合格率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2021年12月前</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2021年12月前已完工</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水泥成本（740元/吨）</w:t>
            </w:r>
          </w:p>
        </w:tc>
        <w:tc>
          <w:tcPr>
            <w:tcW w:w="67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1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5.89</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河沙成本（210元/m³）</w:t>
            </w:r>
          </w:p>
        </w:tc>
        <w:tc>
          <w:tcPr>
            <w:tcW w:w="67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11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碎石成本(160元/立方米)</w:t>
            </w:r>
          </w:p>
        </w:tc>
        <w:tc>
          <w:tcPr>
            <w:tcW w:w="67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涵管成本（140元/根）</w:t>
            </w:r>
          </w:p>
        </w:tc>
        <w:tc>
          <w:tcPr>
            <w:tcW w:w="67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1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片石成本（100元/方）</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82"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机械租赁成本（200元/时）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2"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0.76</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改善四新村群众出行</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带动四新村群众经济发展</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影响时效≥5年</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影响时效达5年以上</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四新村群众满意度</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达96%以上</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tbl>
      <w:tblPr>
        <w:tblStyle w:val="1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2"/>
        <w:gridCol w:w="541"/>
        <w:gridCol w:w="687"/>
        <w:gridCol w:w="832"/>
        <w:gridCol w:w="2350"/>
        <w:gridCol w:w="2351"/>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人大选举工作经费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广元市朝天区临溪乡人民政府365301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保障换届选举工作圆满完成，选举产生乡人大、政府领导。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全面完成人大选举工作， 选出乡人大、政府领导班子成员5人。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召开会议次数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选举成果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12月底之前完成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12月底之前完成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20000元/年/次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20000元/年/次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保障了乡镇的资金困境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保障换届选举工作圆满完成，为工作开展提供了有力的保障，为群众的诉求率达100%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保障换届选举工作圆满完成，为工作开展提供了有力的保障，为群众的诉求率达100%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选举成果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持续影响超过5年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持续影响超过5年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达96%以上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pStyle w:val="2"/>
        <w:ind w:left="0" w:leftChars="0" w:firstLine="0" w:firstLineChars="0"/>
        <w:rPr>
          <w:rStyle w:val="22"/>
          <w:rFonts w:hint="eastAsia" w:ascii="黑体" w:hAnsi="黑体" w:eastAsia="黑体"/>
          <w:b w:val="0"/>
          <w:lang w:eastAsia="zh-CN"/>
        </w:rPr>
      </w:pPr>
    </w:p>
    <w:p>
      <w:pPr>
        <w:spacing w:line="600" w:lineRule="exact"/>
        <w:jc w:val="center"/>
        <w:outlineLvl w:val="0"/>
        <w:rPr>
          <w:rFonts w:ascii="仿宋" w:hAnsi="仿宋" w:eastAsia="仿宋"/>
        </w:rPr>
      </w:pPr>
      <w:bookmarkStart w:id="78" w:name="_Toc15396618"/>
      <w:r>
        <w:rPr>
          <w:rFonts w:hint="eastAsia" w:ascii="黑体" w:hAnsi="黑体" w:eastAsia="黑体"/>
          <w:sz w:val="44"/>
          <w:szCs w:val="44"/>
        </w:rPr>
        <w:t>第</w:t>
      </w:r>
      <w:r>
        <w:rPr>
          <w:rStyle w:val="22"/>
          <w:rFonts w:hint="eastAsia" w:ascii="黑体" w:hAnsi="黑体" w:eastAsia="黑体"/>
          <w:b w:val="0"/>
        </w:rPr>
        <w:t>五部分</w:t>
      </w:r>
      <w:r>
        <w:rPr>
          <w:rStyle w:val="22"/>
          <w:rFonts w:ascii="黑体" w:hAnsi="黑体" w:eastAsia="黑体"/>
          <w:b w:val="0"/>
        </w:rPr>
        <w:t xml:space="preserve"> </w:t>
      </w:r>
      <w:r>
        <w:rPr>
          <w:rStyle w:val="22"/>
          <w:rFonts w:hint="eastAsia" w:ascii="黑体" w:hAnsi="黑体" w:eastAsia="黑体"/>
          <w:b w:val="0"/>
        </w:rPr>
        <w:t>附表</w:t>
      </w:r>
      <w:bookmarkEnd w:id="75"/>
      <w:bookmarkEnd w:id="78"/>
      <w:bookmarkStart w:id="79" w:name="_Toc15396619"/>
    </w:p>
    <w:p>
      <w:pPr>
        <w:pStyle w:val="5"/>
        <w:rPr>
          <w:rFonts w:ascii="仿宋" w:hAnsi="仿宋" w:eastAsia="仿宋"/>
        </w:rPr>
      </w:pPr>
      <w:r>
        <w:rPr>
          <w:rFonts w:hint="eastAsia" w:ascii="仿宋" w:hAnsi="仿宋" w:eastAsia="仿宋"/>
          <w:b w:val="0"/>
        </w:rPr>
        <w:t>一、收</w:t>
      </w:r>
      <w:r>
        <w:rPr>
          <w:rStyle w:val="23"/>
          <w:rFonts w:hint="eastAsia" w:ascii="仿宋" w:hAnsi="仿宋" w:eastAsia="仿宋"/>
          <w:b w:val="0"/>
          <w:bCs w:val="0"/>
        </w:rPr>
        <w:t>入支出决算总表</w:t>
      </w:r>
      <w:bookmarkEnd w:id="79"/>
    </w:p>
    <w:p>
      <w:pPr>
        <w:pStyle w:val="5"/>
        <w:rPr>
          <w:rFonts w:ascii="仿宋" w:hAnsi="仿宋" w:eastAsia="仿宋"/>
        </w:rPr>
      </w:pPr>
      <w:bookmarkStart w:id="80" w:name="_Toc15396620"/>
      <w:r>
        <w:rPr>
          <w:rFonts w:hint="eastAsia" w:ascii="仿宋" w:hAnsi="仿宋" w:eastAsia="仿宋"/>
          <w:b w:val="0"/>
        </w:rPr>
        <w:t>二、收</w:t>
      </w:r>
      <w:r>
        <w:rPr>
          <w:rStyle w:val="23"/>
          <w:rFonts w:hint="eastAsia" w:ascii="仿宋" w:hAnsi="仿宋" w:eastAsia="仿宋"/>
          <w:b w:val="0"/>
          <w:bCs w:val="0"/>
        </w:rPr>
        <w:t>入决算表</w:t>
      </w:r>
      <w:bookmarkEnd w:id="80"/>
    </w:p>
    <w:p>
      <w:pPr>
        <w:pStyle w:val="5"/>
        <w:rPr>
          <w:rFonts w:ascii="仿宋" w:hAnsi="仿宋" w:eastAsia="仿宋"/>
        </w:rPr>
      </w:pPr>
      <w:bookmarkStart w:id="81" w:name="_Toc15396621"/>
      <w:r>
        <w:rPr>
          <w:rStyle w:val="23"/>
          <w:rFonts w:hint="eastAsia" w:ascii="仿宋" w:hAnsi="仿宋" w:eastAsia="仿宋"/>
          <w:b w:val="0"/>
          <w:bCs w:val="0"/>
        </w:rPr>
        <w:t>三、</w:t>
      </w:r>
      <w:r>
        <w:rPr>
          <w:rFonts w:hint="eastAsia" w:ascii="仿宋" w:hAnsi="仿宋" w:eastAsia="仿宋"/>
          <w:b w:val="0"/>
        </w:rPr>
        <w:t>支</w:t>
      </w:r>
      <w:r>
        <w:rPr>
          <w:rStyle w:val="23"/>
          <w:rFonts w:hint="eastAsia" w:ascii="仿宋" w:hAnsi="仿宋" w:eastAsia="仿宋"/>
          <w:b w:val="0"/>
          <w:bCs w:val="0"/>
        </w:rPr>
        <w:t>出决算表</w:t>
      </w:r>
      <w:bookmarkEnd w:id="81"/>
    </w:p>
    <w:p>
      <w:pPr>
        <w:pStyle w:val="5"/>
        <w:rPr>
          <w:rFonts w:ascii="仿宋" w:hAnsi="仿宋" w:eastAsia="仿宋"/>
          <w:b w:val="0"/>
        </w:rPr>
      </w:pPr>
      <w:bookmarkStart w:id="82" w:name="_Toc15396622"/>
      <w:r>
        <w:rPr>
          <w:rStyle w:val="23"/>
          <w:rFonts w:hint="eastAsia" w:ascii="仿宋" w:hAnsi="仿宋" w:eastAsia="仿宋"/>
          <w:b w:val="0"/>
          <w:bCs w:val="0"/>
        </w:rPr>
        <w:t>四、</w:t>
      </w:r>
      <w:r>
        <w:rPr>
          <w:rFonts w:hint="eastAsia" w:ascii="仿宋" w:hAnsi="仿宋" w:eastAsia="仿宋"/>
          <w:b w:val="0"/>
        </w:rPr>
        <w:t>财</w:t>
      </w:r>
      <w:r>
        <w:rPr>
          <w:rStyle w:val="23"/>
          <w:rFonts w:hint="eastAsia" w:ascii="仿宋" w:hAnsi="仿宋" w:eastAsia="仿宋"/>
          <w:b w:val="0"/>
          <w:bCs w:val="0"/>
        </w:rPr>
        <w:t>政拨款收入支出决算总表</w:t>
      </w:r>
      <w:bookmarkEnd w:id="82"/>
    </w:p>
    <w:p>
      <w:pPr>
        <w:pStyle w:val="5"/>
        <w:rPr>
          <w:rStyle w:val="23"/>
          <w:rFonts w:ascii="仿宋" w:hAnsi="仿宋" w:eastAsia="仿宋"/>
          <w:b w:val="0"/>
          <w:bCs w:val="0"/>
        </w:rPr>
      </w:pPr>
      <w:bookmarkStart w:id="83" w:name="_Toc15396623"/>
      <w:r>
        <w:rPr>
          <w:rStyle w:val="23"/>
          <w:rFonts w:hint="eastAsia" w:ascii="仿宋" w:hAnsi="仿宋" w:eastAsia="仿宋"/>
          <w:b w:val="0"/>
          <w:bCs w:val="0"/>
        </w:rPr>
        <w:t>五、</w:t>
      </w:r>
      <w:r>
        <w:rPr>
          <w:rFonts w:hint="eastAsia" w:ascii="仿宋" w:hAnsi="仿宋" w:eastAsia="仿宋"/>
          <w:b w:val="0"/>
        </w:rPr>
        <w:t>财</w:t>
      </w:r>
      <w:r>
        <w:rPr>
          <w:rStyle w:val="23"/>
          <w:rFonts w:hint="eastAsia" w:ascii="仿宋" w:hAnsi="仿宋" w:eastAsia="仿宋"/>
          <w:b w:val="0"/>
          <w:bCs w:val="0"/>
        </w:rPr>
        <w:t>政拨款支出决算明细表</w:t>
      </w:r>
      <w:bookmarkEnd w:id="83"/>
      <w:bookmarkStart w:id="84" w:name="_Toc15396624"/>
    </w:p>
    <w:p>
      <w:pPr>
        <w:pStyle w:val="5"/>
        <w:rPr>
          <w:rFonts w:ascii="仿宋" w:hAnsi="仿宋" w:eastAsia="仿宋"/>
        </w:rPr>
      </w:pPr>
      <w:r>
        <w:rPr>
          <w:rStyle w:val="23"/>
          <w:rFonts w:hint="eastAsia" w:ascii="仿宋" w:hAnsi="仿宋" w:eastAsia="仿宋"/>
          <w:b w:val="0"/>
          <w:bCs w:val="0"/>
        </w:rPr>
        <w:t>六、</w:t>
      </w:r>
      <w:r>
        <w:rPr>
          <w:rFonts w:hint="eastAsia" w:ascii="仿宋" w:hAnsi="仿宋" w:eastAsia="仿宋"/>
          <w:b w:val="0"/>
        </w:rPr>
        <w:t>一</w:t>
      </w:r>
      <w:r>
        <w:rPr>
          <w:rStyle w:val="23"/>
          <w:rFonts w:hint="eastAsia" w:ascii="仿宋" w:hAnsi="仿宋" w:eastAsia="仿宋"/>
          <w:b w:val="0"/>
          <w:bCs w:val="0"/>
        </w:rPr>
        <w:t>般公共预算财政拨款支出决算表</w:t>
      </w:r>
      <w:bookmarkEnd w:id="84"/>
    </w:p>
    <w:p>
      <w:pPr>
        <w:pStyle w:val="5"/>
        <w:rPr>
          <w:rFonts w:ascii="仿宋" w:hAnsi="仿宋" w:eastAsia="仿宋"/>
        </w:rPr>
      </w:pPr>
      <w:bookmarkStart w:id="85" w:name="_Toc15396625"/>
      <w:r>
        <w:rPr>
          <w:rStyle w:val="23"/>
          <w:rFonts w:hint="eastAsia" w:ascii="仿宋" w:hAnsi="仿宋" w:eastAsia="仿宋"/>
          <w:b w:val="0"/>
          <w:bCs w:val="0"/>
        </w:rPr>
        <w:t>七、</w:t>
      </w:r>
      <w:r>
        <w:rPr>
          <w:rFonts w:hint="eastAsia" w:ascii="仿宋" w:hAnsi="仿宋" w:eastAsia="仿宋"/>
          <w:b w:val="0"/>
        </w:rPr>
        <w:t>一</w:t>
      </w:r>
      <w:r>
        <w:rPr>
          <w:rStyle w:val="23"/>
          <w:rFonts w:hint="eastAsia" w:ascii="仿宋" w:hAnsi="仿宋" w:eastAsia="仿宋"/>
          <w:b w:val="0"/>
          <w:bCs w:val="0"/>
        </w:rPr>
        <w:t>般公共预算财政拨款支出决算明细表</w:t>
      </w:r>
      <w:bookmarkEnd w:id="85"/>
    </w:p>
    <w:p>
      <w:pPr>
        <w:pStyle w:val="5"/>
        <w:rPr>
          <w:rFonts w:ascii="仿宋" w:hAnsi="仿宋" w:eastAsia="仿宋"/>
        </w:rPr>
      </w:pPr>
      <w:bookmarkStart w:id="86" w:name="_Toc15396626"/>
      <w:r>
        <w:rPr>
          <w:rStyle w:val="23"/>
          <w:rFonts w:hint="eastAsia" w:ascii="仿宋" w:hAnsi="仿宋" w:eastAsia="仿宋"/>
          <w:b w:val="0"/>
          <w:bCs w:val="0"/>
        </w:rPr>
        <w:t>八、</w:t>
      </w:r>
      <w:r>
        <w:rPr>
          <w:rFonts w:hint="eastAsia" w:ascii="仿宋" w:hAnsi="仿宋" w:eastAsia="仿宋"/>
          <w:b w:val="0"/>
        </w:rPr>
        <w:t>一</w:t>
      </w:r>
      <w:r>
        <w:rPr>
          <w:rStyle w:val="23"/>
          <w:rFonts w:hint="eastAsia" w:ascii="仿宋" w:hAnsi="仿宋" w:eastAsia="仿宋"/>
          <w:b w:val="0"/>
          <w:bCs w:val="0"/>
        </w:rPr>
        <w:t>般公共预算财政拨款基本支出决算表</w:t>
      </w:r>
      <w:bookmarkEnd w:id="86"/>
    </w:p>
    <w:p>
      <w:pPr>
        <w:pStyle w:val="5"/>
        <w:rPr>
          <w:rFonts w:ascii="仿宋" w:hAnsi="仿宋" w:eastAsia="仿宋"/>
        </w:rPr>
      </w:pPr>
      <w:bookmarkStart w:id="87" w:name="_Toc15396627"/>
      <w:r>
        <w:rPr>
          <w:rStyle w:val="23"/>
          <w:rFonts w:hint="eastAsia" w:ascii="仿宋" w:hAnsi="仿宋" w:eastAsia="仿宋"/>
          <w:b w:val="0"/>
          <w:bCs w:val="0"/>
        </w:rPr>
        <w:t>九、</w:t>
      </w:r>
      <w:r>
        <w:rPr>
          <w:rFonts w:hint="eastAsia" w:ascii="仿宋" w:hAnsi="仿宋" w:eastAsia="仿宋"/>
          <w:b w:val="0"/>
        </w:rPr>
        <w:t>一</w:t>
      </w:r>
      <w:r>
        <w:rPr>
          <w:rStyle w:val="23"/>
          <w:rFonts w:hint="eastAsia" w:ascii="仿宋" w:hAnsi="仿宋" w:eastAsia="仿宋"/>
          <w:b w:val="0"/>
          <w:bCs w:val="0"/>
        </w:rPr>
        <w:t>般公共预算财政拨款项目支出决算表</w:t>
      </w:r>
      <w:bookmarkEnd w:id="87"/>
    </w:p>
    <w:p>
      <w:pPr>
        <w:pStyle w:val="5"/>
        <w:rPr>
          <w:rFonts w:ascii="仿宋" w:hAnsi="仿宋" w:eastAsia="仿宋"/>
        </w:rPr>
      </w:pPr>
      <w:bookmarkStart w:id="88" w:name="_Toc15396628"/>
      <w:r>
        <w:rPr>
          <w:rStyle w:val="23"/>
          <w:rFonts w:hint="eastAsia" w:ascii="仿宋" w:hAnsi="仿宋" w:eastAsia="仿宋"/>
          <w:b w:val="0"/>
          <w:bCs w:val="0"/>
        </w:rPr>
        <w:t>十、</w:t>
      </w:r>
      <w:r>
        <w:rPr>
          <w:rFonts w:hint="eastAsia" w:ascii="仿宋" w:hAnsi="仿宋" w:eastAsia="仿宋"/>
          <w:b w:val="0"/>
        </w:rPr>
        <w:t>一</w:t>
      </w:r>
      <w:r>
        <w:rPr>
          <w:rStyle w:val="23"/>
          <w:rFonts w:hint="eastAsia" w:ascii="仿宋" w:hAnsi="仿宋" w:eastAsia="仿宋"/>
          <w:b w:val="0"/>
          <w:bCs w:val="0"/>
        </w:rPr>
        <w:t>般公共预算财政拨款“三公”经费支出决算表</w:t>
      </w:r>
      <w:bookmarkEnd w:id="88"/>
    </w:p>
    <w:p>
      <w:pPr>
        <w:pStyle w:val="5"/>
        <w:rPr>
          <w:rFonts w:ascii="仿宋" w:hAnsi="仿宋" w:eastAsia="仿宋"/>
        </w:rPr>
      </w:pPr>
      <w:bookmarkStart w:id="89" w:name="_Toc15396629"/>
      <w:r>
        <w:rPr>
          <w:rStyle w:val="23"/>
          <w:rFonts w:hint="eastAsia" w:ascii="仿宋" w:hAnsi="仿宋" w:eastAsia="仿宋"/>
          <w:b w:val="0"/>
          <w:bCs w:val="0"/>
        </w:rPr>
        <w:t>十一、</w:t>
      </w:r>
      <w:r>
        <w:rPr>
          <w:rFonts w:hint="eastAsia" w:ascii="仿宋" w:hAnsi="仿宋" w:eastAsia="仿宋"/>
          <w:b w:val="0"/>
        </w:rPr>
        <w:t>政</w:t>
      </w:r>
      <w:r>
        <w:rPr>
          <w:rStyle w:val="23"/>
          <w:rFonts w:hint="eastAsia" w:ascii="仿宋" w:hAnsi="仿宋" w:eastAsia="仿宋"/>
          <w:b w:val="0"/>
          <w:bCs w:val="0"/>
        </w:rPr>
        <w:t>府性基金预算财政拨款收入支出决算表</w:t>
      </w:r>
      <w:bookmarkEnd w:id="89"/>
    </w:p>
    <w:p>
      <w:pPr>
        <w:pStyle w:val="5"/>
        <w:rPr>
          <w:rFonts w:ascii="仿宋" w:hAnsi="仿宋" w:eastAsia="仿宋"/>
        </w:rPr>
      </w:pPr>
      <w:bookmarkStart w:id="90" w:name="_Toc15396630"/>
      <w:r>
        <w:rPr>
          <w:rStyle w:val="23"/>
          <w:rFonts w:hint="eastAsia" w:ascii="仿宋" w:hAnsi="仿宋" w:eastAsia="仿宋"/>
          <w:b w:val="0"/>
          <w:bCs w:val="0"/>
        </w:rPr>
        <w:t>十二、</w:t>
      </w:r>
      <w:r>
        <w:rPr>
          <w:rFonts w:hint="eastAsia" w:ascii="仿宋" w:hAnsi="仿宋" w:eastAsia="仿宋"/>
          <w:b w:val="0"/>
        </w:rPr>
        <w:t>政</w:t>
      </w:r>
      <w:r>
        <w:rPr>
          <w:rStyle w:val="23"/>
          <w:rFonts w:hint="eastAsia" w:ascii="仿宋" w:hAnsi="仿宋" w:eastAsia="仿宋"/>
          <w:b w:val="0"/>
          <w:bCs w:val="0"/>
        </w:rPr>
        <w:t>府性基金预算财政拨款“三公”经费支出决算表</w:t>
      </w:r>
      <w:bookmarkEnd w:id="90"/>
    </w:p>
    <w:p>
      <w:pPr>
        <w:pStyle w:val="5"/>
        <w:rPr>
          <w:rStyle w:val="23"/>
          <w:rFonts w:ascii="仿宋" w:hAnsi="仿宋" w:eastAsia="仿宋"/>
          <w:b w:val="0"/>
          <w:bCs w:val="0"/>
        </w:rPr>
      </w:pPr>
      <w:bookmarkStart w:id="91" w:name="_Toc15396631"/>
      <w:r>
        <w:rPr>
          <w:rStyle w:val="23"/>
          <w:rFonts w:hint="eastAsia" w:ascii="仿宋" w:hAnsi="仿宋" w:eastAsia="仿宋"/>
          <w:b w:val="0"/>
          <w:bCs w:val="0"/>
        </w:rPr>
        <w:t>十三、</w:t>
      </w:r>
      <w:r>
        <w:rPr>
          <w:rFonts w:hint="eastAsia" w:ascii="仿宋" w:hAnsi="仿宋" w:eastAsia="仿宋"/>
          <w:b w:val="0"/>
        </w:rPr>
        <w:t>国</w:t>
      </w:r>
      <w:r>
        <w:rPr>
          <w:rStyle w:val="23"/>
          <w:rFonts w:hint="eastAsia" w:ascii="仿宋" w:hAnsi="仿宋" w:eastAsia="仿宋"/>
          <w:b w:val="0"/>
          <w:bCs w:val="0"/>
        </w:rPr>
        <w:t>有资本经营预算财政拨款收入支出决算表</w:t>
      </w:r>
      <w:bookmarkEnd w:id="91"/>
    </w:p>
    <w:p>
      <w:r>
        <w:rPr>
          <w:rStyle w:val="23"/>
          <w:rFonts w:hint="eastAsia" w:ascii="仿宋" w:hAnsi="仿宋" w:eastAsia="仿宋"/>
          <w:b w:val="0"/>
          <w:bCs w:val="0"/>
        </w:rPr>
        <w:t>十四、国有资本经营预算财政拨款支出决算表</w:t>
      </w:r>
    </w:p>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2F607"/>
    <w:multiLevelType w:val="singleLevel"/>
    <w:tmpl w:val="81B2F607"/>
    <w:lvl w:ilvl="0" w:tentative="0">
      <w:start w:val="4"/>
      <w:numFmt w:val="decimal"/>
      <w:lvlText w:val="%1."/>
      <w:lvlJc w:val="left"/>
      <w:pPr>
        <w:tabs>
          <w:tab w:val="left" w:pos="312"/>
        </w:tabs>
      </w:pPr>
    </w:lvl>
  </w:abstractNum>
  <w:abstractNum w:abstractNumId="1">
    <w:nsid w:val="C0ACAD75"/>
    <w:multiLevelType w:val="singleLevel"/>
    <w:tmpl w:val="C0ACAD75"/>
    <w:lvl w:ilvl="0" w:tentative="0">
      <w:start w:val="1"/>
      <w:numFmt w:val="chineseCounting"/>
      <w:suff w:val="nothing"/>
      <w:lvlText w:val="（%1）"/>
      <w:lvlJc w:val="left"/>
      <w:rPr>
        <w:rFonts w:hint="eastAsia"/>
      </w:rPr>
    </w:lvl>
  </w:abstractNum>
  <w:abstractNum w:abstractNumId="2">
    <w:nsid w:val="C794C9B8"/>
    <w:multiLevelType w:val="singleLevel"/>
    <w:tmpl w:val="C794C9B8"/>
    <w:lvl w:ilvl="0" w:tentative="0">
      <w:start w:val="3"/>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4">
    <w:nsid w:val="D2619EF7"/>
    <w:multiLevelType w:val="singleLevel"/>
    <w:tmpl w:val="D2619EF7"/>
    <w:lvl w:ilvl="0" w:tentative="0">
      <w:start w:val="1"/>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6">
    <w:nsid w:val="08135F70"/>
    <w:multiLevelType w:val="singleLevel"/>
    <w:tmpl w:val="08135F70"/>
    <w:lvl w:ilvl="0" w:tentative="0">
      <w:start w:val="1"/>
      <w:numFmt w:val="chineseCounting"/>
      <w:suff w:val="nothing"/>
      <w:lvlText w:val="（%1）"/>
      <w:lvlJc w:val="left"/>
      <w:rPr>
        <w:rFonts w:hint="eastAsia"/>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8">
    <w:nsid w:val="172F69C4"/>
    <w:multiLevelType w:val="singleLevel"/>
    <w:tmpl w:val="172F69C4"/>
    <w:lvl w:ilvl="0" w:tentative="0">
      <w:start w:val="2"/>
      <w:numFmt w:val="chineseCounting"/>
      <w:suff w:val="nothing"/>
      <w:lvlText w:val="（%1）"/>
      <w:lvlJc w:val="left"/>
      <w:rPr>
        <w:rFonts w:hint="eastAsia"/>
      </w:rPr>
    </w:lvl>
  </w:abstractNum>
  <w:abstractNum w:abstractNumId="9">
    <w:nsid w:val="23182074"/>
    <w:multiLevelType w:val="singleLevel"/>
    <w:tmpl w:val="23182074"/>
    <w:lvl w:ilvl="0" w:tentative="0">
      <w:start w:val="1"/>
      <w:numFmt w:val="decimal"/>
      <w:suff w:val="nothing"/>
      <w:lvlText w:val="%1．"/>
      <w:lvlJc w:val="left"/>
    </w:lvl>
  </w:abstractNum>
  <w:abstractNum w:abstractNumId="10">
    <w:nsid w:val="338E0200"/>
    <w:multiLevelType w:val="singleLevel"/>
    <w:tmpl w:val="338E0200"/>
    <w:lvl w:ilvl="0" w:tentative="0">
      <w:start w:val="2"/>
      <w:numFmt w:val="chineseCounting"/>
      <w:suff w:val="nothing"/>
      <w:lvlText w:val="%1、"/>
      <w:lvlJc w:val="left"/>
      <w:rPr>
        <w:rFonts w:hint="eastAsia"/>
      </w:rPr>
    </w:lvl>
  </w:abstractNum>
  <w:abstractNum w:abstractNumId="11">
    <w:nsid w:val="35E43E1A"/>
    <w:multiLevelType w:val="singleLevel"/>
    <w:tmpl w:val="35E43E1A"/>
    <w:lvl w:ilvl="0" w:tentative="0">
      <w:start w:val="2"/>
      <w:numFmt w:val="chineseCounting"/>
      <w:suff w:val="nothing"/>
      <w:lvlText w:val="（%1）"/>
      <w:lvlJc w:val="left"/>
      <w:rPr>
        <w:rFonts w:hint="eastAsia"/>
      </w:rPr>
    </w:lvl>
  </w:abstractNum>
  <w:num w:numId="1">
    <w:abstractNumId w:val="7"/>
  </w:num>
  <w:num w:numId="2">
    <w:abstractNumId w:val="9"/>
  </w:num>
  <w:num w:numId="3">
    <w:abstractNumId w:val="3"/>
  </w:num>
  <w:num w:numId="4">
    <w:abstractNumId w:val="6"/>
  </w:num>
  <w:num w:numId="5">
    <w:abstractNumId w:val="5"/>
  </w:num>
  <w:num w:numId="6">
    <w:abstractNumId w:val="0"/>
  </w:num>
  <w:num w:numId="7">
    <w:abstractNumId w:val="11"/>
  </w:num>
  <w:num w:numId="8">
    <w:abstractNumId w:val="10"/>
  </w:num>
  <w:num w:numId="9">
    <w:abstractNumId w:val="1"/>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Y2ZlMmY0YjhmNjNhMTA4ZDRlOTZmNDA3N2YxMzk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8767A"/>
    <w:rsid w:val="01425D44"/>
    <w:rsid w:val="01451EA5"/>
    <w:rsid w:val="03B770C2"/>
    <w:rsid w:val="05AC6E21"/>
    <w:rsid w:val="05EC02A6"/>
    <w:rsid w:val="064E7EBC"/>
    <w:rsid w:val="066E0107"/>
    <w:rsid w:val="07996F6E"/>
    <w:rsid w:val="08A7430A"/>
    <w:rsid w:val="098C56E5"/>
    <w:rsid w:val="09EE123B"/>
    <w:rsid w:val="0A2032A3"/>
    <w:rsid w:val="0A99126E"/>
    <w:rsid w:val="0AE55DA9"/>
    <w:rsid w:val="0CF66B09"/>
    <w:rsid w:val="0F6C35DA"/>
    <w:rsid w:val="101860EC"/>
    <w:rsid w:val="103A5598"/>
    <w:rsid w:val="10C055FF"/>
    <w:rsid w:val="118107EC"/>
    <w:rsid w:val="1193529C"/>
    <w:rsid w:val="12D270D2"/>
    <w:rsid w:val="137A067E"/>
    <w:rsid w:val="13D50BC4"/>
    <w:rsid w:val="14A94621"/>
    <w:rsid w:val="16BB723D"/>
    <w:rsid w:val="1A6215B8"/>
    <w:rsid w:val="1A983FEE"/>
    <w:rsid w:val="1AED0FDF"/>
    <w:rsid w:val="1BE8440E"/>
    <w:rsid w:val="1D155CEE"/>
    <w:rsid w:val="1DAA6B7A"/>
    <w:rsid w:val="1DF00F6D"/>
    <w:rsid w:val="1E1209D5"/>
    <w:rsid w:val="1E4B7602"/>
    <w:rsid w:val="1F8160E3"/>
    <w:rsid w:val="205676B7"/>
    <w:rsid w:val="21336F8E"/>
    <w:rsid w:val="23860B96"/>
    <w:rsid w:val="23906919"/>
    <w:rsid w:val="240371BF"/>
    <w:rsid w:val="24AB32DF"/>
    <w:rsid w:val="24D86D53"/>
    <w:rsid w:val="25E57B7A"/>
    <w:rsid w:val="25F104FE"/>
    <w:rsid w:val="29FD04D3"/>
    <w:rsid w:val="2AB26246"/>
    <w:rsid w:val="2BCA1545"/>
    <w:rsid w:val="2C8A61B5"/>
    <w:rsid w:val="2DAE0F7C"/>
    <w:rsid w:val="2DF04E50"/>
    <w:rsid w:val="2F751FD1"/>
    <w:rsid w:val="30676C54"/>
    <w:rsid w:val="319F7F4E"/>
    <w:rsid w:val="33465D2C"/>
    <w:rsid w:val="36AA5135"/>
    <w:rsid w:val="36C77BE4"/>
    <w:rsid w:val="378B3228"/>
    <w:rsid w:val="37E16F03"/>
    <w:rsid w:val="39F1679D"/>
    <w:rsid w:val="3BDD601C"/>
    <w:rsid w:val="3C705C46"/>
    <w:rsid w:val="3D98207C"/>
    <w:rsid w:val="3EC5671A"/>
    <w:rsid w:val="3F432ADA"/>
    <w:rsid w:val="41502C48"/>
    <w:rsid w:val="43E50164"/>
    <w:rsid w:val="443C1E8D"/>
    <w:rsid w:val="44B90341"/>
    <w:rsid w:val="44E268DA"/>
    <w:rsid w:val="45C960D7"/>
    <w:rsid w:val="48A76CB5"/>
    <w:rsid w:val="493B1E02"/>
    <w:rsid w:val="494D3FD5"/>
    <w:rsid w:val="4A046EDC"/>
    <w:rsid w:val="4A627F82"/>
    <w:rsid w:val="4B4F25DA"/>
    <w:rsid w:val="4B8D776B"/>
    <w:rsid w:val="4BE068DB"/>
    <w:rsid w:val="4C197EBC"/>
    <w:rsid w:val="4D577224"/>
    <w:rsid w:val="4D943E09"/>
    <w:rsid w:val="4EAB630A"/>
    <w:rsid w:val="4ECE2238"/>
    <w:rsid w:val="4F2354FB"/>
    <w:rsid w:val="50AA59E4"/>
    <w:rsid w:val="5175705D"/>
    <w:rsid w:val="51D04201"/>
    <w:rsid w:val="54170D5F"/>
    <w:rsid w:val="556209F5"/>
    <w:rsid w:val="556D56A8"/>
    <w:rsid w:val="584274DB"/>
    <w:rsid w:val="587E144F"/>
    <w:rsid w:val="59C3464B"/>
    <w:rsid w:val="5AF92295"/>
    <w:rsid w:val="5B5C7AD4"/>
    <w:rsid w:val="5C9D4D8F"/>
    <w:rsid w:val="5CB74DB6"/>
    <w:rsid w:val="5CD71FC4"/>
    <w:rsid w:val="5E604A71"/>
    <w:rsid w:val="61A41083"/>
    <w:rsid w:val="61B05457"/>
    <w:rsid w:val="62710B4C"/>
    <w:rsid w:val="63D438A3"/>
    <w:rsid w:val="6424218B"/>
    <w:rsid w:val="64C707E7"/>
    <w:rsid w:val="654D73FE"/>
    <w:rsid w:val="659403D5"/>
    <w:rsid w:val="65BD292C"/>
    <w:rsid w:val="65DB2324"/>
    <w:rsid w:val="66737303"/>
    <w:rsid w:val="66C13CC1"/>
    <w:rsid w:val="67447F65"/>
    <w:rsid w:val="6A170E55"/>
    <w:rsid w:val="6C4A05C8"/>
    <w:rsid w:val="6E7A6E8B"/>
    <w:rsid w:val="6E7E3605"/>
    <w:rsid w:val="6FF5CC65"/>
    <w:rsid w:val="70AE6490"/>
    <w:rsid w:val="715C0E4B"/>
    <w:rsid w:val="72734D90"/>
    <w:rsid w:val="7348187C"/>
    <w:rsid w:val="736B1E3C"/>
    <w:rsid w:val="73AD73D5"/>
    <w:rsid w:val="73B6EB34"/>
    <w:rsid w:val="75324707"/>
    <w:rsid w:val="762B2A20"/>
    <w:rsid w:val="764566BC"/>
    <w:rsid w:val="773109EF"/>
    <w:rsid w:val="78603C18"/>
    <w:rsid w:val="7929747D"/>
    <w:rsid w:val="795766F4"/>
    <w:rsid w:val="79EE5BA4"/>
    <w:rsid w:val="7A6B2908"/>
    <w:rsid w:val="7A894339"/>
    <w:rsid w:val="7AB43E11"/>
    <w:rsid w:val="7AD95B45"/>
    <w:rsid w:val="7DE775C2"/>
    <w:rsid w:val="7E3E0BA1"/>
    <w:rsid w:val="7ECA21D6"/>
    <w:rsid w:val="7EEF11D3"/>
    <w:rsid w:val="7F264C08"/>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3"/>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24"/>
    <w:qFormat/>
    <w:uiPriority w:val="99"/>
    <w:pPr>
      <w:keepNext/>
      <w:keepLines/>
      <w:spacing w:before="260" w:after="260" w:line="416" w:lineRule="auto"/>
      <w:outlineLvl w:val="2"/>
    </w:pPr>
    <w:rPr>
      <w:b/>
      <w:bCs/>
      <w:sz w:val="32"/>
      <w:szCs w:val="32"/>
    </w:rPr>
  </w:style>
  <w:style w:type="character" w:default="1" w:styleId="19">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after="100" w:afterAutospacing="1"/>
      <w:ind w:left="0" w:firstLine="420" w:firstLineChars="200"/>
    </w:pPr>
  </w:style>
  <w:style w:type="paragraph" w:styleId="3">
    <w:name w:val="Body Text Indent"/>
    <w:basedOn w:val="1"/>
    <w:qFormat/>
    <w:uiPriority w:val="99"/>
    <w:pPr>
      <w:spacing w:after="120"/>
      <w:ind w:left="420" w:leftChars="200"/>
    </w:pPr>
  </w:style>
  <w:style w:type="paragraph" w:styleId="7">
    <w:name w:val="Salutation"/>
    <w:basedOn w:val="1"/>
    <w:next w:val="1"/>
    <w:qFormat/>
    <w:uiPriority w:val="99"/>
  </w:style>
  <w:style w:type="paragraph" w:styleId="8">
    <w:name w:val="Body Text"/>
    <w:basedOn w:val="1"/>
    <w:next w:val="9"/>
    <w:link w:val="31"/>
    <w:qFormat/>
    <w:uiPriority w:val="99"/>
    <w:pPr>
      <w:spacing w:beforeLines="30"/>
    </w:pPr>
    <w:rPr>
      <w:rFonts w:ascii="仿宋_GB2312" w:eastAsia="仿宋_GB2312"/>
      <w:kern w:val="0"/>
      <w:sz w:val="24"/>
      <w:szCs w:val="20"/>
    </w:rPr>
  </w:style>
  <w:style w:type="paragraph" w:styleId="9">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0">
    <w:name w:val="toc 3"/>
    <w:basedOn w:val="1"/>
    <w:next w:val="1"/>
    <w:qFormat/>
    <w:uiPriority w:val="99"/>
    <w:pPr>
      <w:tabs>
        <w:tab w:val="right" w:leader="dot" w:pos="8296"/>
      </w:tabs>
      <w:ind w:left="840" w:leftChars="400"/>
    </w:pPr>
  </w:style>
  <w:style w:type="paragraph" w:styleId="11">
    <w:name w:val="Plain Text"/>
    <w:basedOn w:val="1"/>
    <w:qFormat/>
    <w:uiPriority w:val="0"/>
    <w:rPr>
      <w:rFonts w:ascii="宋体" w:hAnsi="Courier New" w:eastAsia="仿宋"/>
      <w:kern w:val="0"/>
      <w:sz w:val="32"/>
      <w:szCs w:val="21"/>
    </w:rPr>
  </w:style>
  <w:style w:type="paragraph" w:styleId="12">
    <w:name w:val="Balloon Text"/>
    <w:basedOn w:val="1"/>
    <w:link w:val="26"/>
    <w:semiHidden/>
    <w:qFormat/>
    <w:uiPriority w:val="99"/>
    <w:rPr>
      <w:sz w:val="18"/>
      <w:szCs w:val="18"/>
    </w:rPr>
  </w:style>
  <w:style w:type="paragraph" w:styleId="13">
    <w:name w:val="footer"/>
    <w:basedOn w:val="1"/>
    <w:link w:val="30"/>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2"/>
    <w:basedOn w:val="1"/>
    <w:next w:val="1"/>
    <w:qFormat/>
    <w:uiPriority w:val="99"/>
    <w:pPr>
      <w:tabs>
        <w:tab w:val="right" w:leader="dot" w:pos="8296"/>
      </w:tabs>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0">
    <w:name w:val="Strong"/>
    <w:basedOn w:val="19"/>
    <w:qFormat/>
    <w:uiPriority w:val="99"/>
    <w:rPr>
      <w:rFonts w:cs="Times New Roman"/>
      <w:b/>
    </w:rPr>
  </w:style>
  <w:style w:type="character" w:styleId="21">
    <w:name w:val="Hyperlink"/>
    <w:basedOn w:val="19"/>
    <w:qFormat/>
    <w:uiPriority w:val="99"/>
    <w:rPr>
      <w:rFonts w:cs="Times New Roman"/>
      <w:color w:val="0000FF"/>
      <w:u w:val="single"/>
    </w:rPr>
  </w:style>
  <w:style w:type="character" w:customStyle="1" w:styleId="22">
    <w:name w:val="Heading 1 Char"/>
    <w:basedOn w:val="19"/>
    <w:link w:val="4"/>
    <w:qFormat/>
    <w:locked/>
    <w:uiPriority w:val="99"/>
    <w:rPr>
      <w:rFonts w:ascii="Times New Roman" w:hAnsi="Times New Roman" w:cs="Times New Roman"/>
      <w:b/>
      <w:bCs/>
      <w:kern w:val="44"/>
      <w:sz w:val="44"/>
      <w:szCs w:val="44"/>
    </w:rPr>
  </w:style>
  <w:style w:type="character" w:customStyle="1" w:styleId="23">
    <w:name w:val="Heading 2 Char"/>
    <w:basedOn w:val="19"/>
    <w:link w:val="5"/>
    <w:qFormat/>
    <w:locked/>
    <w:uiPriority w:val="99"/>
    <w:rPr>
      <w:rFonts w:ascii="Cambria" w:hAnsi="Cambria" w:eastAsia="宋体" w:cs="Times New Roman"/>
      <w:b/>
      <w:bCs/>
      <w:kern w:val="2"/>
      <w:sz w:val="32"/>
      <w:szCs w:val="32"/>
    </w:rPr>
  </w:style>
  <w:style w:type="character" w:customStyle="1" w:styleId="24">
    <w:name w:val="Heading 3 Char"/>
    <w:basedOn w:val="19"/>
    <w:link w:val="6"/>
    <w:qFormat/>
    <w:locked/>
    <w:uiPriority w:val="99"/>
    <w:rPr>
      <w:rFonts w:ascii="Times New Roman" w:hAnsi="Times New Roman" w:cs="Times New Roman"/>
      <w:b/>
      <w:bCs/>
      <w:kern w:val="2"/>
      <w:sz w:val="32"/>
      <w:szCs w:val="32"/>
    </w:rPr>
  </w:style>
  <w:style w:type="character" w:customStyle="1" w:styleId="25">
    <w:name w:val="Body Text Char"/>
    <w:basedOn w:val="19"/>
    <w:link w:val="8"/>
    <w:semiHidden/>
    <w:qFormat/>
    <w:uiPriority w:val="99"/>
    <w:rPr>
      <w:rFonts w:ascii="Times New Roman" w:hAnsi="Times New Roman" w:cs="Times New Roman"/>
      <w:sz w:val="24"/>
      <w:szCs w:val="24"/>
    </w:rPr>
  </w:style>
  <w:style w:type="character" w:customStyle="1" w:styleId="26">
    <w:name w:val="Balloon Text Char"/>
    <w:basedOn w:val="19"/>
    <w:link w:val="12"/>
    <w:semiHidden/>
    <w:qFormat/>
    <w:locked/>
    <w:uiPriority w:val="99"/>
    <w:rPr>
      <w:rFonts w:ascii="Times New Roman" w:hAnsi="Times New Roman" w:cs="Times New Roman"/>
      <w:kern w:val="2"/>
      <w:sz w:val="18"/>
      <w:szCs w:val="18"/>
    </w:rPr>
  </w:style>
  <w:style w:type="character" w:customStyle="1" w:styleId="27">
    <w:name w:val="Footer Char"/>
    <w:basedOn w:val="19"/>
    <w:link w:val="13"/>
    <w:semiHidden/>
    <w:qFormat/>
    <w:uiPriority w:val="99"/>
    <w:rPr>
      <w:rFonts w:ascii="Times New Roman" w:hAnsi="Times New Roman" w:cs="Times New Roman"/>
      <w:sz w:val="18"/>
      <w:szCs w:val="18"/>
    </w:rPr>
  </w:style>
  <w:style w:type="character" w:customStyle="1" w:styleId="28">
    <w:name w:val="Header Char"/>
    <w:basedOn w:val="19"/>
    <w:link w:val="14"/>
    <w:semiHidden/>
    <w:qFormat/>
    <w:uiPriority w:val="99"/>
    <w:rPr>
      <w:rFonts w:ascii="Times New Roman" w:hAnsi="Times New Roman" w:cs="Times New Roman"/>
      <w:sz w:val="18"/>
      <w:szCs w:val="18"/>
    </w:rPr>
  </w:style>
  <w:style w:type="character" w:customStyle="1" w:styleId="29">
    <w:name w:val="Header Char1"/>
    <w:link w:val="14"/>
    <w:semiHidden/>
    <w:qFormat/>
    <w:locked/>
    <w:uiPriority w:val="99"/>
    <w:rPr>
      <w:sz w:val="18"/>
    </w:rPr>
  </w:style>
  <w:style w:type="character" w:customStyle="1" w:styleId="30">
    <w:name w:val="Footer Char1"/>
    <w:link w:val="13"/>
    <w:qFormat/>
    <w:locked/>
    <w:uiPriority w:val="99"/>
    <w:rPr>
      <w:sz w:val="18"/>
    </w:rPr>
  </w:style>
  <w:style w:type="character" w:customStyle="1" w:styleId="31">
    <w:name w:val="Body Text Char1"/>
    <w:link w:val="8"/>
    <w:qFormat/>
    <w:locked/>
    <w:uiPriority w:val="99"/>
    <w:rPr>
      <w:rFonts w:ascii="仿宋_GB2312" w:hAnsi="Times New Roman" w:eastAsia="仿宋_GB2312"/>
      <w:sz w:val="24"/>
    </w:rPr>
  </w:style>
  <w:style w:type="paragraph" w:customStyle="1" w:styleId="32">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3">
    <w:name w:val="List Paragraph"/>
    <w:basedOn w:val="1"/>
    <w:qFormat/>
    <w:uiPriority w:val="99"/>
    <w:pPr>
      <w:ind w:firstLine="420" w:firstLineChars="200"/>
    </w:pPr>
  </w:style>
  <w:style w:type="paragraph" w:customStyle="1" w:styleId="34">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5">
    <w:name w:val="TOC Heading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6">
    <w:name w:val="p0"/>
    <w:basedOn w:val="1"/>
    <w:qFormat/>
    <w:uiPriority w:val="0"/>
    <w:pPr>
      <w:widowControl/>
    </w:pPr>
    <w:rPr>
      <w:kern w:val="0"/>
      <w:szCs w:val="21"/>
    </w:rPr>
  </w:style>
  <w:style w:type="character" w:customStyle="1" w:styleId="37">
    <w:name w:val="font01"/>
    <w:basedOn w:val="19"/>
    <w:qFormat/>
    <w:uiPriority w:val="0"/>
    <w:rPr>
      <w:rFonts w:hint="eastAsia" w:ascii="宋体" w:hAnsi="宋体" w:eastAsia="宋体" w:cs="宋体"/>
      <w:color w:val="000000"/>
      <w:sz w:val="24"/>
      <w:szCs w:val="24"/>
      <w:u w:val="none"/>
    </w:rPr>
  </w:style>
  <w:style w:type="character" w:customStyle="1" w:styleId="38">
    <w:name w:val="font151"/>
    <w:basedOn w:val="19"/>
    <w:qFormat/>
    <w:uiPriority w:val="0"/>
    <w:rPr>
      <w:rFonts w:hint="default" w:ascii="Times New Roman" w:hAnsi="Times New Roman" w:cs="Times New Roman"/>
      <w:color w:val="000000"/>
      <w:sz w:val="24"/>
      <w:szCs w:val="24"/>
      <w:u w:val="none"/>
    </w:rPr>
  </w:style>
  <w:style w:type="character" w:customStyle="1" w:styleId="39">
    <w:name w:val="font21"/>
    <w:basedOn w:val="19"/>
    <w:qFormat/>
    <w:uiPriority w:val="0"/>
    <w:rPr>
      <w:rFonts w:hint="eastAsia" w:ascii="宋体" w:hAnsi="宋体" w:eastAsia="宋体" w:cs="宋体"/>
      <w:b/>
      <w:bCs/>
      <w:color w:val="000000"/>
      <w:sz w:val="18"/>
      <w:szCs w:val="18"/>
      <w:u w:val="none"/>
    </w:rPr>
  </w:style>
  <w:style w:type="character" w:customStyle="1" w:styleId="40">
    <w:name w:val="font161"/>
    <w:basedOn w:val="19"/>
    <w:qFormat/>
    <w:uiPriority w:val="0"/>
    <w:rPr>
      <w:rFonts w:hint="eastAsia" w:ascii="宋体" w:hAnsi="宋体" w:eastAsia="宋体" w:cs="宋体"/>
      <w:color w:val="000000"/>
      <w:sz w:val="16"/>
      <w:szCs w:val="16"/>
      <w:u w:val="none"/>
    </w:rPr>
  </w:style>
  <w:style w:type="character" w:customStyle="1" w:styleId="41">
    <w:name w:val="font51"/>
    <w:basedOn w:val="1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0" textRotate="1"/>
    <customShpInfo spid="_x0000_s1049"/>
    <customShpInfo spid="_x0000_s1041"/>
    <customShpInfo spid="_x0000_s1042"/>
    <customShpInfo spid="_x0000_s1043"/>
    <customShpInfo spid="_x0000_s1045"/>
    <customShpInfo spid="_x0000_s1044"/>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56</Pages>
  <Words>20790</Words>
  <Characters>22398</Characters>
  <Lines>0</Lines>
  <Paragraphs>0</Paragraphs>
  <TotalTime>23</TotalTime>
  <ScaleCrop>false</ScaleCrop>
  <LinksUpToDate>false</LinksUpToDate>
  <CharactersWithSpaces>23587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lxx</cp:lastModifiedBy>
  <cp:lastPrinted>2022-09-27T05:14:00Z</cp:lastPrinted>
  <dcterms:modified xsi:type="dcterms:W3CDTF">2022-09-27T07:55:32Z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37EBA2E25EDD443BA66C69222647A50E</vt:lpwstr>
  </property>
</Properties>
</file>