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73FD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_GB2312" w:eastAsia="仿宋_GB2312" w:cs="仿宋_GB2312"/>
          <w:b/>
          <w:bCs/>
          <w:i w:val="0"/>
          <w:iCs w:val="0"/>
          <w:color w:val="000000"/>
          <w:spacing w:val="0"/>
          <w:w w:val="100"/>
          <w:sz w:val="28"/>
          <w:szCs w:val="28"/>
          <w:shd w:val="clear" w:fill="FFFFFF"/>
          <w:vertAlign w:val="baseline"/>
          <w:lang w:val="en-US" w:eastAsia="zh-CN"/>
        </w:rPr>
      </w:pPr>
      <w:bookmarkStart w:id="0" w:name="_GoBack"/>
      <w:bookmarkEnd w:id="0"/>
      <w:r>
        <w:rPr>
          <w:rFonts w:hint="eastAsia" w:ascii="仿宋_GB2312" w:eastAsia="仿宋_GB2312" w:cs="仿宋_GB2312"/>
          <w:b/>
          <w:bCs/>
          <w:i w:val="0"/>
          <w:iCs w:val="0"/>
          <w:color w:val="000000"/>
          <w:spacing w:val="0"/>
          <w:w w:val="100"/>
          <w:sz w:val="28"/>
          <w:szCs w:val="28"/>
          <w:shd w:val="clear" w:fill="FFFFFF"/>
          <w:vertAlign w:val="baseline"/>
          <w:lang w:val="en-US" w:eastAsia="zh-CN"/>
        </w:rPr>
        <w:t>附件2：</w:t>
      </w:r>
    </w:p>
    <w:p w14:paraId="5F8CF3C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_GB2312" w:eastAsia="仿宋_GB2312" w:cs="仿宋_GB2312"/>
          <w:b/>
          <w:bCs/>
          <w:i w:val="0"/>
          <w:iCs w:val="0"/>
          <w:color w:val="000000"/>
          <w:spacing w:val="0"/>
          <w:w w:val="100"/>
          <w:sz w:val="28"/>
          <w:szCs w:val="28"/>
          <w:shd w:val="clear" w:fill="FFFFFF"/>
          <w:vertAlign w:val="baseline"/>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6"/>
          <w:szCs w:val="36"/>
          <w:lang w:val="en-US" w:eastAsia="zh-CN"/>
        </w:rPr>
        <w:t xml:space="preserve"> </w:t>
      </w:r>
      <w:r>
        <w:rPr>
          <w:rFonts w:hint="eastAsia" w:ascii="黑体" w:hAnsi="黑体" w:eastAsia="黑体" w:cs="黑体"/>
          <w:sz w:val="32"/>
          <w:szCs w:val="32"/>
          <w:lang w:val="en-US" w:eastAsia="zh-CN"/>
        </w:rPr>
        <w:t xml:space="preserve">主要合同条款 </w:t>
      </w:r>
    </w:p>
    <w:p w14:paraId="189ACAFB">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仿宋_GB2312"/>
          <w:b/>
          <w:bCs w:val="0"/>
          <w:kern w:val="2"/>
          <w:sz w:val="36"/>
          <w:szCs w:val="36"/>
          <w:lang w:val="en-US" w:eastAsia="zh-CN" w:bidi="ar"/>
        </w:rPr>
      </w:pPr>
    </w:p>
    <w:p w14:paraId="48657D78">
      <w:pPr>
        <w:pStyle w:val="13"/>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广元市朝天区源溪水库工程供地测绘及不动产</w:t>
      </w:r>
    </w:p>
    <w:p w14:paraId="3D39AAF3">
      <w:pPr>
        <w:pStyle w:val="13"/>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权籍调查技术服务合同</w:t>
      </w:r>
    </w:p>
    <w:p w14:paraId="53C95B6B">
      <w:pPr>
        <w:keepNext w:val="0"/>
        <w:keepLines w:val="0"/>
        <w:pageBreakBefore w:val="0"/>
        <w:widowControl/>
        <w:suppressLineNumbers w:val="0"/>
        <w:kinsoku/>
        <w:wordWrap/>
        <w:overflowPunct/>
        <w:topLinePunct w:val="0"/>
        <w:autoSpaceDE/>
        <w:autoSpaceDN/>
        <w:bidi w:val="0"/>
        <w:adjustRightInd/>
        <w:snapToGrid/>
        <w:spacing w:before="0" w:beforeAutospacing="0" w:after="301" w:afterLines="50" w:afterAutospacing="0" w:line="480" w:lineRule="exact"/>
        <w:ind w:left="0" w:right="0"/>
        <w:jc w:val="center"/>
        <w:textAlignment w:val="auto"/>
        <w:rPr>
          <w:rFonts w:hint="eastAsia" w:ascii="仿宋_GB2312" w:hAnsi="华文仿宋" w:eastAsia="仿宋_GB2312" w:cs="方正小标宋简体"/>
          <w:b/>
          <w:bCs w:val="0"/>
          <w:kern w:val="0"/>
          <w:sz w:val="36"/>
          <w:szCs w:val="36"/>
          <w:lang w:val="en-US"/>
        </w:rPr>
      </w:pPr>
    </w:p>
    <w:p w14:paraId="523579DF">
      <w:pPr>
        <w:keepNext w:val="0"/>
        <w:keepLines w:val="0"/>
        <w:pageBreakBefore w:val="0"/>
        <w:widowControl/>
        <w:suppressLineNumbers w:val="0"/>
        <w:tabs>
          <w:tab w:val="left" w:pos="5190"/>
        </w:tabs>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甲方：</w:t>
      </w:r>
      <w:r>
        <w:rPr>
          <w:rFonts w:hint="eastAsia" w:ascii="仿宋_GB2312" w:hAnsi="仿宋_GB2312" w:eastAsia="仿宋_GB2312" w:cs="仿宋_GB2312"/>
          <w:kern w:val="0"/>
          <w:sz w:val="32"/>
          <w:szCs w:val="32"/>
          <w:u w:val="single"/>
          <w:lang w:val="en-US" w:eastAsia="zh-CN" w:bidi="ar"/>
        </w:rPr>
        <w:t>广元市朝天区水利工程建设管理站</w:t>
      </w:r>
    </w:p>
    <w:p w14:paraId="319CE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both"/>
        <w:textAlignment w:val="auto"/>
        <w:rPr>
          <w:rFonts w:hint="default" w:ascii="仿宋_GB2312" w:hAnsi="仿宋_GB2312" w:eastAsia="仿宋_GB2312" w:cs="仿宋_GB2312"/>
          <w:bCs/>
          <w:color w:val="000000"/>
          <w:kern w:val="0"/>
          <w:sz w:val="32"/>
          <w:szCs w:val="32"/>
          <w:u w:val="single"/>
          <w:lang w:val="en-US"/>
        </w:rPr>
      </w:pPr>
      <w:r>
        <w:rPr>
          <w:rFonts w:hint="eastAsia" w:ascii="仿宋_GB2312" w:hAnsi="仿宋_GB2312" w:eastAsia="仿宋_GB2312" w:cs="仿宋_GB2312"/>
          <w:color w:val="000000"/>
          <w:kern w:val="0"/>
          <w:sz w:val="32"/>
          <w:szCs w:val="32"/>
          <w:lang w:val="en-US" w:eastAsia="zh-CN" w:bidi="ar"/>
        </w:rPr>
        <w:t>乙方：</w:t>
      </w:r>
      <w:r>
        <w:rPr>
          <w:rFonts w:hint="eastAsia" w:ascii="仿宋_GB2312" w:hAnsi="仿宋_GB2312" w:eastAsia="仿宋_GB2312" w:cs="仿宋_GB2312"/>
          <w:color w:val="000000"/>
          <w:kern w:val="0"/>
          <w:sz w:val="32"/>
          <w:szCs w:val="32"/>
          <w:u w:val="single"/>
          <w:lang w:val="en-US" w:eastAsia="zh-CN" w:bidi="ar"/>
        </w:rPr>
        <w:t xml:space="preserve">                              </w:t>
      </w:r>
    </w:p>
    <w:p w14:paraId="29AA0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6" w:firstLineChars="202"/>
        <w:jc w:val="both"/>
        <w:textAlignment w:val="auto"/>
        <w:rPr>
          <w:rFonts w:hint="eastAsia" w:ascii="仿宋_GB2312" w:hAnsi="仿宋_GB2312" w:eastAsia="仿宋_GB2312" w:cs="仿宋_GB2312"/>
          <w:color w:val="000000"/>
          <w:kern w:val="0"/>
          <w:sz w:val="32"/>
          <w:szCs w:val="32"/>
          <w:lang w:val="en-US" w:eastAsia="zh-CN" w:bidi="ar"/>
        </w:rPr>
      </w:pPr>
    </w:p>
    <w:p w14:paraId="3030A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依据《中华人民共和国民法典》《中华人民共和国测绘法》等法律、法规、规章，结合本项目情况，经甲、乙双方协商一致，签订本合同。</w:t>
      </w:r>
    </w:p>
    <w:p w14:paraId="6480C1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第一条 项目基本情况</w:t>
      </w:r>
    </w:p>
    <w:p w14:paraId="536186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项目名称:广元市朝天区源溪水库工程供地测绘及不动产</w:t>
      </w:r>
    </w:p>
    <w:p w14:paraId="5D242A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left"/>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权籍调查技术服务。</w:t>
      </w:r>
    </w:p>
    <w:p w14:paraId="413AC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项目区域: 广元市朝天区羊木镇。</w:t>
      </w:r>
    </w:p>
    <w:p w14:paraId="69D7A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第二条 测绘基准和标准</w:t>
      </w:r>
    </w:p>
    <w:p w14:paraId="291C9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1.测绘基准</w:t>
      </w:r>
    </w:p>
    <w:p w14:paraId="235BD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b w:val="0"/>
          <w:bCs w:val="0"/>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（1）平面坐标系统：</w:t>
      </w:r>
      <w:r>
        <w:rPr>
          <w:rFonts w:hint="eastAsia" w:ascii="仿宋_GB2312" w:hAnsi="仿宋_GB2312" w:eastAsia="仿宋_GB2312" w:cs="仿宋_GB2312"/>
          <w:color w:val="000000"/>
          <w:kern w:val="0"/>
          <w:sz w:val="32"/>
          <w:szCs w:val="32"/>
          <w:u w:val="single"/>
          <w:lang w:val="en-US" w:eastAsia="zh-CN" w:bidi="ar"/>
        </w:rPr>
        <w:t xml:space="preserve">   </w:t>
      </w:r>
      <w:r>
        <w:rPr>
          <w:rFonts w:hint="eastAsia" w:ascii="仿宋_GB2312" w:hAnsi="仿宋_GB2312" w:eastAsia="仿宋_GB2312" w:cs="仿宋_GB2312"/>
          <w:b w:val="0"/>
          <w:bCs w:val="0"/>
          <w:color w:val="000000"/>
          <w:kern w:val="0"/>
          <w:sz w:val="32"/>
          <w:szCs w:val="32"/>
          <w:u w:val="single"/>
          <w:lang w:val="en-US" w:eastAsia="zh-CN" w:bidi="ar"/>
        </w:rPr>
        <w:t xml:space="preserve">2000国家大地坐标系       </w:t>
      </w:r>
    </w:p>
    <w:p w14:paraId="236597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color w:val="000000"/>
          <w:kern w:val="0"/>
          <w:sz w:val="32"/>
          <w:szCs w:val="32"/>
          <w:u w:val="single"/>
          <w:lang w:val="en-US"/>
        </w:rPr>
      </w:pPr>
      <w:r>
        <w:rPr>
          <w:rFonts w:hint="eastAsia" w:ascii="仿宋_GB2312" w:hAnsi="仿宋_GB2312" w:eastAsia="仿宋_GB2312" w:cs="仿宋_GB2312"/>
          <w:b w:val="0"/>
          <w:bCs w:val="0"/>
          <w:color w:val="000000"/>
          <w:kern w:val="0"/>
          <w:sz w:val="32"/>
          <w:szCs w:val="32"/>
          <w:lang w:val="en-US" w:eastAsia="zh-CN" w:bidi="ar"/>
        </w:rPr>
        <w:t>（2）高程基准：</w:t>
      </w:r>
      <w:r>
        <w:rPr>
          <w:rFonts w:hint="eastAsia" w:ascii="仿宋_GB2312" w:hAnsi="仿宋_GB2312" w:eastAsia="仿宋_GB2312" w:cs="仿宋_GB2312"/>
          <w:b w:val="0"/>
          <w:bCs w:val="0"/>
          <w:color w:val="000000"/>
          <w:kern w:val="0"/>
          <w:sz w:val="32"/>
          <w:szCs w:val="32"/>
          <w:u w:val="single"/>
          <w:lang w:val="en-US" w:eastAsia="zh-CN" w:bidi="ar"/>
        </w:rPr>
        <w:t xml:space="preserve">       1985黄海高程基准   </w:t>
      </w:r>
      <w:r>
        <w:rPr>
          <w:rFonts w:hint="eastAsia" w:ascii="仿宋_GB2312" w:hAnsi="仿宋_GB2312" w:eastAsia="仿宋_GB2312" w:cs="仿宋_GB2312"/>
          <w:color w:val="000000"/>
          <w:kern w:val="0"/>
          <w:sz w:val="32"/>
          <w:szCs w:val="32"/>
          <w:u w:val="single"/>
          <w:lang w:val="en-US" w:eastAsia="zh-CN" w:bidi="ar"/>
        </w:rPr>
        <w:t xml:space="preserve">      </w:t>
      </w:r>
    </w:p>
    <w:p w14:paraId="21840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2.技术标准和要求</w:t>
      </w:r>
    </w:p>
    <w:p w14:paraId="0C9D2812">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执行行业现行</w:t>
      </w:r>
      <w:r>
        <w:rPr>
          <w:rFonts w:hint="eastAsia" w:ascii="仿宋_GB2312" w:hAnsi="仿宋_GB2312" w:eastAsia="仿宋_GB2312" w:cs="仿宋_GB2312"/>
          <w:kern w:val="2"/>
          <w:sz w:val="32"/>
          <w:szCs w:val="32"/>
          <w:lang w:val="en-US" w:eastAsia="zh-CN" w:bidi="ar-SA"/>
        </w:rPr>
        <w:t>供地测绘及不动产权籍调查相关规范、标准，成果资料需通过行业主管部门的审查。</w:t>
      </w:r>
    </w:p>
    <w:p w14:paraId="6A7E57C6">
      <w:pPr>
        <w:keepNext w:val="0"/>
        <w:keepLines w:val="0"/>
        <w:pageBreakBefore w:val="0"/>
        <w:widowControl/>
        <w:suppressLineNumbers w:val="0"/>
        <w:tabs>
          <w:tab w:val="center" w:pos="4153"/>
        </w:tabs>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第三条 服务内容及要求</w:t>
      </w:r>
    </w:p>
    <w:p w14:paraId="06F1E03E">
      <w:pPr>
        <w:pStyle w:val="13"/>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textAlignment w:val="auto"/>
        <w:rPr>
          <w:rFonts w:ascii="Times New Roman" w:hAnsi="Times New Roman"/>
          <w:color w:val="000000"/>
          <w:kern w:val="0"/>
          <w:sz w:val="24"/>
          <w:szCs w:val="24"/>
        </w:rPr>
      </w:pPr>
      <w:r>
        <w:rPr>
          <w:rFonts w:hint="eastAsia" w:ascii="仿宋_GB2312" w:hAnsi="仿宋_GB2312" w:eastAsia="仿宋_GB2312" w:cs="仿宋_GB2312"/>
          <w:color w:val="000000"/>
          <w:kern w:val="0"/>
          <w:sz w:val="32"/>
          <w:szCs w:val="32"/>
          <w:lang w:val="en-US" w:eastAsia="zh-CN" w:bidi="ar"/>
        </w:rPr>
        <w:t>1. 服务内容:乙方按相关要求，完成广元市朝天区源溪水库工程供地测绘及不动产权籍调查技术服务工作，按照</w:t>
      </w:r>
      <w:r>
        <w:rPr>
          <w:rFonts w:hint="eastAsia" w:ascii="仿宋_GB2312" w:hAnsi="仿宋_GB2312" w:eastAsia="仿宋_GB2312" w:cs="仿宋_GB2312"/>
          <w:kern w:val="2"/>
          <w:sz w:val="32"/>
          <w:szCs w:val="32"/>
          <w:lang w:val="en-US" w:eastAsia="zh-CN" w:bidi="ar-SA"/>
        </w:rPr>
        <w:t>行业主管部门要求</w:t>
      </w:r>
      <w:r>
        <w:rPr>
          <w:rFonts w:hint="eastAsia" w:ascii="仿宋_GB2312" w:hAnsi="仿宋_GB2312" w:eastAsia="仿宋_GB2312" w:cs="仿宋_GB2312"/>
          <w:color w:val="000000"/>
          <w:kern w:val="0"/>
          <w:sz w:val="32"/>
          <w:szCs w:val="32"/>
          <w:lang w:val="en-US" w:eastAsia="zh-CN" w:bidi="ar"/>
        </w:rPr>
        <w:t>提供但不限于: 宗地图、面积计算表、界址点坐标表、平面图、竖向图、不动产权籍调查表等，</w:t>
      </w:r>
      <w:r>
        <w:rPr>
          <w:rFonts w:hint="eastAsia" w:ascii="仿宋_GB2312" w:hAnsi="仿宋_GB2312" w:eastAsia="仿宋_GB2312" w:cs="仿宋_GB2312"/>
          <w:kern w:val="2"/>
          <w:sz w:val="32"/>
          <w:szCs w:val="32"/>
          <w:highlight w:val="none"/>
          <w:lang w:val="en-US" w:eastAsia="zh-CN" w:bidi="ar-SA"/>
        </w:rPr>
        <w:t>并提供后续手续办理相关服务</w:t>
      </w:r>
      <w:r>
        <w:rPr>
          <w:rFonts w:hint="eastAsia" w:ascii="仿宋_GB2312" w:hAnsi="仿宋_GB2312" w:eastAsia="仿宋_GB2312" w:cs="仿宋_GB2312"/>
          <w:kern w:val="2"/>
          <w:sz w:val="32"/>
          <w:szCs w:val="32"/>
          <w:lang w:val="en-US" w:eastAsia="zh-CN" w:bidi="ar-SA"/>
        </w:rPr>
        <w:t>。</w:t>
      </w:r>
    </w:p>
    <w:p w14:paraId="77B15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2.技术服务费用: 人民币   万元（大写：      ），本费用为包干含税价格，涵盖了乙方为履行本技术服务项目而发生的全部工作成本，乙方不得向甲方请求额外费用。</w:t>
      </w:r>
    </w:p>
    <w:p w14:paraId="41CFB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72" w:firstLineChars="147"/>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第四条  服务费用支付方式</w:t>
      </w:r>
    </w:p>
    <w:p w14:paraId="7BE6499F">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1、乙方向甲方提交</w:t>
      </w:r>
      <w:r>
        <w:rPr>
          <w:rFonts w:hint="eastAsia" w:ascii="仿宋_GB2312" w:hAnsi="仿宋_GB2312" w:eastAsia="仿宋_GB2312" w:cs="仿宋_GB2312"/>
          <w:kern w:val="2"/>
          <w:sz w:val="32"/>
          <w:szCs w:val="32"/>
          <w:lang w:val="en-US" w:eastAsia="zh-CN" w:bidi="ar-SA"/>
        </w:rPr>
        <w:t>符合行业主管部门要求的</w:t>
      </w:r>
      <w:r>
        <w:rPr>
          <w:rFonts w:hint="eastAsia" w:ascii="仿宋_GB2312" w:hAnsi="仿宋_GB2312" w:eastAsia="仿宋_GB2312" w:cs="仿宋_GB2312"/>
          <w:color w:val="000000"/>
          <w:kern w:val="0"/>
          <w:sz w:val="32"/>
          <w:szCs w:val="32"/>
          <w:lang w:val="en-US" w:eastAsia="zh-CN" w:bidi="ar"/>
        </w:rPr>
        <w:t>成果后，经乙方申请，甲方10个工作日内向乙方一次性支付全部费用。乙方应在甲方支付费用前，向甲方出具等额正式的发票，否则甲方有权拒绝付款，且不承担任何违约责任。</w:t>
      </w:r>
    </w:p>
    <w:p w14:paraId="142AF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30" w:firstLineChars="196"/>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第五条  甲方的义务</w:t>
      </w:r>
    </w:p>
    <w:p w14:paraId="72D1B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1、向乙方提供满足工作开展所必需且来源合法的有关资料。</w:t>
      </w:r>
    </w:p>
    <w:p w14:paraId="7B451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2、做好乙方在项目实施过程中必需的协调配合工作。</w:t>
      </w:r>
    </w:p>
    <w:p w14:paraId="51725A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3、按照本合同约定，按时足额支付乙方技术服务费用。</w:t>
      </w:r>
    </w:p>
    <w:p w14:paraId="358563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第六条  乙方的义务</w:t>
      </w:r>
    </w:p>
    <w:p w14:paraId="375BE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kern w:val="2"/>
          <w:sz w:val="32"/>
          <w:szCs w:val="32"/>
          <w:highlight w:val="none"/>
          <w:lang w:val="en-US" w:eastAsia="zh-CN" w:bidi="ar-SA"/>
        </w:rPr>
        <w:t>执行行业现行</w:t>
      </w:r>
      <w:r>
        <w:rPr>
          <w:rFonts w:hint="eastAsia" w:ascii="仿宋_GB2312" w:hAnsi="仿宋_GB2312" w:eastAsia="仿宋_GB2312" w:cs="仿宋_GB2312"/>
          <w:kern w:val="2"/>
          <w:sz w:val="32"/>
          <w:szCs w:val="32"/>
          <w:lang w:val="en-US" w:eastAsia="zh-CN" w:bidi="ar-SA"/>
        </w:rPr>
        <w:t>供地测绘及不动产权籍调查相关规范、标准，开展技术服务工作。</w:t>
      </w:r>
    </w:p>
    <w:p w14:paraId="50795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2、按合同约定期限交付合格的成果资料。</w:t>
      </w:r>
    </w:p>
    <w:p w14:paraId="44A5E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3、确保所提供的成果不侵犯任何第三方的知识产权。</w:t>
      </w:r>
    </w:p>
    <w:p w14:paraId="4AE20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4、与本项目有关的、所有权属于甲方的成果，未经甲方授权，不用于本项目之外的任何项目，或者以任何形式向第三方转让或者提供服务。</w:t>
      </w:r>
    </w:p>
    <w:p w14:paraId="7706B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5、办理与项目相关的法定手续，</w:t>
      </w:r>
      <w:r>
        <w:rPr>
          <w:rFonts w:hint="eastAsia" w:ascii="仿宋_GB2312" w:hAnsi="仿宋_GB2312" w:eastAsia="仿宋_GB2312" w:cs="仿宋_GB2312"/>
          <w:kern w:val="2"/>
          <w:sz w:val="32"/>
          <w:szCs w:val="32"/>
          <w:highlight w:val="none"/>
          <w:lang w:val="en-US" w:eastAsia="zh-CN" w:bidi="ar-SA"/>
        </w:rPr>
        <w:t>做好后续手续办理相关服务。</w:t>
      </w:r>
    </w:p>
    <w:p w14:paraId="4EEA1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6、乙方开展工作中的人身安全由乙方自行负责。</w:t>
      </w:r>
    </w:p>
    <w:p w14:paraId="168F3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30" w:firstLineChars="196"/>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第七条  保密约定</w:t>
      </w:r>
    </w:p>
    <w:p w14:paraId="7D2E1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27" w:firstLineChars="196"/>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1、遵守国家有关保密的法律法规规定。</w:t>
      </w:r>
    </w:p>
    <w:p w14:paraId="654FB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27" w:firstLineChars="196"/>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2、互相保守商业秘密。</w:t>
      </w:r>
    </w:p>
    <w:p w14:paraId="58D83B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27" w:firstLineChars="196"/>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3、另有保密协议的，还需遵守保密协议的约定。</w:t>
      </w:r>
    </w:p>
    <w:p w14:paraId="6EF51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 xml:space="preserve">第八条  项目成果的所有权、使用权和著作权归属的约定 </w:t>
      </w:r>
    </w:p>
    <w:p w14:paraId="110D5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00" w:firstLineChars="25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u w:val="single"/>
          <w:lang w:val="en-US" w:eastAsia="zh-CN" w:bidi="ar"/>
        </w:rPr>
        <w:t xml:space="preserve">乙方提供成果的所有权、使用权和著作权归属甲方。       </w:t>
      </w:r>
    </w:p>
    <w:p w14:paraId="2D673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643"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第九条  成果资料交付</w:t>
      </w:r>
    </w:p>
    <w:p w14:paraId="71F3D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646" w:firstLineChars="202"/>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1、乙方向甲方</w:t>
      </w:r>
      <w:r>
        <w:rPr>
          <w:rFonts w:hint="eastAsia" w:ascii="仿宋_GB2312" w:hAnsi="仿宋_GB2312" w:eastAsia="仿宋_GB2312" w:cs="仿宋_GB2312"/>
          <w:kern w:val="2"/>
          <w:sz w:val="32"/>
          <w:szCs w:val="32"/>
          <w:highlight w:val="none"/>
          <w:lang w:val="en-US" w:eastAsia="zh-CN" w:bidi="ar-SA"/>
        </w:rPr>
        <w:t>提供的</w:t>
      </w:r>
      <w:r>
        <w:rPr>
          <w:rFonts w:hint="eastAsia" w:ascii="仿宋_GB2312" w:hAnsi="仿宋_GB2312" w:eastAsia="仿宋_GB2312" w:cs="仿宋_GB2312"/>
          <w:color w:val="000000"/>
          <w:kern w:val="0"/>
          <w:sz w:val="32"/>
          <w:szCs w:val="32"/>
          <w:lang w:val="en-US" w:eastAsia="zh-CN" w:bidi="ar"/>
        </w:rPr>
        <w:t>成果资料如下：</w:t>
      </w:r>
    </w:p>
    <w:tbl>
      <w:tblPr>
        <w:tblStyle w:val="9"/>
        <w:tblW w:w="8194"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30" w:type="dxa"/>
          <w:left w:w="30" w:type="dxa"/>
          <w:bottom w:w="30" w:type="dxa"/>
          <w:right w:w="30" w:type="dxa"/>
        </w:tblCellMar>
      </w:tblPr>
      <w:tblGrid>
        <w:gridCol w:w="950"/>
        <w:gridCol w:w="4297"/>
        <w:gridCol w:w="1627"/>
        <w:gridCol w:w="1320"/>
      </w:tblGrid>
      <w:tr w14:paraId="29895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30" w:type="dxa"/>
            <w:left w:w="30" w:type="dxa"/>
            <w:bottom w:w="30" w:type="dxa"/>
            <w:right w:w="30" w:type="dxa"/>
          </w:tblCellMar>
        </w:tblPrEx>
        <w:trPr>
          <w:trHeight w:val="567" w:hRule="exact"/>
          <w:tblCellSpacing w:w="7" w:type="dxa"/>
          <w:jc w:val="center"/>
        </w:trPr>
        <w:tc>
          <w:tcPr>
            <w:tcW w:w="929" w:type="dxa"/>
            <w:tcBorders>
              <w:top w:val="single" w:color="auto" w:sz="2" w:space="0"/>
              <w:left w:val="single" w:color="auto" w:sz="2" w:space="0"/>
              <w:bottom w:val="single" w:color="auto" w:sz="2" w:space="0"/>
              <w:right w:val="single" w:color="auto" w:sz="2" w:space="0"/>
            </w:tcBorders>
            <w:shd w:val="clear" w:color="auto" w:fill="auto"/>
            <w:vAlign w:val="center"/>
          </w:tcPr>
          <w:p w14:paraId="2C7FEFA3">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序号</w:t>
            </w:r>
          </w:p>
        </w:tc>
        <w:tc>
          <w:tcPr>
            <w:tcW w:w="4283" w:type="dxa"/>
            <w:tcBorders>
              <w:top w:val="single" w:color="auto" w:sz="2" w:space="0"/>
              <w:left w:val="single" w:color="auto" w:sz="2" w:space="0"/>
              <w:bottom w:val="single" w:color="auto" w:sz="2" w:space="0"/>
              <w:right w:val="single" w:color="auto" w:sz="2" w:space="0"/>
            </w:tcBorders>
            <w:shd w:val="clear" w:color="auto" w:fill="auto"/>
            <w:vAlign w:val="center"/>
          </w:tcPr>
          <w:p w14:paraId="31926B36">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成 果 名 称</w:t>
            </w:r>
          </w:p>
        </w:tc>
        <w:tc>
          <w:tcPr>
            <w:tcW w:w="1613" w:type="dxa"/>
            <w:tcBorders>
              <w:top w:val="single" w:color="auto" w:sz="2" w:space="0"/>
              <w:left w:val="single" w:color="auto" w:sz="2" w:space="0"/>
              <w:bottom w:val="single" w:color="auto" w:sz="2" w:space="0"/>
              <w:right w:val="single" w:color="auto" w:sz="2" w:space="0"/>
            </w:tcBorders>
            <w:shd w:val="clear" w:color="auto" w:fill="auto"/>
            <w:vAlign w:val="center"/>
          </w:tcPr>
          <w:p w14:paraId="765A455E">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规 格</w:t>
            </w:r>
          </w:p>
        </w:tc>
        <w:tc>
          <w:tcPr>
            <w:tcW w:w="1299" w:type="dxa"/>
            <w:tcBorders>
              <w:top w:val="single" w:color="auto" w:sz="2" w:space="0"/>
              <w:left w:val="single" w:color="auto" w:sz="2" w:space="0"/>
              <w:bottom w:val="single" w:color="auto" w:sz="2" w:space="0"/>
              <w:right w:val="single" w:color="auto" w:sz="2" w:space="0"/>
            </w:tcBorders>
            <w:shd w:val="clear" w:color="auto" w:fill="auto"/>
            <w:vAlign w:val="center"/>
          </w:tcPr>
          <w:p w14:paraId="4BFD013A">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数 量</w:t>
            </w:r>
          </w:p>
        </w:tc>
      </w:tr>
      <w:tr w14:paraId="339500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0" w:type="dxa"/>
            <w:left w:w="30" w:type="dxa"/>
            <w:bottom w:w="30" w:type="dxa"/>
            <w:right w:w="30" w:type="dxa"/>
          </w:tblCellMar>
        </w:tblPrEx>
        <w:trPr>
          <w:trHeight w:val="994" w:hRule="exact"/>
          <w:tblCellSpacing w:w="7" w:type="dxa"/>
          <w:jc w:val="center"/>
        </w:trPr>
        <w:tc>
          <w:tcPr>
            <w:tcW w:w="929" w:type="dxa"/>
            <w:tcBorders>
              <w:top w:val="single" w:color="auto" w:sz="2" w:space="0"/>
              <w:left w:val="single" w:color="auto" w:sz="2" w:space="0"/>
              <w:bottom w:val="single" w:color="auto" w:sz="2" w:space="0"/>
              <w:right w:val="single" w:color="auto" w:sz="2" w:space="0"/>
            </w:tcBorders>
            <w:shd w:val="clear" w:color="auto" w:fill="auto"/>
            <w:vAlign w:val="center"/>
          </w:tcPr>
          <w:p w14:paraId="59820D27">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1</w:t>
            </w:r>
          </w:p>
        </w:tc>
        <w:tc>
          <w:tcPr>
            <w:tcW w:w="4283" w:type="dxa"/>
            <w:tcBorders>
              <w:top w:val="single" w:color="auto" w:sz="2" w:space="0"/>
              <w:left w:val="single" w:color="auto" w:sz="2" w:space="0"/>
              <w:bottom w:val="single" w:color="auto" w:sz="2" w:space="0"/>
              <w:right w:val="single" w:color="auto" w:sz="2" w:space="0"/>
            </w:tcBorders>
            <w:shd w:val="clear" w:color="auto" w:fill="auto"/>
            <w:vAlign w:val="center"/>
          </w:tcPr>
          <w:p w14:paraId="74480782">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宗地图、面积计算表、界址点坐标表、平面图、竖向图</w:t>
            </w:r>
          </w:p>
        </w:tc>
        <w:tc>
          <w:tcPr>
            <w:tcW w:w="1613" w:type="dxa"/>
            <w:tcBorders>
              <w:top w:val="single" w:color="auto" w:sz="2" w:space="0"/>
              <w:left w:val="single" w:color="auto" w:sz="2" w:space="0"/>
              <w:bottom w:val="single" w:color="auto" w:sz="2" w:space="0"/>
              <w:right w:val="single" w:color="auto" w:sz="2" w:space="0"/>
            </w:tcBorders>
            <w:shd w:val="clear" w:color="auto" w:fill="auto"/>
            <w:vAlign w:val="center"/>
          </w:tcPr>
          <w:p w14:paraId="497D50E6">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纸质版</w:t>
            </w:r>
          </w:p>
        </w:tc>
        <w:tc>
          <w:tcPr>
            <w:tcW w:w="1299" w:type="dxa"/>
            <w:tcBorders>
              <w:top w:val="single" w:color="auto" w:sz="2" w:space="0"/>
              <w:left w:val="single" w:color="auto" w:sz="2" w:space="0"/>
              <w:bottom w:val="single" w:color="auto" w:sz="2" w:space="0"/>
              <w:right w:val="single" w:color="auto" w:sz="2" w:space="0"/>
            </w:tcBorders>
            <w:shd w:val="clear" w:color="auto" w:fill="auto"/>
            <w:vAlign w:val="center"/>
          </w:tcPr>
          <w:p w14:paraId="505A9823">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3份</w:t>
            </w:r>
          </w:p>
        </w:tc>
      </w:tr>
      <w:tr w14:paraId="3AE73B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0" w:type="dxa"/>
            <w:left w:w="30" w:type="dxa"/>
            <w:bottom w:w="30" w:type="dxa"/>
            <w:right w:w="30" w:type="dxa"/>
          </w:tblCellMar>
        </w:tblPrEx>
        <w:trPr>
          <w:trHeight w:val="859" w:hRule="exact"/>
          <w:tblCellSpacing w:w="7" w:type="dxa"/>
          <w:jc w:val="center"/>
        </w:trPr>
        <w:tc>
          <w:tcPr>
            <w:tcW w:w="929" w:type="dxa"/>
            <w:tcBorders>
              <w:top w:val="single" w:color="auto" w:sz="2" w:space="0"/>
              <w:left w:val="single" w:color="auto" w:sz="2" w:space="0"/>
              <w:bottom w:val="single" w:color="auto" w:sz="2" w:space="0"/>
              <w:right w:val="single" w:color="auto" w:sz="2" w:space="0"/>
            </w:tcBorders>
            <w:shd w:val="clear" w:color="auto" w:fill="auto"/>
            <w:vAlign w:val="center"/>
          </w:tcPr>
          <w:p w14:paraId="76F9C052">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2</w:t>
            </w:r>
          </w:p>
        </w:tc>
        <w:tc>
          <w:tcPr>
            <w:tcW w:w="4283" w:type="dxa"/>
            <w:tcBorders>
              <w:top w:val="single" w:color="auto" w:sz="2" w:space="0"/>
              <w:left w:val="single" w:color="auto" w:sz="2" w:space="0"/>
              <w:bottom w:val="single" w:color="auto" w:sz="2" w:space="0"/>
              <w:right w:val="single" w:color="auto" w:sz="2" w:space="0"/>
            </w:tcBorders>
            <w:shd w:val="clear" w:color="auto" w:fill="auto"/>
            <w:vAlign w:val="center"/>
          </w:tcPr>
          <w:p w14:paraId="026CAE9E">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不动产权籍调查表</w:t>
            </w:r>
          </w:p>
        </w:tc>
        <w:tc>
          <w:tcPr>
            <w:tcW w:w="1613" w:type="dxa"/>
            <w:tcBorders>
              <w:top w:val="single" w:color="auto" w:sz="2" w:space="0"/>
              <w:left w:val="single" w:color="auto" w:sz="2" w:space="0"/>
              <w:bottom w:val="single" w:color="auto" w:sz="2" w:space="0"/>
              <w:right w:val="single" w:color="auto" w:sz="2" w:space="0"/>
            </w:tcBorders>
            <w:shd w:val="clear" w:color="auto" w:fill="auto"/>
            <w:vAlign w:val="center"/>
          </w:tcPr>
          <w:p w14:paraId="354244BF">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纸质版</w:t>
            </w:r>
          </w:p>
        </w:tc>
        <w:tc>
          <w:tcPr>
            <w:tcW w:w="1299" w:type="dxa"/>
            <w:tcBorders>
              <w:top w:val="single" w:color="auto" w:sz="2" w:space="0"/>
              <w:left w:val="single" w:color="auto" w:sz="2" w:space="0"/>
              <w:bottom w:val="single" w:color="auto" w:sz="2" w:space="0"/>
              <w:right w:val="single" w:color="auto" w:sz="2" w:space="0"/>
            </w:tcBorders>
            <w:shd w:val="clear" w:color="auto" w:fill="auto"/>
            <w:vAlign w:val="center"/>
          </w:tcPr>
          <w:p w14:paraId="3F7E8409">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3份</w:t>
            </w:r>
          </w:p>
        </w:tc>
      </w:tr>
    </w:tbl>
    <w:p w14:paraId="4C32F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27" w:firstLineChars="196"/>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2、成果交付时间：合同签订后30日历天。</w:t>
      </w:r>
    </w:p>
    <w:p w14:paraId="1DF000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30" w:firstLineChars="196"/>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 xml:space="preserve">第十条 甲方违约责任 </w:t>
      </w:r>
      <w:r>
        <w:rPr>
          <w:rFonts w:hint="eastAsia" w:ascii="仿宋_GB2312" w:hAnsi="仿宋_GB2312" w:eastAsia="仿宋_GB2312" w:cs="仿宋_GB2312"/>
          <w:b/>
          <w:bCs/>
          <w:color w:val="000000"/>
          <w:kern w:val="0"/>
          <w:sz w:val="32"/>
          <w:szCs w:val="32"/>
          <w:lang w:val="en-US" w:eastAsia="zh-CN" w:bidi="ar"/>
        </w:rPr>
        <w:tab/>
      </w:r>
    </w:p>
    <w:p w14:paraId="03B05D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11"/>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1、因甲方原因导致合同终止的，按乙方完成的实际工作量由甲方支付服务费用。</w:t>
      </w:r>
    </w:p>
    <w:p w14:paraId="48F9B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11"/>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2、因甲方未及时提供项目必需且来源合法有关资料的，项目工期顺延。</w:t>
      </w:r>
    </w:p>
    <w:p w14:paraId="319BDD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 xml:space="preserve">第十一条  乙方违约责任 </w:t>
      </w:r>
    </w:p>
    <w:p w14:paraId="6261C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1、因乙方原因导致合同终止的，乙方向甲方返还已收到的服务费用，并向甲方支付本合同约定服务费用10%的违约金。</w:t>
      </w:r>
    </w:p>
    <w:p w14:paraId="793DA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2、乙方未履行本合同第六条第 1、2 款义务而造成工期延误或项目中断的，乙方按日向甲方支付本合同约定服务费用 5%的违约金。</w:t>
      </w:r>
    </w:p>
    <w:p w14:paraId="2F413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3、乙方未按合同约定期限交付质量合格的项目成果，逾期 5日以内的，自约定的交付期限届满次日起至实际交付之日止，乙方按日计算向甲方支付本合同约定服务费用千分之十的违约金，合同继续履行。逾期5日之上的，甲方有权解除合同。</w:t>
      </w:r>
    </w:p>
    <w:p w14:paraId="4389F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4. 其他违约责任:乙方应对其测绘成果真实有效性负责。</w:t>
      </w:r>
    </w:p>
    <w:p w14:paraId="3C372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3" w:firstLineChars="200"/>
        <w:jc w:val="both"/>
        <w:textAlignment w:val="auto"/>
        <w:rPr>
          <w:rFonts w:hint="eastAsia" w:ascii="仿宋_GB2312" w:hAnsi="仿宋_GB2312" w:eastAsia="仿宋_GB2312" w:cs="仿宋_GB2312"/>
          <w:b/>
          <w:bCs/>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第十二条  不可抗力的处理</w:t>
      </w:r>
    </w:p>
    <w:p w14:paraId="7E4DB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 xml:space="preserve">由于不可抗力致使合同无法履行时，按有关法律规定协商处理。 </w:t>
      </w:r>
    </w:p>
    <w:p w14:paraId="4FDB3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3"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第十三条  合同变更</w:t>
      </w:r>
      <w:r>
        <w:rPr>
          <w:rFonts w:hint="eastAsia" w:ascii="仿宋_GB2312" w:hAnsi="仿宋_GB2312" w:eastAsia="仿宋_GB2312" w:cs="仿宋_GB2312"/>
          <w:color w:val="000000"/>
          <w:kern w:val="0"/>
          <w:sz w:val="32"/>
          <w:szCs w:val="32"/>
          <w:lang w:val="en-US" w:eastAsia="zh-CN" w:bidi="ar"/>
        </w:rPr>
        <w:t xml:space="preserve">  </w:t>
      </w:r>
    </w:p>
    <w:p w14:paraId="5F176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 xml:space="preserve"> 本合同履行期间，甲、乙任何一方需要变更本合同的，及时书面通知对方，征得对方同意后，签订书面变更协议。未经双方签订书面变更协议，任何一方无权变更合同，否则承担由此造成对方的经济损失。</w:t>
      </w:r>
    </w:p>
    <w:p w14:paraId="0E77A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 xml:space="preserve">    第十四条  补充协议</w:t>
      </w:r>
      <w:r>
        <w:rPr>
          <w:rFonts w:hint="eastAsia" w:ascii="仿宋_GB2312" w:hAnsi="仿宋_GB2312" w:eastAsia="仿宋_GB2312" w:cs="仿宋_GB2312"/>
          <w:color w:val="000000"/>
          <w:kern w:val="0"/>
          <w:sz w:val="32"/>
          <w:szCs w:val="32"/>
          <w:lang w:val="en-US" w:eastAsia="zh-CN" w:bidi="ar"/>
        </w:rPr>
        <w:t xml:space="preserve"> </w:t>
      </w:r>
    </w:p>
    <w:p w14:paraId="13F32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6" w:firstLineChars="202"/>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本合同履行过程中的未尽事宜，双方本着实事求是、友好协商的原则解决。协商一致的，签订补充协议。补充协议与本合同具有同等效力。</w:t>
      </w:r>
    </w:p>
    <w:p w14:paraId="143F3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3"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 xml:space="preserve">第十五条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争议的处理</w:t>
      </w:r>
    </w:p>
    <w:p w14:paraId="76F88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6" w:firstLineChars="202"/>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合同履行过程中发生的争议，由双方当事人协商解决，也可申请相关部门调解；不愿协商、调解或协商、调解不成的，依法向甲方所在地人民法院起诉。</w:t>
      </w:r>
    </w:p>
    <w:p w14:paraId="1C697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3"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b/>
          <w:bCs/>
          <w:color w:val="000000"/>
          <w:kern w:val="0"/>
          <w:sz w:val="32"/>
          <w:szCs w:val="32"/>
          <w:lang w:val="en-US" w:eastAsia="zh-CN" w:bidi="ar"/>
        </w:rPr>
        <w:t xml:space="preserve">第十六条 </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附则</w:t>
      </w:r>
      <w:r>
        <w:rPr>
          <w:rFonts w:hint="eastAsia" w:ascii="仿宋_GB2312" w:hAnsi="仿宋_GB2312" w:eastAsia="仿宋_GB2312" w:cs="仿宋_GB2312"/>
          <w:color w:val="000000"/>
          <w:kern w:val="0"/>
          <w:sz w:val="32"/>
          <w:szCs w:val="32"/>
          <w:lang w:val="en-US" w:eastAsia="zh-CN" w:bidi="ar"/>
        </w:rPr>
        <w:t xml:space="preserve"> </w:t>
      </w:r>
    </w:p>
    <w:p w14:paraId="0A951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 xml:space="preserve">1、本合同由双方代表签字，加盖双方公章即生效。全部工作完成后，本合同终止。 </w:t>
      </w:r>
    </w:p>
    <w:p w14:paraId="0DE4AC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2、本合同一式</w:t>
      </w:r>
      <w:r>
        <w:rPr>
          <w:rFonts w:hint="eastAsia" w:ascii="仿宋_GB2312" w:hAnsi="仿宋_GB2312" w:eastAsia="仿宋_GB2312" w:cs="仿宋_GB2312"/>
          <w:color w:val="000000"/>
          <w:kern w:val="0"/>
          <w:sz w:val="32"/>
          <w:szCs w:val="32"/>
          <w:u w:val="single"/>
          <w:lang w:val="en-US" w:eastAsia="zh-CN" w:bidi="ar"/>
        </w:rPr>
        <w:t xml:space="preserve"> 肆 </w:t>
      </w:r>
      <w:r>
        <w:rPr>
          <w:rFonts w:hint="eastAsia" w:ascii="仿宋_GB2312" w:hAnsi="仿宋_GB2312" w:eastAsia="仿宋_GB2312" w:cs="仿宋_GB2312"/>
          <w:color w:val="000000"/>
          <w:kern w:val="0"/>
          <w:sz w:val="32"/>
          <w:szCs w:val="32"/>
          <w:lang w:val="en-US" w:eastAsia="zh-CN" w:bidi="ar"/>
        </w:rPr>
        <w:t>份，甲方</w:t>
      </w:r>
      <w:r>
        <w:rPr>
          <w:rFonts w:hint="eastAsia" w:ascii="仿宋_GB2312" w:hAnsi="仿宋_GB2312" w:eastAsia="仿宋_GB2312" w:cs="仿宋_GB2312"/>
          <w:color w:val="000000"/>
          <w:kern w:val="0"/>
          <w:sz w:val="32"/>
          <w:szCs w:val="32"/>
          <w:u w:val="single"/>
          <w:lang w:val="en-US" w:eastAsia="zh-CN" w:bidi="ar"/>
        </w:rPr>
        <w:t xml:space="preserve"> 贰 </w:t>
      </w:r>
      <w:r>
        <w:rPr>
          <w:rFonts w:hint="eastAsia" w:ascii="仿宋_GB2312" w:hAnsi="仿宋_GB2312" w:eastAsia="仿宋_GB2312" w:cs="仿宋_GB2312"/>
          <w:color w:val="000000"/>
          <w:kern w:val="0"/>
          <w:sz w:val="32"/>
          <w:szCs w:val="32"/>
          <w:lang w:val="en-US" w:eastAsia="zh-CN" w:bidi="ar"/>
        </w:rPr>
        <w:t>份，乙方</w:t>
      </w:r>
      <w:r>
        <w:rPr>
          <w:rFonts w:hint="eastAsia" w:ascii="仿宋_GB2312" w:hAnsi="仿宋_GB2312" w:eastAsia="仿宋_GB2312" w:cs="仿宋_GB2312"/>
          <w:color w:val="000000"/>
          <w:kern w:val="0"/>
          <w:sz w:val="32"/>
          <w:szCs w:val="32"/>
          <w:u w:val="single"/>
          <w:lang w:val="en-US" w:eastAsia="zh-CN" w:bidi="ar"/>
        </w:rPr>
        <w:t xml:space="preserve"> 贰 </w:t>
      </w:r>
      <w:r>
        <w:rPr>
          <w:rFonts w:hint="eastAsia" w:ascii="仿宋_GB2312" w:hAnsi="仿宋_GB2312" w:eastAsia="仿宋_GB2312" w:cs="仿宋_GB2312"/>
          <w:color w:val="000000"/>
          <w:kern w:val="0"/>
          <w:sz w:val="32"/>
          <w:szCs w:val="32"/>
          <w:lang w:val="en-US" w:eastAsia="zh-CN" w:bidi="ar"/>
        </w:rPr>
        <w:t xml:space="preserve">份。 </w:t>
      </w:r>
    </w:p>
    <w:p w14:paraId="624EC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_GB2312" w:hAnsi="仿宋_GB2312" w:eastAsia="仿宋_GB2312" w:cs="仿宋_GB2312"/>
          <w:color w:val="000000"/>
          <w:kern w:val="0"/>
          <w:sz w:val="32"/>
          <w:szCs w:val="32"/>
          <w:lang w:val="en-US"/>
        </w:rPr>
      </w:pPr>
    </w:p>
    <w:p w14:paraId="3D1BB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_GB2312" w:hAnsi="仿宋_GB2312" w:eastAsia="仿宋_GB2312" w:cs="仿宋_GB2312"/>
          <w:color w:val="000000"/>
          <w:kern w:val="0"/>
          <w:sz w:val="32"/>
          <w:szCs w:val="32"/>
          <w:lang w:val="en-US"/>
        </w:rPr>
      </w:pPr>
    </w:p>
    <w:p w14:paraId="23D92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仿宋_GB2312" w:hAnsi="仿宋_GB2312" w:eastAsia="仿宋_GB2312" w:cs="仿宋_GB2312"/>
          <w:color w:val="000000"/>
          <w:kern w:val="0"/>
          <w:sz w:val="32"/>
          <w:szCs w:val="32"/>
          <w:lang w:val="en-US"/>
        </w:rPr>
      </w:pPr>
    </w:p>
    <w:p w14:paraId="27DD3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 xml:space="preserve">甲方（盖章）                   乙方（盖章）  </w:t>
      </w:r>
    </w:p>
    <w:p w14:paraId="17021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法定代表人或：                 法定代表人或</w:t>
      </w:r>
    </w:p>
    <w:p w14:paraId="6DE5D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bidi="ar"/>
        </w:rPr>
        <w:t xml:space="preserve">其授权委托人：                 其授权委托人：        </w:t>
      </w:r>
    </w:p>
    <w:p w14:paraId="75D13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7362" w:leftChars="1" w:right="0" w:hanging="7360" w:hangingChars="2300"/>
        <w:jc w:val="both"/>
        <w:textAlignment w:val="auto"/>
        <w:rPr>
          <w:rFonts w:hint="eastAsia" w:ascii="仿宋_GB2312" w:hAnsi="仿宋_GB2312" w:eastAsia="仿宋_GB2312" w:cs="仿宋_GB2312"/>
          <w:b/>
          <w:bCs/>
          <w:spacing w:val="-10"/>
          <w:sz w:val="32"/>
          <w:szCs w:val="32"/>
          <w:lang w:val="en-US"/>
        </w:rPr>
      </w:pPr>
      <w:r>
        <w:rPr>
          <w:rFonts w:hint="eastAsia" w:ascii="仿宋_GB2312" w:hAnsi="仿宋_GB2312" w:eastAsia="仿宋_GB2312" w:cs="仿宋_GB2312"/>
          <w:kern w:val="2"/>
          <w:sz w:val="32"/>
          <w:szCs w:val="32"/>
          <w:lang w:val="en-US" w:eastAsia="zh-CN" w:bidi="ar"/>
        </w:rPr>
        <w:t>开户银行：/                    开户银行：</w:t>
      </w:r>
    </w:p>
    <w:p w14:paraId="43585E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kern w:val="2"/>
          <w:sz w:val="32"/>
          <w:szCs w:val="32"/>
          <w:lang w:val="en-US" w:eastAsia="zh-CN" w:bidi="ar"/>
        </w:rPr>
        <w:t>银行帐号：/                    银行帐号：</w:t>
      </w:r>
      <w:r>
        <w:rPr>
          <w:rFonts w:hint="eastAsia" w:ascii="仿宋_GB2312" w:hAnsi="仿宋_GB2312" w:eastAsia="仿宋_GB2312" w:cs="仿宋_GB2312"/>
          <w:color w:val="000000"/>
          <w:kern w:val="0"/>
          <w:sz w:val="32"/>
          <w:szCs w:val="32"/>
          <w:lang w:val="en-US" w:eastAsia="zh-CN" w:bidi="ar"/>
        </w:rPr>
        <w:t xml:space="preserve"> </w:t>
      </w:r>
    </w:p>
    <w:p w14:paraId="3854A3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960" w:firstLineChars="300"/>
        <w:jc w:val="both"/>
        <w:textAlignment w:val="auto"/>
        <w:rPr>
          <w:rFonts w:hint="default" w:ascii="仿宋_GB2312" w:hAnsi="黑体" w:eastAsia="仿宋_GB2312"/>
          <w:sz w:val="32"/>
          <w:szCs w:val="32"/>
          <w:lang w:val="en-US" w:eastAsia="zh-CN"/>
        </w:rPr>
      </w:pPr>
      <w:r>
        <w:rPr>
          <w:rFonts w:hint="eastAsia" w:ascii="仿宋_GB2312" w:hAnsi="仿宋_GB2312" w:eastAsia="仿宋_GB2312" w:cs="仿宋_GB2312"/>
          <w:color w:val="000000"/>
          <w:kern w:val="0"/>
          <w:sz w:val="32"/>
          <w:szCs w:val="32"/>
          <w:u w:val="none"/>
          <w:lang w:val="en-US" w:eastAsia="zh-CN" w:bidi="ar"/>
        </w:rPr>
        <w:t xml:space="preserve"> 年  月  日                      年  月  日</w:t>
      </w:r>
    </w:p>
    <w:sectPr>
      <w:footerReference r:id="rId3" w:type="default"/>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4941">
    <w:pPr>
      <w:pStyle w:val="5"/>
      <w:framePr w:wrap="around" w:vAnchor="text" w:hAnchor="margin" w:xAlign="center" w:y="1"/>
      <w:jc w:val="both"/>
      <w:rPr>
        <w:rStyle w:val="12"/>
      </w:rPr>
    </w:pPr>
  </w:p>
  <w:p w14:paraId="251C8841">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ODUxNDNhNmQzMWQ1NTczY2I0M2NjYjFiYmE4OGQifQ=="/>
  </w:docVars>
  <w:rsids>
    <w:rsidRoot w:val="00F67997"/>
    <w:rsid w:val="00033FD0"/>
    <w:rsid w:val="00094059"/>
    <w:rsid w:val="000950FB"/>
    <w:rsid w:val="001B5F61"/>
    <w:rsid w:val="001D0239"/>
    <w:rsid w:val="00202B73"/>
    <w:rsid w:val="00211870"/>
    <w:rsid w:val="002267C6"/>
    <w:rsid w:val="00263FD4"/>
    <w:rsid w:val="002E4159"/>
    <w:rsid w:val="002F6B15"/>
    <w:rsid w:val="00362B00"/>
    <w:rsid w:val="003A0E4E"/>
    <w:rsid w:val="003A1C30"/>
    <w:rsid w:val="003F31AD"/>
    <w:rsid w:val="00432A65"/>
    <w:rsid w:val="00435339"/>
    <w:rsid w:val="004429ED"/>
    <w:rsid w:val="004675D9"/>
    <w:rsid w:val="00486D8E"/>
    <w:rsid w:val="00487CDD"/>
    <w:rsid w:val="004E7434"/>
    <w:rsid w:val="00527C30"/>
    <w:rsid w:val="0054764F"/>
    <w:rsid w:val="00555955"/>
    <w:rsid w:val="005A7800"/>
    <w:rsid w:val="005C11FB"/>
    <w:rsid w:val="00650DF9"/>
    <w:rsid w:val="0066124D"/>
    <w:rsid w:val="006B0592"/>
    <w:rsid w:val="007634C4"/>
    <w:rsid w:val="007A2754"/>
    <w:rsid w:val="007A3C38"/>
    <w:rsid w:val="007D1FDE"/>
    <w:rsid w:val="0082465B"/>
    <w:rsid w:val="00844043"/>
    <w:rsid w:val="008564FF"/>
    <w:rsid w:val="00863941"/>
    <w:rsid w:val="008F34A0"/>
    <w:rsid w:val="009440A9"/>
    <w:rsid w:val="00947EFE"/>
    <w:rsid w:val="00A04FC3"/>
    <w:rsid w:val="00A36628"/>
    <w:rsid w:val="00A61A0E"/>
    <w:rsid w:val="00A72415"/>
    <w:rsid w:val="00A864E2"/>
    <w:rsid w:val="00AA180A"/>
    <w:rsid w:val="00AF683C"/>
    <w:rsid w:val="00B34335"/>
    <w:rsid w:val="00B4466F"/>
    <w:rsid w:val="00B47065"/>
    <w:rsid w:val="00B93FF7"/>
    <w:rsid w:val="00C10577"/>
    <w:rsid w:val="00C97235"/>
    <w:rsid w:val="00CC0E0B"/>
    <w:rsid w:val="00D53FF6"/>
    <w:rsid w:val="00DA0B3A"/>
    <w:rsid w:val="00DA75BA"/>
    <w:rsid w:val="00DB5FD1"/>
    <w:rsid w:val="00DD286C"/>
    <w:rsid w:val="00E0220F"/>
    <w:rsid w:val="00E90F26"/>
    <w:rsid w:val="00E97FCC"/>
    <w:rsid w:val="00EB0F3E"/>
    <w:rsid w:val="00ED1102"/>
    <w:rsid w:val="00ED32AA"/>
    <w:rsid w:val="00EE6BAF"/>
    <w:rsid w:val="00F0293F"/>
    <w:rsid w:val="00F14F78"/>
    <w:rsid w:val="00F5363B"/>
    <w:rsid w:val="00F5643C"/>
    <w:rsid w:val="00F67997"/>
    <w:rsid w:val="01317F69"/>
    <w:rsid w:val="0232345D"/>
    <w:rsid w:val="023E6236"/>
    <w:rsid w:val="04C17856"/>
    <w:rsid w:val="07807554"/>
    <w:rsid w:val="080210FD"/>
    <w:rsid w:val="08BF22FE"/>
    <w:rsid w:val="09636886"/>
    <w:rsid w:val="09662F7B"/>
    <w:rsid w:val="09E55D95"/>
    <w:rsid w:val="09F671BA"/>
    <w:rsid w:val="0A454A85"/>
    <w:rsid w:val="0C0E5BC4"/>
    <w:rsid w:val="0CBC3A23"/>
    <w:rsid w:val="0EEE15CF"/>
    <w:rsid w:val="10244EF8"/>
    <w:rsid w:val="10671B62"/>
    <w:rsid w:val="10A9515B"/>
    <w:rsid w:val="11A45ABB"/>
    <w:rsid w:val="11AB2A44"/>
    <w:rsid w:val="144D1B4E"/>
    <w:rsid w:val="145B457C"/>
    <w:rsid w:val="14E0695D"/>
    <w:rsid w:val="151612A0"/>
    <w:rsid w:val="15793835"/>
    <w:rsid w:val="18671DB1"/>
    <w:rsid w:val="1A10270C"/>
    <w:rsid w:val="1A4C776A"/>
    <w:rsid w:val="1B7E7DF7"/>
    <w:rsid w:val="1CEC2B3E"/>
    <w:rsid w:val="1D4802BA"/>
    <w:rsid w:val="1D992A98"/>
    <w:rsid w:val="1EB51613"/>
    <w:rsid w:val="1F2B2064"/>
    <w:rsid w:val="216C120C"/>
    <w:rsid w:val="21A659B2"/>
    <w:rsid w:val="21E76768"/>
    <w:rsid w:val="23E42C63"/>
    <w:rsid w:val="292868EC"/>
    <w:rsid w:val="2AEF493E"/>
    <w:rsid w:val="2C1D4C99"/>
    <w:rsid w:val="2C906196"/>
    <w:rsid w:val="300E4F2E"/>
    <w:rsid w:val="313342B4"/>
    <w:rsid w:val="31595266"/>
    <w:rsid w:val="31D64A87"/>
    <w:rsid w:val="31D9543C"/>
    <w:rsid w:val="32E427DE"/>
    <w:rsid w:val="33596A13"/>
    <w:rsid w:val="356E6EA7"/>
    <w:rsid w:val="357534A8"/>
    <w:rsid w:val="36437CF1"/>
    <w:rsid w:val="367E2601"/>
    <w:rsid w:val="37E56DDC"/>
    <w:rsid w:val="393A6833"/>
    <w:rsid w:val="3A2F701F"/>
    <w:rsid w:val="3A5706CA"/>
    <w:rsid w:val="3B1603EA"/>
    <w:rsid w:val="3B575748"/>
    <w:rsid w:val="3CE3559B"/>
    <w:rsid w:val="3E143B9F"/>
    <w:rsid w:val="3E704F26"/>
    <w:rsid w:val="3F3E4F1E"/>
    <w:rsid w:val="400221AC"/>
    <w:rsid w:val="40282EEA"/>
    <w:rsid w:val="404E158C"/>
    <w:rsid w:val="405D6672"/>
    <w:rsid w:val="41C0707A"/>
    <w:rsid w:val="42A94F05"/>
    <w:rsid w:val="447600D5"/>
    <w:rsid w:val="44E67CEF"/>
    <w:rsid w:val="46FC1976"/>
    <w:rsid w:val="479876EF"/>
    <w:rsid w:val="4818182F"/>
    <w:rsid w:val="48783354"/>
    <w:rsid w:val="48D60A92"/>
    <w:rsid w:val="48E60197"/>
    <w:rsid w:val="49F20B1D"/>
    <w:rsid w:val="4E465964"/>
    <w:rsid w:val="4E4E0705"/>
    <w:rsid w:val="4FD92613"/>
    <w:rsid w:val="501F67AB"/>
    <w:rsid w:val="5066262C"/>
    <w:rsid w:val="50EE61AD"/>
    <w:rsid w:val="51FE7CC1"/>
    <w:rsid w:val="52C869C7"/>
    <w:rsid w:val="52EF3E3A"/>
    <w:rsid w:val="542F23C0"/>
    <w:rsid w:val="547B312C"/>
    <w:rsid w:val="55F869F5"/>
    <w:rsid w:val="58CB36FC"/>
    <w:rsid w:val="5A987886"/>
    <w:rsid w:val="5AA13369"/>
    <w:rsid w:val="5D8458DD"/>
    <w:rsid w:val="5E211941"/>
    <w:rsid w:val="5EFE6CD9"/>
    <w:rsid w:val="5F3A0E5B"/>
    <w:rsid w:val="60155097"/>
    <w:rsid w:val="6028345A"/>
    <w:rsid w:val="60DB2CC5"/>
    <w:rsid w:val="63784C2E"/>
    <w:rsid w:val="637F41CC"/>
    <w:rsid w:val="63926659"/>
    <w:rsid w:val="63936E3D"/>
    <w:rsid w:val="63EE1F12"/>
    <w:rsid w:val="64505E8C"/>
    <w:rsid w:val="65085CEA"/>
    <w:rsid w:val="653528A1"/>
    <w:rsid w:val="65CD3688"/>
    <w:rsid w:val="66A66C9E"/>
    <w:rsid w:val="66CD1CA7"/>
    <w:rsid w:val="67692315"/>
    <w:rsid w:val="67C3769D"/>
    <w:rsid w:val="68692593"/>
    <w:rsid w:val="692E15A4"/>
    <w:rsid w:val="693A3DB1"/>
    <w:rsid w:val="6AFF69BF"/>
    <w:rsid w:val="6BA6713A"/>
    <w:rsid w:val="6CF5198C"/>
    <w:rsid w:val="6CF62D2B"/>
    <w:rsid w:val="6D817754"/>
    <w:rsid w:val="6DF95771"/>
    <w:rsid w:val="6F5B2505"/>
    <w:rsid w:val="6F994798"/>
    <w:rsid w:val="6FA01CFF"/>
    <w:rsid w:val="70157A8B"/>
    <w:rsid w:val="713A2918"/>
    <w:rsid w:val="73A25A99"/>
    <w:rsid w:val="73F82A9F"/>
    <w:rsid w:val="74424693"/>
    <w:rsid w:val="75023E22"/>
    <w:rsid w:val="75941FD8"/>
    <w:rsid w:val="75DF4D7A"/>
    <w:rsid w:val="76202B88"/>
    <w:rsid w:val="76CD38F2"/>
    <w:rsid w:val="776112D4"/>
    <w:rsid w:val="77A82A23"/>
    <w:rsid w:val="77CA3CBD"/>
    <w:rsid w:val="781E2E04"/>
    <w:rsid w:val="784732DF"/>
    <w:rsid w:val="79232B68"/>
    <w:rsid w:val="79955265"/>
    <w:rsid w:val="7C10151B"/>
    <w:rsid w:val="7CC75021"/>
    <w:rsid w:val="7CC75B2F"/>
    <w:rsid w:val="7F16172A"/>
    <w:rsid w:val="7FD34E6B"/>
    <w:rsid w:val="7FEB1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17"/>
    <w:qFormat/>
    <w:uiPriority w:val="0"/>
    <w:pPr>
      <w:spacing w:after="120"/>
    </w:pPr>
    <w:rPr>
      <w:rFonts w:ascii="Times New Roman" w:hAnsi="Times New Roman" w:eastAsia="宋体" w:cs="Times New Roman"/>
      <w:szCs w:val="20"/>
    </w:rPr>
  </w:style>
  <w:style w:type="paragraph" w:styleId="3">
    <w:name w:val="Body Text Indent"/>
    <w:basedOn w:val="1"/>
    <w:link w:val="14"/>
    <w:semiHidden/>
    <w:unhideWhenUsed/>
    <w:qFormat/>
    <w:uiPriority w:val="99"/>
    <w:pPr>
      <w:spacing w:after="120"/>
      <w:ind w:left="420" w:leftChars="200"/>
    </w:pPr>
  </w:style>
  <w:style w:type="paragraph" w:styleId="4">
    <w:name w:val="Date"/>
    <w:basedOn w:val="1"/>
    <w:next w:val="1"/>
    <w:link w:val="16"/>
    <w:semiHidden/>
    <w:unhideWhenUsed/>
    <w:qFormat/>
    <w:uiPriority w:val="99"/>
    <w:pPr>
      <w:ind w:left="100" w:leftChars="2500"/>
    </w:pPr>
  </w:style>
  <w:style w:type="paragraph" w:styleId="5">
    <w:name w:val="footer"/>
    <w:basedOn w:val="1"/>
    <w:link w:val="18"/>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6">
    <w:name w:val="header"/>
    <w:basedOn w:val="1"/>
    <w:link w:val="23"/>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rPr>
      <w:sz w:val="24"/>
    </w:rPr>
  </w:style>
  <w:style w:type="paragraph" w:styleId="8">
    <w:name w:val="Body Text First Indent 2"/>
    <w:basedOn w:val="3"/>
    <w:link w:val="15"/>
    <w:qFormat/>
    <w:uiPriority w:val="0"/>
    <w:pPr>
      <w:ind w:firstLine="420" w:firstLineChars="200"/>
    </w:pPr>
    <w:rPr>
      <w:rFonts w:ascii="Times New Roman" w:hAnsi="Times New Roman" w:eastAsia="宋体" w:cs="Times New Roman"/>
      <w:szCs w:val="20"/>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0"/>
    <w:pPr>
      <w:ind w:firstLine="420" w:firstLineChars="200"/>
    </w:pPr>
  </w:style>
  <w:style w:type="character" w:customStyle="1" w:styleId="14">
    <w:name w:val="正文文本缩进 Char"/>
    <w:basedOn w:val="11"/>
    <w:link w:val="3"/>
    <w:semiHidden/>
    <w:qFormat/>
    <w:uiPriority w:val="99"/>
  </w:style>
  <w:style w:type="character" w:customStyle="1" w:styleId="15">
    <w:name w:val="正文首行缩进 2 Char"/>
    <w:basedOn w:val="14"/>
    <w:link w:val="8"/>
    <w:qFormat/>
    <w:uiPriority w:val="0"/>
    <w:rPr>
      <w:rFonts w:ascii="Times New Roman" w:hAnsi="Times New Roman" w:eastAsia="宋体" w:cs="Times New Roman"/>
      <w:szCs w:val="20"/>
    </w:rPr>
  </w:style>
  <w:style w:type="character" w:customStyle="1" w:styleId="16">
    <w:name w:val="日期 Char"/>
    <w:basedOn w:val="11"/>
    <w:link w:val="4"/>
    <w:semiHidden/>
    <w:qFormat/>
    <w:uiPriority w:val="99"/>
  </w:style>
  <w:style w:type="character" w:customStyle="1" w:styleId="17">
    <w:name w:val="正文文本 Char"/>
    <w:basedOn w:val="11"/>
    <w:link w:val="2"/>
    <w:qFormat/>
    <w:uiPriority w:val="0"/>
    <w:rPr>
      <w:rFonts w:ascii="Times New Roman" w:hAnsi="Times New Roman" w:eastAsia="宋体" w:cs="Times New Roman"/>
      <w:szCs w:val="20"/>
    </w:rPr>
  </w:style>
  <w:style w:type="character" w:customStyle="1" w:styleId="18">
    <w:name w:val="页脚 Char"/>
    <w:basedOn w:val="11"/>
    <w:link w:val="5"/>
    <w:qFormat/>
    <w:uiPriority w:val="0"/>
    <w:rPr>
      <w:rFonts w:ascii="Times New Roman" w:hAnsi="Times New Roman" w:eastAsia="宋体" w:cs="Times New Roman"/>
      <w:sz w:val="18"/>
      <w:szCs w:val="20"/>
    </w:rPr>
  </w:style>
  <w:style w:type="paragraph" w:customStyle="1" w:styleId="19">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10"/>
    <w:qFormat/>
    <w:uiPriority w:val="0"/>
    <w:rPr>
      <w:rFonts w:hint="default" w:ascii="Times New Roman" w:hAnsi="Times New Roman" w:cs="Times New Roman"/>
    </w:rPr>
  </w:style>
  <w:style w:type="paragraph" w:customStyle="1" w:styleId="22">
    <w:name w:val="样式2_0_0"/>
    <w:basedOn w:val="1"/>
    <w:qFormat/>
    <w:uiPriority w:val="0"/>
    <w:pPr>
      <w:spacing w:beforeLines="50" w:afterLines="50"/>
      <w:outlineLvl w:val="0"/>
    </w:pPr>
    <w:rPr>
      <w:rFonts w:ascii="Times New Roman" w:hAnsi="Times New Roman" w:eastAsia="黑体" w:cs="Times New Roman"/>
      <w:b/>
      <w:bCs/>
      <w:sz w:val="30"/>
      <w:szCs w:val="30"/>
    </w:rPr>
  </w:style>
  <w:style w:type="character" w:customStyle="1" w:styleId="23">
    <w:name w:val="页眉 Char"/>
    <w:basedOn w:val="11"/>
    <w:link w:val="6"/>
    <w:qFormat/>
    <w:uiPriority w:val="0"/>
    <w:rPr>
      <w:rFonts w:hint="eastAsia"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3644</Words>
  <Characters>3719</Characters>
  <Lines>47</Lines>
  <Paragraphs>13</Paragraphs>
  <TotalTime>7</TotalTime>
  <ScaleCrop>false</ScaleCrop>
  <LinksUpToDate>false</LinksUpToDate>
  <CharactersWithSpaces>4104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2024-06-17T00:46:00Z</dcterms:created>
  <dc:creator>User</dc:creator>
  <cp:lastModifiedBy>Administrator</cp:lastModifiedBy>
  <cp:lastPrinted>2024-06-18T00:44:00Z</cp:lastPrinted>
  <dcterms:modified xsi:type="dcterms:W3CDTF">2024-10-08T06:44:40Z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CF5A2F75AD884AB6B1E7F2911317A26C_13</vt:lpwstr>
  </property>
</Properties>
</file>