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eastAsia="zh-CN"/>
        </w:rPr>
        <w:t>关爱银龄，携手共进——朝天区中子镇举行</w:t>
      </w: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  <w:t>“睦邻欢聚·情满中秋”</w:t>
      </w: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eastAsia="zh-CN"/>
        </w:rPr>
        <w:t>主题</w:t>
      </w: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秋风送爽，中秋月圆。为弘扬优秀传统文化，丰富辖区老年人文化生活，进一步倡导敬老、爱老、孝老之风，营造关爱老人的社会氛围，9月28日，朝天区中子镇为老服务中心开展以“睦邻欢聚·情满中秋”为主题的趣味活动。40余位老年人在听音传花、中秋百问、“抢月饼”、花好月圆（套圈）等活动中，共同感受团圆之意、睦邻之乐。</w:t>
      </w:r>
    </w:p>
    <w:p>
      <w:pPr>
        <w:pStyle w:val="4"/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4723130" cy="3719195"/>
            <wp:effectExtent l="0" t="0" r="1270" b="14605"/>
            <wp:docPr id="1" name="图片 1" descr="df7e2292443c0c4d4f9e0a59cf65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7e2292443c0c4d4f9e0a59cf652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“老李这个歌唱得好，中气十足”，在欢乐的音乐中，主题活动拉开序幕，“听音传花”游戏的首位“幸运儿”67岁的老年人李应山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表演了一个歌唱节目，瞬间把活动氛围“点燃”，大家在欢声笑语中增进了邻里感情、感受到了节日的气氛。</w:t>
      </w:r>
    </w:p>
    <w:p>
      <w:pPr>
        <w:pStyle w:val="4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ff864237424c8c07331b4a2394e3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864237424c8c07331b4a2394e3e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“月饼最初是用来做什么的？”“祭奉月神的祭品”，在“中秋百问”环节中，主持人提问刚落，就有人给出了答案、拿到了奖品。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这个游戏不仅让大家拿到了奖品，还拓展了知识，真正实现精神、物质“双丰收”。</w:t>
      </w:r>
    </w:p>
    <w:p>
      <w:pPr>
        <w:pStyle w:val="4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787900" cy="3754755"/>
            <wp:effectExtent l="0" t="0" r="12700" b="17145"/>
            <wp:docPr id="2" name="图片 2" descr="005d91940338b3777112ba61cfe2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d91940338b3777112ba61cfe2d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4645660" cy="3742055"/>
            <wp:effectExtent l="0" t="0" r="2540" b="10795"/>
            <wp:docPr id="5" name="图片 5" descr="cf0313be23ee107db301d823d2bd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0313be23ee107db301d823d2bd7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我赢了6个月饼、1袋卫生纸！现在党和国家政策真的好，社区今年为我们老年人组织了好多活动，中秋还专门给我们举办活动。以前儿女在外面打工，我一个人在家，连个说话的人都没有，有个头疼脑热的也没人照顾，现在有这个老年活动中心了，天天都可以在这里和大家聊天娱乐，身体不舒服社区工作人员还主动关心，生活简直不要太安逸！”在“抢月饼”和花好月圆（套圈）活动中连赢几次的老人张吉富满脸笑意的说。</w:t>
      </w:r>
    </w:p>
    <w:p>
      <w:pPr>
        <w:pStyle w:val="4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533265" cy="3188970"/>
            <wp:effectExtent l="0" t="0" r="635" b="11430"/>
            <wp:docPr id="7" name="图片 7" descr="54fbd3578187bb2acb334531f35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fbd3578187bb2acb334531f3573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活动中，大家其乐融融，欢声笑语，不仅感受到节日的氛围，也让老人们感受到党和国家关心、社会陪伴和邻居关怀的温暖。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据了解，中子镇为老服务中心是在党委政府的关心、民政部门的大力支持下投资200余万元修建的1000余平方米的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“一站多点、康养结合、养教结合”的社区养老服务综合体示范点。主要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建设有人文关怀区、评估区、文化教育区等功能性区域和就餐区、休息区、活动区等休闲娱乐性区域，配套完整的康复训练器材、健康体检设备、休闲娱乐设施，可为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全镇老人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日间照料、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文化娱乐、教育、助餐、助洁等生活服务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。该中心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采取“社区牵头、部门联动、财政补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助、社会参与”</w:t>
      </w:r>
      <w:r>
        <w:rPr>
          <w:rFonts w:hint="default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运行模式，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引进广元市朝天区朝阳社会工作服务中心开展专业的为老服务指导，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60岁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以上老人到该中心体验、娱乐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实行“零收费”、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餐和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息等服务只收取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成本，辖区其他群众到中心体验娱乐的，实行“微盈利”，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针对行动不便的老人、残疾人等还可提供免费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送餐、助餐服务。</w:t>
      </w:r>
    </w:p>
    <w:p>
      <w:pPr>
        <w:pStyle w:val="4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“依托第三批城乡社区治理试点项目，今年我们已经开展了“迎新春 送祝福”、“守住养老钱 幸福享晚年”老年防诈骗宣传、义诊义剪服务、家电维修、“银龄巧手 趣味生活”老人手工娱乐等活动30余场。下一步我们将积极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培育公益性社会服务机构参与养老服务，探索建立“时间银行”等互助养老模式，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依托中子镇为老服务中心，进一步丰富老年人生活、提高为老服务质效，真正实现“老有所养、老有所乐”，让每一位老人都能过一个幸福安乐的晚年，切实增强老年人幸福指数。”中子铺社区主任陈海元介绍。</w:t>
      </w:r>
    </w:p>
    <w:p>
      <w:pPr>
        <w:ind w:firstLine="420" w:firstLineChars="200"/>
      </w:pPr>
    </w:p>
    <w:p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TM2OWM1NTIwYTQ5MDJkMDI0OGNkYjNmOGQ1N2UifQ=="/>
  </w:docVars>
  <w:rsids>
    <w:rsidRoot w:val="00CF1D32"/>
    <w:rsid w:val="00074371"/>
    <w:rsid w:val="00197BF6"/>
    <w:rsid w:val="001E2B46"/>
    <w:rsid w:val="001F33D4"/>
    <w:rsid w:val="003A46FB"/>
    <w:rsid w:val="00667B20"/>
    <w:rsid w:val="006C0A19"/>
    <w:rsid w:val="009355B1"/>
    <w:rsid w:val="00CE2551"/>
    <w:rsid w:val="00CF1D32"/>
    <w:rsid w:val="00D118C5"/>
    <w:rsid w:val="00F2332B"/>
    <w:rsid w:val="00FD28B4"/>
    <w:rsid w:val="0334789D"/>
    <w:rsid w:val="0CE0283D"/>
    <w:rsid w:val="13AE71F7"/>
    <w:rsid w:val="15936100"/>
    <w:rsid w:val="161F262E"/>
    <w:rsid w:val="180B77E6"/>
    <w:rsid w:val="1DD076EE"/>
    <w:rsid w:val="25CB240D"/>
    <w:rsid w:val="26C012C4"/>
    <w:rsid w:val="28697F47"/>
    <w:rsid w:val="2EA339A5"/>
    <w:rsid w:val="331225BA"/>
    <w:rsid w:val="394D0F3D"/>
    <w:rsid w:val="397F6DBC"/>
    <w:rsid w:val="39E9692C"/>
    <w:rsid w:val="3C8F68C7"/>
    <w:rsid w:val="40776A3F"/>
    <w:rsid w:val="426E5C20"/>
    <w:rsid w:val="432307B8"/>
    <w:rsid w:val="44CC0A61"/>
    <w:rsid w:val="492B486B"/>
    <w:rsid w:val="4ABE2E5C"/>
    <w:rsid w:val="4CAD6530"/>
    <w:rsid w:val="4DD86643"/>
    <w:rsid w:val="4F492507"/>
    <w:rsid w:val="51263B73"/>
    <w:rsid w:val="51A80086"/>
    <w:rsid w:val="52524B9C"/>
    <w:rsid w:val="52AE45C6"/>
    <w:rsid w:val="57462870"/>
    <w:rsid w:val="580A1FB7"/>
    <w:rsid w:val="587D0513"/>
    <w:rsid w:val="5DE0757A"/>
    <w:rsid w:val="63DF6526"/>
    <w:rsid w:val="66685EBD"/>
    <w:rsid w:val="68FB1B06"/>
    <w:rsid w:val="6BFB1E12"/>
    <w:rsid w:val="6EE669BA"/>
    <w:rsid w:val="7BF546E1"/>
    <w:rsid w:val="7F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黑体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5">
    <w:name w:val="Body Text"/>
    <w:basedOn w:val="1"/>
    <w:next w:val="6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1184</Words>
  <Characters>1194</Characters>
  <Lines>2</Lines>
  <Paragraphs>1</Paragraphs>
  <TotalTime>12</TotalTime>
  <ScaleCrop>false</ScaleCrop>
  <LinksUpToDate>false</LinksUpToDate>
  <CharactersWithSpaces>1197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2023-09-19T07:47:00Z</dcterms:created>
  <dc:creator>Administrator</dc:creator>
  <cp:lastModifiedBy>夏日烟雨</cp:lastModifiedBy>
  <dcterms:modified xsi:type="dcterms:W3CDTF">2023-09-28T07:30:33Z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136938F1945C435CA621525BBD6AC1A5_13</vt:lpwstr>
  </property>
</Properties>
</file>