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2B" w:rsidRDefault="00FD0F2B" w:rsidP="00BE240C">
      <w:pPr>
        <w:spacing w:line="540" w:lineRule="exact"/>
        <w:jc w:val="center"/>
        <w:rPr>
          <w:rFonts w:ascii="仿宋_GB2312" w:cs="仿宋_GB2312"/>
          <w:color w:val="000000"/>
        </w:rPr>
      </w:pPr>
    </w:p>
    <w:p w:rsidR="00FD0F2B" w:rsidRDefault="00FD0F2B" w:rsidP="00BE240C">
      <w:pPr>
        <w:spacing w:line="540" w:lineRule="exact"/>
        <w:jc w:val="center"/>
        <w:rPr>
          <w:rFonts w:ascii="仿宋_GB2312" w:eastAsia="仿宋_GB2312" w:hAnsi="仿宋" w:cs="仿宋_GB2312"/>
          <w:sz w:val="32"/>
          <w:szCs w:val="32"/>
        </w:rPr>
      </w:pPr>
    </w:p>
    <w:p w:rsidR="00FD0F2B" w:rsidRDefault="00FD0F2B" w:rsidP="00BE240C">
      <w:pPr>
        <w:spacing w:line="540" w:lineRule="exact"/>
        <w:jc w:val="center"/>
        <w:rPr>
          <w:rFonts w:ascii="仿宋_GB2312" w:eastAsia="仿宋_GB2312" w:hAnsi="仿宋" w:cs="仿宋_GB2312"/>
          <w:sz w:val="32"/>
          <w:szCs w:val="32"/>
        </w:rPr>
      </w:pPr>
    </w:p>
    <w:p w:rsidR="00FD0F2B" w:rsidRDefault="00FD0F2B" w:rsidP="00BE240C">
      <w:pPr>
        <w:spacing w:line="540" w:lineRule="exact"/>
        <w:jc w:val="center"/>
        <w:rPr>
          <w:rFonts w:ascii="仿宋_GB2312" w:eastAsia="仿宋_GB2312" w:hAnsi="仿宋" w:cs="仿宋_GB2312"/>
          <w:sz w:val="32"/>
          <w:szCs w:val="32"/>
        </w:rPr>
      </w:pPr>
    </w:p>
    <w:p w:rsidR="00FD0F2B" w:rsidRDefault="00FD0F2B" w:rsidP="00BE240C">
      <w:pPr>
        <w:spacing w:line="540" w:lineRule="exact"/>
        <w:jc w:val="center"/>
        <w:rPr>
          <w:rFonts w:ascii="仿宋_GB2312" w:eastAsia="仿宋_GB2312" w:hAnsi="仿宋" w:cs="仿宋_GB2312"/>
          <w:sz w:val="32"/>
          <w:szCs w:val="32"/>
        </w:rPr>
      </w:pPr>
    </w:p>
    <w:p w:rsidR="00FD0F2B" w:rsidRDefault="00BE26C7" w:rsidP="00BE240C">
      <w:pPr>
        <w:spacing w:line="54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FD0F2B" w:rsidRDefault="00FD0F2B" w:rsidP="00BE240C">
      <w:pPr>
        <w:pStyle w:val="Default"/>
        <w:spacing w:line="540" w:lineRule="exact"/>
      </w:pPr>
    </w:p>
    <w:p w:rsidR="00FD0F2B" w:rsidRDefault="00FD0F2B" w:rsidP="00BE240C">
      <w:pPr>
        <w:spacing w:line="540" w:lineRule="exact"/>
        <w:jc w:val="center"/>
        <w:rPr>
          <w:rFonts w:ascii="仿宋_GB2312" w:eastAsia="仿宋_GB2312" w:hAnsi="仿宋" w:cs="仿宋_GB2312" w:hint="eastAsia"/>
          <w:sz w:val="32"/>
          <w:szCs w:val="32"/>
        </w:rPr>
      </w:pPr>
    </w:p>
    <w:p w:rsidR="00BE240C" w:rsidRDefault="00BE240C" w:rsidP="00BE240C">
      <w:pPr>
        <w:pStyle w:val="a0"/>
        <w:spacing w:line="540" w:lineRule="exact"/>
        <w:rPr>
          <w:rFonts w:hint="eastAsia"/>
        </w:rPr>
      </w:pPr>
    </w:p>
    <w:p w:rsidR="00BE240C" w:rsidRPr="00BE240C" w:rsidRDefault="00BE240C" w:rsidP="00BE240C">
      <w:pPr>
        <w:spacing w:line="540" w:lineRule="exact"/>
      </w:pPr>
    </w:p>
    <w:p w:rsidR="00FD0F2B" w:rsidRDefault="00BE26C7" w:rsidP="00BE240C">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2020</w:t>
      </w:r>
      <w:r>
        <w:rPr>
          <w:rFonts w:ascii="仿宋_GB2312" w:eastAsia="仿宋_GB2312" w:hAnsi="仿宋" w:cs="仿宋_GB2312" w:hint="eastAsia"/>
          <w:sz w:val="32"/>
          <w:szCs w:val="32"/>
        </w:rPr>
        <w:t>〕21号</w:t>
      </w:r>
    </w:p>
    <w:p w:rsidR="00FD0F2B" w:rsidRDefault="00FD0F2B">
      <w:pPr>
        <w:spacing w:line="540" w:lineRule="exact"/>
        <w:rPr>
          <w:rFonts w:ascii="方正大标宋简体" w:eastAsia="方正大标宋简体" w:hAnsi="方正大标宋简体" w:cs="方正大标宋简体"/>
          <w:sz w:val="44"/>
          <w:szCs w:val="44"/>
        </w:rPr>
      </w:pPr>
    </w:p>
    <w:p w:rsidR="00FD0F2B" w:rsidRDefault="00FD0F2B">
      <w:pPr>
        <w:spacing w:line="576" w:lineRule="exact"/>
        <w:rPr>
          <w:rFonts w:ascii="黑体" w:eastAsia="黑体" w:hAnsi="Times New Roman" w:cs="黑体"/>
          <w:sz w:val="44"/>
          <w:szCs w:val="44"/>
        </w:rPr>
      </w:pPr>
    </w:p>
    <w:p w:rsidR="00FD0F2B" w:rsidRDefault="00BE26C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3E5A7D" w:rsidRDefault="00BE26C7" w:rsidP="003E5A7D">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关于广元市朝天区青林乡场镇生活污水</w:t>
      </w:r>
    </w:p>
    <w:p w:rsidR="00FD0F2B" w:rsidRDefault="00BE26C7" w:rsidP="003E5A7D">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处理站工程环境影响报告表的批复</w:t>
      </w:r>
    </w:p>
    <w:p w:rsidR="00FD0F2B" w:rsidRDefault="00FD0F2B">
      <w:pPr>
        <w:spacing w:line="576" w:lineRule="exact"/>
        <w:rPr>
          <w:rFonts w:ascii="仿宋_GB2312" w:eastAsia="仿宋_GB2312" w:hAnsi="仿宋_GB2312" w:cs="仿宋_GB2312"/>
          <w:sz w:val="32"/>
          <w:szCs w:val="32"/>
        </w:rPr>
      </w:pPr>
    </w:p>
    <w:p w:rsidR="00FD0F2B" w:rsidRDefault="00BE26C7">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水磨沟镇人民政府：</w:t>
      </w:r>
    </w:p>
    <w:p w:rsidR="00FD0F2B" w:rsidRDefault="00BE26C7">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你单位报送的《广元市朝天区青林乡场镇生活污水处理站工程环境影响报告表》已收悉。经研究，现批复如下。</w:t>
      </w:r>
    </w:p>
    <w:p w:rsidR="00FD0F2B" w:rsidRDefault="00BE26C7">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FD0F2B" w:rsidRDefault="00BE26C7">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该项目位于广元市朝天区</w:t>
      </w:r>
      <w:r w:rsidR="00BE240C">
        <w:rPr>
          <w:rFonts w:ascii="仿宋_GB2312" w:eastAsia="仿宋_GB2312" w:hAnsi="仿宋_GB2312" w:cs="仿宋_GB2312" w:hint="eastAsia"/>
          <w:sz w:val="32"/>
          <w:szCs w:val="32"/>
        </w:rPr>
        <w:t>水磨沟镇（原</w:t>
      </w:r>
      <w:r>
        <w:rPr>
          <w:rFonts w:ascii="仿宋_GB2312" w:eastAsia="仿宋_GB2312" w:hAnsi="仿宋_GB2312" w:cs="仿宋_GB2312" w:hint="eastAsia"/>
          <w:sz w:val="32"/>
          <w:szCs w:val="32"/>
        </w:rPr>
        <w:t>青林乡</w:t>
      </w:r>
      <w:r w:rsidR="00BE24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康乐村，</w:t>
      </w:r>
      <w:r>
        <w:rPr>
          <w:rFonts w:ascii="仿宋_GB2312" w:eastAsia="仿宋_GB2312" w:hAnsi="仿宋_GB2312" w:cs="仿宋_GB2312"/>
          <w:sz w:val="32"/>
          <w:szCs w:val="32"/>
        </w:rPr>
        <w:t>占地面积</w:t>
      </w:r>
      <w:r>
        <w:rPr>
          <w:rFonts w:ascii="仿宋_GB2312" w:eastAsia="仿宋_GB2312" w:hAnsi="仿宋_GB2312" w:cs="仿宋_GB2312" w:hint="eastAsia"/>
          <w:sz w:val="32"/>
          <w:szCs w:val="32"/>
        </w:rPr>
        <w:t>744.56平方米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新建</w:t>
      </w:r>
      <w:r>
        <w:rPr>
          <w:rFonts w:ascii="仿宋_GB2312" w:eastAsia="仿宋_GB2312" w:hAnsi="仿宋_GB2312" w:cs="仿宋_GB2312" w:hint="eastAsia"/>
          <w:color w:val="000000"/>
          <w:sz w:val="32"/>
          <w:szCs w:val="32"/>
        </w:rPr>
        <w:t>污水处理站处理规模为200m</w:t>
      </w:r>
      <w:r>
        <w:rPr>
          <w:rFonts w:ascii="仿宋_GB2312" w:eastAsia="仿宋_GB2312" w:hAnsi="仿宋_GB2312" w:cs="仿宋_GB2312" w:hint="eastAsia"/>
          <w:color w:val="000000"/>
          <w:sz w:val="32"/>
          <w:szCs w:val="32"/>
          <w:vertAlign w:val="superscript"/>
        </w:rPr>
        <w:t>3</w:t>
      </w:r>
      <w:r>
        <w:rPr>
          <w:rFonts w:ascii="仿宋_GB2312" w:eastAsia="仿宋_GB2312" w:hAnsi="仿宋_GB2312" w:cs="仿宋_GB2312" w:hint="eastAsia"/>
          <w:color w:val="000000"/>
          <w:sz w:val="32"/>
          <w:szCs w:val="32"/>
        </w:rPr>
        <w:t>/d，污水处理工程采用</w:t>
      </w:r>
      <w:r>
        <w:rPr>
          <w:rFonts w:ascii="仿宋_GB2312" w:eastAsia="仿宋_GB2312" w:hAnsi="仿宋_GB2312" w:cs="仿宋_GB2312" w:hint="eastAsia"/>
          <w:sz w:val="32"/>
          <w:szCs w:val="32"/>
        </w:rPr>
        <w:t>“格栅+调节池+MBR一体化污水</w:t>
      </w:r>
      <w:r>
        <w:rPr>
          <w:rFonts w:ascii="仿宋_GB2312" w:eastAsia="仿宋_GB2312" w:hAnsi="仿宋_GB2312" w:cs="仿宋_GB2312" w:hint="eastAsia"/>
          <w:sz w:val="32"/>
          <w:szCs w:val="32"/>
        </w:rPr>
        <w:lastRenderedPageBreak/>
        <w:t>处理设施+二氧化氯消毒”</w:t>
      </w:r>
      <w:r>
        <w:rPr>
          <w:rFonts w:ascii="仿宋_GB2312" w:eastAsia="仿宋_GB2312" w:hAnsi="仿宋_GB2312" w:cs="仿宋_GB2312" w:hint="eastAsia"/>
          <w:color w:val="000000"/>
          <w:sz w:val="32"/>
          <w:szCs w:val="32"/>
        </w:rPr>
        <w:t>处理工艺，设计出水水质达到《城镇污水处理厂污染物排放标准》（GB18918-2002）一级A标准；污水管道总长度为3.56km</w:t>
      </w:r>
      <w:r>
        <w:rPr>
          <w:rFonts w:ascii="仿宋_GB2312" w:eastAsia="仿宋_GB2312" w:hAnsi="仿宋_GB2312" w:cs="仿宋_GB2312" w:hint="eastAsia"/>
          <w:sz w:val="32"/>
          <w:szCs w:val="32"/>
        </w:rPr>
        <w:t xml:space="preserve">。项目总投资563.33万元，其中环保投资31万元。            </w:t>
      </w:r>
    </w:p>
    <w:p w:rsidR="00FD0F2B" w:rsidRDefault="00BE26C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本项目属于鼓励类，</w:t>
      </w:r>
      <w:r>
        <w:rPr>
          <w:rFonts w:ascii="仿宋_GB2312" w:eastAsia="仿宋_GB2312" w:hAnsi="仿宋_GB2312" w:cs="仿宋_GB2312" w:hint="eastAsia"/>
          <w:sz w:val="32"/>
          <w:szCs w:val="32"/>
        </w:rPr>
        <w:t>符合国家现行产业政策。在严格落实《报告表》提出的各项环保措施和本批复要求的前提下，我局同意你单位按照《报告表》所列建设项目的性质、规模、工艺、地点和环境保护措施进行建设。</w:t>
      </w:r>
    </w:p>
    <w:p w:rsidR="00FD0F2B" w:rsidRDefault="00BE26C7">
      <w:pPr>
        <w:adjustRightInd w:val="0"/>
        <w:snapToGrid w:val="0"/>
        <w:spacing w:line="576" w:lineRule="exact"/>
        <w:ind w:firstLineChars="225" w:firstLine="72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FD0F2B" w:rsidRDefault="00BE26C7">
      <w:pPr>
        <w:adjustRightInd w:val="0"/>
        <w:snapToGrid w:val="0"/>
        <w:spacing w:line="576"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FD0F2B" w:rsidRDefault="00BE26C7">
      <w:pPr>
        <w:topLinePunct/>
        <w:adjustRightInd w:val="0"/>
        <w:snapToGrid w:val="0"/>
        <w:spacing w:line="600" w:lineRule="exact"/>
        <w:ind w:firstLineChars="200" w:firstLine="640"/>
        <w:rPr>
          <w:rFonts w:ascii="仿宋_GB2312" w:eastAsia="仿宋_GB2312"/>
          <w:bCs/>
          <w:sz w:val="32"/>
          <w:szCs w:val="32"/>
        </w:rPr>
      </w:pPr>
      <w:r>
        <w:rPr>
          <w:rFonts w:ascii="楷体_GB2312" w:eastAsia="楷体_GB2312" w:hAnsi="楷体_GB2312" w:cs="楷体_GB2312" w:hint="eastAsia"/>
          <w:sz w:val="32"/>
          <w:szCs w:val="32"/>
        </w:rPr>
        <w:t>（二）落实水污染</w:t>
      </w:r>
      <w:r>
        <w:rPr>
          <w:rFonts w:ascii="仿宋_GB2312" w:eastAsia="仿宋_GB2312" w:hint="eastAsia"/>
          <w:bCs/>
          <w:sz w:val="32"/>
          <w:szCs w:val="32"/>
        </w:rPr>
        <w:t>防治措施。本项目属于环保工程，所处理废水为生活污水，出水水质要求达《城镇污水处理厂污染物排放标准》（GB18918-2002）一级A标准。</w:t>
      </w:r>
    </w:p>
    <w:p w:rsidR="00FD0F2B" w:rsidRDefault="00BE26C7">
      <w:pPr>
        <w:tabs>
          <w:tab w:val="left" w:pos="2010"/>
        </w:tabs>
        <w:topLinePunct/>
        <w:adjustRightInd w:val="0"/>
        <w:snapToGrid w:val="0"/>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color w:val="000000"/>
          <w:kern w:val="0"/>
          <w:sz w:val="32"/>
          <w:szCs w:val="32"/>
        </w:rPr>
        <w:t>施工期采用文明施工、及时清扫、洒水降尘、车辆限速、现场封闭等措施降低粉尘；营运期恶臭通过加强管理，定时清洗污泥脱水机，污泥日产日清运输车辆密闭，加强厂区绿化等措施减小对环境的影响。</w:t>
      </w:r>
    </w:p>
    <w:p w:rsidR="00FD0F2B" w:rsidRDefault="00BE26C7">
      <w:pPr>
        <w:topLinePunct/>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color w:val="000000"/>
          <w:kern w:val="0"/>
          <w:sz w:val="32"/>
          <w:szCs w:val="32"/>
        </w:rPr>
        <w:t>施工期选用低噪声设备、</w:t>
      </w:r>
      <w:r>
        <w:rPr>
          <w:rFonts w:ascii="仿宋_GB2312" w:eastAsia="仿宋_GB2312" w:hAnsi="仿宋_GB2312" w:cs="仿宋_GB2312" w:hint="eastAsia"/>
          <w:color w:val="000000"/>
          <w:kern w:val="0"/>
          <w:sz w:val="32"/>
          <w:szCs w:val="32"/>
        </w:rPr>
        <w:t>优化工艺、合理安排施工时间</w:t>
      </w:r>
      <w:r>
        <w:rPr>
          <w:rFonts w:ascii="仿宋_GB2312" w:eastAsia="仿宋_GB2312" w:hAnsi="仿宋_GB2312" w:cs="仿宋_GB2312"/>
          <w:color w:val="000000"/>
          <w:kern w:val="0"/>
          <w:sz w:val="32"/>
          <w:szCs w:val="32"/>
        </w:rPr>
        <w:t>等</w:t>
      </w:r>
      <w:r>
        <w:rPr>
          <w:rFonts w:ascii="仿宋_GB2312" w:eastAsia="仿宋_GB2312" w:hAnsi="仿宋_GB2312" w:cs="仿宋_GB2312" w:hint="eastAsia"/>
          <w:color w:val="000000"/>
          <w:kern w:val="0"/>
          <w:sz w:val="32"/>
          <w:szCs w:val="32"/>
        </w:rPr>
        <w:t>措施</w:t>
      </w:r>
      <w:r>
        <w:rPr>
          <w:rFonts w:ascii="仿宋_GB2312" w:eastAsia="仿宋_GB2312" w:hAnsi="仿宋_GB2312" w:cs="仿宋_GB2312"/>
          <w:color w:val="000000"/>
          <w:kern w:val="0"/>
          <w:sz w:val="32"/>
          <w:szCs w:val="32"/>
        </w:rPr>
        <w:t>，运营期</w:t>
      </w:r>
      <w:r>
        <w:rPr>
          <w:rFonts w:ascii="仿宋_GB2312" w:eastAsia="仿宋_GB2312" w:hAnsi="仿宋_GB2312" w:cs="仿宋_GB2312" w:hint="eastAsia"/>
          <w:color w:val="000000"/>
          <w:kern w:val="0"/>
          <w:sz w:val="32"/>
          <w:szCs w:val="32"/>
        </w:rPr>
        <w:t>设备噪声采用</w:t>
      </w:r>
      <w:r>
        <w:rPr>
          <w:rFonts w:ascii="仿宋_GB2312" w:eastAsia="仿宋_GB2312" w:hAnsi="仿宋_GB2312" w:cs="仿宋_GB2312" w:hint="eastAsia"/>
          <w:color w:val="000000"/>
          <w:kern w:val="0"/>
          <w:sz w:val="32"/>
          <w:szCs w:val="32"/>
        </w:rPr>
        <w:lastRenderedPageBreak/>
        <w:t>隔声、减震、加强维护等措施减小噪声对环境的影响。</w:t>
      </w:r>
    </w:p>
    <w:p w:rsidR="00FD0F2B" w:rsidRDefault="00BE26C7">
      <w:pPr>
        <w:pStyle w:val="3"/>
        <w:topLinePunct/>
        <w:adjustRightInd w:val="0"/>
        <w:snapToGrid w:val="0"/>
        <w:spacing w:after="0" w:line="600" w:lineRule="exact"/>
        <w:ind w:leftChars="50" w:left="105" w:firstLineChars="200" w:firstLine="64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color w:val="000000"/>
          <w:kern w:val="0"/>
          <w:sz w:val="32"/>
          <w:szCs w:val="32"/>
        </w:rPr>
        <w:t>施工期建筑垃圾分类回收及时清运；营运期生活垃圾和格栅栅渣由环卫部门统一清运，污泥经浓缩干化后外售，监测废液经危废暂存间暂存后交由有资质单位处理</w:t>
      </w:r>
      <w:r>
        <w:rPr>
          <w:rFonts w:ascii="仿宋_GB2312" w:eastAsia="仿宋_GB2312" w:hint="eastAsia"/>
          <w:sz w:val="32"/>
          <w:szCs w:val="32"/>
        </w:rPr>
        <w:t>。</w:t>
      </w:r>
    </w:p>
    <w:p w:rsidR="00FD0F2B" w:rsidRDefault="00BE26C7">
      <w:pPr>
        <w:pStyle w:val="Default"/>
        <w:spacing w:line="576"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（六）</w:t>
      </w:r>
      <w:r>
        <w:rPr>
          <w:rFonts w:ascii="楷体_GB2312" w:eastAsia="楷体_GB2312" w:hAnsi="楷体_GB2312" w:cs="楷体_GB2312" w:hint="eastAsia"/>
          <w:sz w:val="32"/>
          <w:szCs w:val="32"/>
        </w:rPr>
        <w:t>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FD0F2B" w:rsidRDefault="00BE26C7" w:rsidP="003E5A7D">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FD0F2B" w:rsidRDefault="00BE26C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FD0F2B" w:rsidRDefault="00BE26C7">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FD0F2B" w:rsidRDefault="00BE26C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FD0F2B" w:rsidRDefault="00FD0F2B">
      <w:pPr>
        <w:spacing w:line="576" w:lineRule="exact"/>
        <w:jc w:val="right"/>
        <w:rPr>
          <w:rFonts w:ascii="仿宋_GB2312" w:eastAsia="仿宋_GB2312" w:hAnsi="仿宋_GB2312" w:cs="仿宋_GB2312"/>
          <w:sz w:val="32"/>
          <w:szCs w:val="32"/>
        </w:rPr>
      </w:pPr>
    </w:p>
    <w:p w:rsidR="003E5A7D" w:rsidRDefault="003E5A7D" w:rsidP="003E5A7D">
      <w:pPr>
        <w:pStyle w:val="a0"/>
      </w:pPr>
    </w:p>
    <w:p w:rsidR="003E5A7D" w:rsidRDefault="003E5A7D" w:rsidP="003E5A7D"/>
    <w:p w:rsidR="003E5A7D" w:rsidRDefault="003E5A7D" w:rsidP="003E5A7D">
      <w:pPr>
        <w:pStyle w:val="a0"/>
      </w:pPr>
    </w:p>
    <w:p w:rsidR="00FD0F2B" w:rsidRDefault="00FD0F2B">
      <w:pPr>
        <w:spacing w:line="576" w:lineRule="exact"/>
        <w:jc w:val="right"/>
        <w:rPr>
          <w:rFonts w:ascii="仿宋_GB2312" w:eastAsia="仿宋_GB2312" w:hAnsi="仿宋_GB2312" w:cs="仿宋_GB2312"/>
          <w:sz w:val="32"/>
          <w:szCs w:val="32"/>
        </w:rPr>
      </w:pPr>
    </w:p>
    <w:p w:rsidR="00FD0F2B" w:rsidRDefault="00BE26C7">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FD0F2B" w:rsidRDefault="00BE26C7">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sidR="00BE240C">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BE240C">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FD0F2B" w:rsidRDefault="00FD0F2B">
      <w:pPr>
        <w:pStyle w:val="Default"/>
      </w:pPr>
    </w:p>
    <w:p w:rsidR="00FD0F2B" w:rsidRDefault="00FD0F2B">
      <w:pPr>
        <w:pStyle w:val="Default"/>
      </w:pPr>
    </w:p>
    <w:p w:rsidR="003E5A7D" w:rsidRDefault="003E5A7D">
      <w:pPr>
        <w:pStyle w:val="Default"/>
      </w:pPr>
    </w:p>
    <w:p w:rsidR="003E5A7D" w:rsidRDefault="003E5A7D">
      <w:pPr>
        <w:pStyle w:val="Default"/>
      </w:pPr>
    </w:p>
    <w:p w:rsidR="00FD0F2B" w:rsidRDefault="00BE26C7">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抄送：朝天生态环境保护综合行政执法大队。</w:t>
      </w:r>
    </w:p>
    <w:sectPr w:rsidR="00FD0F2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93" w:rsidRDefault="000A0A93">
      <w:r>
        <w:separator/>
      </w:r>
    </w:p>
  </w:endnote>
  <w:endnote w:type="continuationSeparator" w:id="0">
    <w:p w:rsidR="000A0A93" w:rsidRDefault="000A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B" w:rsidRDefault="00BE26C7">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FD0F2B" w:rsidRDefault="00BE26C7">
                          <w:pPr>
                            <w:pStyle w:val="a7"/>
                          </w:pPr>
                          <w:r>
                            <w:fldChar w:fldCharType="begin"/>
                          </w:r>
                          <w:r>
                            <w:instrText xml:space="preserve"> PAGE  \* MERGEFORMAT </w:instrText>
                          </w:r>
                          <w:r>
                            <w:fldChar w:fldCharType="separate"/>
                          </w:r>
                          <w:r w:rsidR="00BE240C">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rsidR="00FD0F2B" w:rsidRDefault="00BE26C7">
                    <w:pPr>
                      <w:pStyle w:val="a7"/>
                    </w:pPr>
                    <w:r>
                      <w:fldChar w:fldCharType="begin"/>
                    </w:r>
                    <w:r>
                      <w:instrText xml:space="preserve"> PAGE  \* MERGEFORMAT </w:instrText>
                    </w:r>
                    <w:r>
                      <w:fldChar w:fldCharType="separate"/>
                    </w:r>
                    <w:r w:rsidR="00BE240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93" w:rsidRDefault="000A0A93">
      <w:r>
        <w:separator/>
      </w:r>
    </w:p>
  </w:footnote>
  <w:footnote w:type="continuationSeparator" w:id="0">
    <w:p w:rsidR="000A0A93" w:rsidRDefault="000A0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2EE6321B"/>
    <w:multiLevelType w:val="singleLevel"/>
    <w:tmpl w:val="2EE6321B"/>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66BF0"/>
    <w:rsid w:val="000820BC"/>
    <w:rsid w:val="000903AC"/>
    <w:rsid w:val="00091838"/>
    <w:rsid w:val="00093C93"/>
    <w:rsid w:val="000A0A93"/>
    <w:rsid w:val="000C1ACE"/>
    <w:rsid w:val="000E11C4"/>
    <w:rsid w:val="000F7373"/>
    <w:rsid w:val="001023F2"/>
    <w:rsid w:val="00113495"/>
    <w:rsid w:val="001146DB"/>
    <w:rsid w:val="001170A7"/>
    <w:rsid w:val="00131B1A"/>
    <w:rsid w:val="00163EC3"/>
    <w:rsid w:val="00185E34"/>
    <w:rsid w:val="00187A39"/>
    <w:rsid w:val="001979F0"/>
    <w:rsid w:val="001B721E"/>
    <w:rsid w:val="001C15C9"/>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31C99"/>
    <w:rsid w:val="00352EF3"/>
    <w:rsid w:val="003550BB"/>
    <w:rsid w:val="00357923"/>
    <w:rsid w:val="00360F9D"/>
    <w:rsid w:val="00376D9E"/>
    <w:rsid w:val="00383C89"/>
    <w:rsid w:val="003E2FDD"/>
    <w:rsid w:val="003E5A7D"/>
    <w:rsid w:val="003F0278"/>
    <w:rsid w:val="003F1053"/>
    <w:rsid w:val="004053B6"/>
    <w:rsid w:val="004279C3"/>
    <w:rsid w:val="00455928"/>
    <w:rsid w:val="0048201C"/>
    <w:rsid w:val="00482AD4"/>
    <w:rsid w:val="004A15F7"/>
    <w:rsid w:val="004B7CF1"/>
    <w:rsid w:val="004C6EFD"/>
    <w:rsid w:val="004D0C1A"/>
    <w:rsid w:val="004E0AE1"/>
    <w:rsid w:val="004F3C78"/>
    <w:rsid w:val="00536784"/>
    <w:rsid w:val="0054447F"/>
    <w:rsid w:val="00550646"/>
    <w:rsid w:val="0055456D"/>
    <w:rsid w:val="00572BFF"/>
    <w:rsid w:val="00572DC5"/>
    <w:rsid w:val="00582E10"/>
    <w:rsid w:val="005C67A5"/>
    <w:rsid w:val="005D7C5E"/>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31601"/>
    <w:rsid w:val="00734108"/>
    <w:rsid w:val="00742213"/>
    <w:rsid w:val="007937FB"/>
    <w:rsid w:val="007C3480"/>
    <w:rsid w:val="007F6DAC"/>
    <w:rsid w:val="00804E17"/>
    <w:rsid w:val="008074B9"/>
    <w:rsid w:val="00840B94"/>
    <w:rsid w:val="00843300"/>
    <w:rsid w:val="008579F3"/>
    <w:rsid w:val="00860C82"/>
    <w:rsid w:val="00866A38"/>
    <w:rsid w:val="00900D2F"/>
    <w:rsid w:val="009024B9"/>
    <w:rsid w:val="0090590C"/>
    <w:rsid w:val="009063F1"/>
    <w:rsid w:val="009107C7"/>
    <w:rsid w:val="0091287D"/>
    <w:rsid w:val="00922DF2"/>
    <w:rsid w:val="00972D8C"/>
    <w:rsid w:val="0098034A"/>
    <w:rsid w:val="00983D59"/>
    <w:rsid w:val="00983DA8"/>
    <w:rsid w:val="009B1C7A"/>
    <w:rsid w:val="009B2B50"/>
    <w:rsid w:val="009C26C0"/>
    <w:rsid w:val="009F619D"/>
    <w:rsid w:val="00A13857"/>
    <w:rsid w:val="00A333A0"/>
    <w:rsid w:val="00A42BE2"/>
    <w:rsid w:val="00A43810"/>
    <w:rsid w:val="00A757C0"/>
    <w:rsid w:val="00AB2C70"/>
    <w:rsid w:val="00AD29F9"/>
    <w:rsid w:val="00B26078"/>
    <w:rsid w:val="00B31C59"/>
    <w:rsid w:val="00B77AAD"/>
    <w:rsid w:val="00BA0B6F"/>
    <w:rsid w:val="00BC64FF"/>
    <w:rsid w:val="00BD478F"/>
    <w:rsid w:val="00BE240C"/>
    <w:rsid w:val="00BE26C7"/>
    <w:rsid w:val="00BF2F52"/>
    <w:rsid w:val="00C00CB9"/>
    <w:rsid w:val="00C05EC5"/>
    <w:rsid w:val="00C522A4"/>
    <w:rsid w:val="00C660B6"/>
    <w:rsid w:val="00C72E3D"/>
    <w:rsid w:val="00C87B04"/>
    <w:rsid w:val="00C969F1"/>
    <w:rsid w:val="00CA281A"/>
    <w:rsid w:val="00CA4422"/>
    <w:rsid w:val="00CA5D6B"/>
    <w:rsid w:val="00CC0BA1"/>
    <w:rsid w:val="00CC2CC9"/>
    <w:rsid w:val="00CD4865"/>
    <w:rsid w:val="00CD7762"/>
    <w:rsid w:val="00CF2829"/>
    <w:rsid w:val="00D10C7F"/>
    <w:rsid w:val="00D52C37"/>
    <w:rsid w:val="00D55B20"/>
    <w:rsid w:val="00D640BB"/>
    <w:rsid w:val="00D67BF3"/>
    <w:rsid w:val="00D733E4"/>
    <w:rsid w:val="00D82152"/>
    <w:rsid w:val="00D848AF"/>
    <w:rsid w:val="00D94506"/>
    <w:rsid w:val="00DA05E4"/>
    <w:rsid w:val="00DA0AEE"/>
    <w:rsid w:val="00DB088A"/>
    <w:rsid w:val="00DB1651"/>
    <w:rsid w:val="00DB1A0B"/>
    <w:rsid w:val="00DE22CD"/>
    <w:rsid w:val="00DF2C62"/>
    <w:rsid w:val="00E13A2F"/>
    <w:rsid w:val="00E26A51"/>
    <w:rsid w:val="00E36049"/>
    <w:rsid w:val="00E501C6"/>
    <w:rsid w:val="00E60694"/>
    <w:rsid w:val="00EA6694"/>
    <w:rsid w:val="00EE4EB4"/>
    <w:rsid w:val="00EF3480"/>
    <w:rsid w:val="00F060F9"/>
    <w:rsid w:val="00F364B0"/>
    <w:rsid w:val="00F556CC"/>
    <w:rsid w:val="00F5579B"/>
    <w:rsid w:val="00F606B3"/>
    <w:rsid w:val="00F75C1B"/>
    <w:rsid w:val="00F7717C"/>
    <w:rsid w:val="00F92E7C"/>
    <w:rsid w:val="00FB4672"/>
    <w:rsid w:val="00FB58EE"/>
    <w:rsid w:val="00FC37A9"/>
    <w:rsid w:val="00FD0F2B"/>
    <w:rsid w:val="00FD6918"/>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D66BD0"/>
    <w:rsid w:val="098D1B64"/>
    <w:rsid w:val="0A1161D9"/>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67B1BF6"/>
    <w:rsid w:val="16876899"/>
    <w:rsid w:val="168B089D"/>
    <w:rsid w:val="171F1561"/>
    <w:rsid w:val="173A5686"/>
    <w:rsid w:val="17407F84"/>
    <w:rsid w:val="177F6998"/>
    <w:rsid w:val="17D626B3"/>
    <w:rsid w:val="17F762A0"/>
    <w:rsid w:val="189B6867"/>
    <w:rsid w:val="189D6327"/>
    <w:rsid w:val="18C766A1"/>
    <w:rsid w:val="191E51B4"/>
    <w:rsid w:val="195F4F34"/>
    <w:rsid w:val="19A72FE3"/>
    <w:rsid w:val="1A5C6E00"/>
    <w:rsid w:val="1ACF384E"/>
    <w:rsid w:val="1B001B89"/>
    <w:rsid w:val="1B1F044F"/>
    <w:rsid w:val="1B3732C8"/>
    <w:rsid w:val="1BC51E83"/>
    <w:rsid w:val="1C837F86"/>
    <w:rsid w:val="1C9D21A0"/>
    <w:rsid w:val="1D52473B"/>
    <w:rsid w:val="1E9754C8"/>
    <w:rsid w:val="1F5E7373"/>
    <w:rsid w:val="1F992762"/>
    <w:rsid w:val="20514AA1"/>
    <w:rsid w:val="21C55182"/>
    <w:rsid w:val="21F80C48"/>
    <w:rsid w:val="221A326E"/>
    <w:rsid w:val="22937E11"/>
    <w:rsid w:val="23AD2B77"/>
    <w:rsid w:val="23E25B62"/>
    <w:rsid w:val="25664D89"/>
    <w:rsid w:val="25B01373"/>
    <w:rsid w:val="25D17832"/>
    <w:rsid w:val="25E00DBB"/>
    <w:rsid w:val="264B7B6B"/>
    <w:rsid w:val="26517A3D"/>
    <w:rsid w:val="26C37B54"/>
    <w:rsid w:val="27141EF2"/>
    <w:rsid w:val="272607B6"/>
    <w:rsid w:val="276617FF"/>
    <w:rsid w:val="288D1AB3"/>
    <w:rsid w:val="28FF6D32"/>
    <w:rsid w:val="29282477"/>
    <w:rsid w:val="29311CAA"/>
    <w:rsid w:val="2A122030"/>
    <w:rsid w:val="2AA02B62"/>
    <w:rsid w:val="2B1A3A80"/>
    <w:rsid w:val="2B966D1F"/>
    <w:rsid w:val="2BF25BF9"/>
    <w:rsid w:val="2C6D1074"/>
    <w:rsid w:val="2D2E0CE1"/>
    <w:rsid w:val="2D3C359C"/>
    <w:rsid w:val="2D822483"/>
    <w:rsid w:val="2DEE7E71"/>
    <w:rsid w:val="2DF1249D"/>
    <w:rsid w:val="2DF62856"/>
    <w:rsid w:val="2F916406"/>
    <w:rsid w:val="306053D4"/>
    <w:rsid w:val="30AA79E3"/>
    <w:rsid w:val="30D85B79"/>
    <w:rsid w:val="3122326B"/>
    <w:rsid w:val="31624F40"/>
    <w:rsid w:val="31625138"/>
    <w:rsid w:val="329C73FC"/>
    <w:rsid w:val="32BA1485"/>
    <w:rsid w:val="330D3AE3"/>
    <w:rsid w:val="33887023"/>
    <w:rsid w:val="33D257BB"/>
    <w:rsid w:val="344E1858"/>
    <w:rsid w:val="347D11BC"/>
    <w:rsid w:val="34D437BF"/>
    <w:rsid w:val="34E41E3C"/>
    <w:rsid w:val="34F879AD"/>
    <w:rsid w:val="3527484B"/>
    <w:rsid w:val="358025C6"/>
    <w:rsid w:val="35941AF7"/>
    <w:rsid w:val="35B62916"/>
    <w:rsid w:val="35BF0B94"/>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FC67E2"/>
    <w:rsid w:val="49FF745A"/>
    <w:rsid w:val="4A480F2C"/>
    <w:rsid w:val="4A823F30"/>
    <w:rsid w:val="4A8503F4"/>
    <w:rsid w:val="4AE737D3"/>
    <w:rsid w:val="4B186673"/>
    <w:rsid w:val="4B46616A"/>
    <w:rsid w:val="4B6771DC"/>
    <w:rsid w:val="4C083CDE"/>
    <w:rsid w:val="4CEF4AC5"/>
    <w:rsid w:val="4D817FDE"/>
    <w:rsid w:val="4DE34A04"/>
    <w:rsid w:val="4E2E23CE"/>
    <w:rsid w:val="4E735404"/>
    <w:rsid w:val="4ED91C2A"/>
    <w:rsid w:val="4FC846B1"/>
    <w:rsid w:val="50167B55"/>
    <w:rsid w:val="503D6D5E"/>
    <w:rsid w:val="509323FB"/>
    <w:rsid w:val="516A0B6A"/>
    <w:rsid w:val="51B13654"/>
    <w:rsid w:val="51C66A3A"/>
    <w:rsid w:val="52845E35"/>
    <w:rsid w:val="529816B1"/>
    <w:rsid w:val="53C76FA6"/>
    <w:rsid w:val="541C24E8"/>
    <w:rsid w:val="541C6A70"/>
    <w:rsid w:val="543D092A"/>
    <w:rsid w:val="5450342F"/>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FBB70AE"/>
    <w:rsid w:val="5FD15DAD"/>
    <w:rsid w:val="602C19FE"/>
    <w:rsid w:val="609B273A"/>
    <w:rsid w:val="610F323B"/>
    <w:rsid w:val="618D6288"/>
    <w:rsid w:val="61D303AE"/>
    <w:rsid w:val="624D3575"/>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6FF8397D"/>
    <w:rsid w:val="707112A9"/>
    <w:rsid w:val="70A614AE"/>
    <w:rsid w:val="726D57D3"/>
    <w:rsid w:val="72B558C0"/>
    <w:rsid w:val="731D1188"/>
    <w:rsid w:val="73252B3A"/>
    <w:rsid w:val="73D1250E"/>
    <w:rsid w:val="740A3C72"/>
    <w:rsid w:val="749624A9"/>
    <w:rsid w:val="74D318B4"/>
    <w:rsid w:val="75B54849"/>
    <w:rsid w:val="75D12628"/>
    <w:rsid w:val="76FC7705"/>
    <w:rsid w:val="78C15AFB"/>
    <w:rsid w:val="79B84C4B"/>
    <w:rsid w:val="79DA436A"/>
    <w:rsid w:val="7B096E3A"/>
    <w:rsid w:val="7B313DE8"/>
    <w:rsid w:val="7B4F0E4F"/>
    <w:rsid w:val="7BB40A45"/>
    <w:rsid w:val="7C1A38BE"/>
    <w:rsid w:val="7C2F691E"/>
    <w:rsid w:val="7C31795D"/>
    <w:rsid w:val="7C753435"/>
    <w:rsid w:val="7C956B67"/>
    <w:rsid w:val="7D040672"/>
    <w:rsid w:val="7D3A065F"/>
    <w:rsid w:val="7D922298"/>
    <w:rsid w:val="7FC13BBF"/>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qFormat/>
    <w:pPr>
      <w:spacing w:before="120"/>
    </w:pPr>
    <w:rPr>
      <w:rFonts w:ascii="Arial" w:hAnsi="Arial" w:cs="Arial"/>
      <w:sz w:val="24"/>
    </w:rPr>
  </w:style>
  <w:style w:type="paragraph" w:styleId="a5">
    <w:name w:val="Body Text Indent"/>
    <w:basedOn w:val="a"/>
    <w:link w:val="Char0"/>
    <w:uiPriority w:val="99"/>
    <w:qFormat/>
    <w:pPr>
      <w:spacing w:after="120"/>
      <w:ind w:leftChars="200" w:left="420"/>
    </w:pPr>
  </w:style>
  <w:style w:type="paragraph" w:styleId="a6">
    <w:name w:val="Date"/>
    <w:basedOn w:val="a"/>
    <w:next w:val="a"/>
    <w:link w:val="Char1"/>
    <w:uiPriority w:val="99"/>
    <w:qFormat/>
    <w:pPr>
      <w:ind w:leftChars="2500" w:left="100"/>
    </w:pPr>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5"/>
    <w:link w:val="2Char"/>
    <w:uiPriority w:val="99"/>
    <w:qFormat/>
    <w:pPr>
      <w:ind w:firstLine="420"/>
    </w:pPr>
  </w:style>
  <w:style w:type="character" w:styleId="a9">
    <w:name w:val="page number"/>
    <w:basedOn w:val="a1"/>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0">
    <w:name w:val="正文文本缩进 Char"/>
    <w:basedOn w:val="a1"/>
    <w:link w:val="a5"/>
    <w:uiPriority w:val="99"/>
    <w:semiHidden/>
    <w:qFormat/>
    <w:locked/>
    <w:rPr>
      <w:rFonts w:ascii="Calibri" w:hAnsi="Calibri" w:cs="Times New Roman"/>
      <w:sz w:val="24"/>
      <w:szCs w:val="24"/>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
    <w:name w:val="页眉 Char"/>
    <w:basedOn w:val="a1"/>
    <w:link w:val="a0"/>
    <w:uiPriority w:val="99"/>
    <w:semiHidden/>
    <w:qFormat/>
    <w:locked/>
    <w:rPr>
      <w:rFonts w:ascii="Calibri" w:hAnsi="Calibri" w:cs="Times New Roman"/>
      <w:sz w:val="18"/>
      <w:szCs w:val="18"/>
    </w:rPr>
  </w:style>
  <w:style w:type="character" w:customStyle="1" w:styleId="2Char">
    <w:name w:val="正文首行缩进 2 Char"/>
    <w:basedOn w:val="Char0"/>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1">
    <w:name w:val="日期 Char"/>
    <w:basedOn w:val="a1"/>
    <w:link w:val="a6"/>
    <w:uiPriority w:val="99"/>
    <w:qFormat/>
    <w:locked/>
    <w:rPr>
      <w:rFonts w:ascii="Calibri" w:eastAsia="宋体" w:hAnsi="Calibri" w:cs="Times New Roman"/>
      <w:kern w:val="2"/>
      <w:sz w:val="24"/>
      <w:szCs w:val="24"/>
    </w:rPr>
  </w:style>
  <w:style w:type="character" w:customStyle="1" w:styleId="3Char">
    <w:name w:val="正文文本缩进 3 Char"/>
    <w:basedOn w:val="a1"/>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3E5A7D"/>
    <w:rPr>
      <w:sz w:val="18"/>
      <w:szCs w:val="18"/>
    </w:rPr>
  </w:style>
  <w:style w:type="character" w:customStyle="1" w:styleId="Char3">
    <w:name w:val="批注框文本 Char"/>
    <w:basedOn w:val="a1"/>
    <w:link w:val="ab"/>
    <w:uiPriority w:val="99"/>
    <w:semiHidden/>
    <w:rsid w:val="003E5A7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qFormat/>
    <w:pPr>
      <w:spacing w:before="120"/>
    </w:pPr>
    <w:rPr>
      <w:rFonts w:ascii="Arial" w:hAnsi="Arial" w:cs="Arial"/>
      <w:sz w:val="24"/>
    </w:rPr>
  </w:style>
  <w:style w:type="paragraph" w:styleId="a5">
    <w:name w:val="Body Text Indent"/>
    <w:basedOn w:val="a"/>
    <w:link w:val="Char0"/>
    <w:uiPriority w:val="99"/>
    <w:qFormat/>
    <w:pPr>
      <w:spacing w:after="120"/>
      <w:ind w:leftChars="200" w:left="420"/>
    </w:pPr>
  </w:style>
  <w:style w:type="paragraph" w:styleId="a6">
    <w:name w:val="Date"/>
    <w:basedOn w:val="a"/>
    <w:next w:val="a"/>
    <w:link w:val="Char1"/>
    <w:uiPriority w:val="99"/>
    <w:qFormat/>
    <w:pPr>
      <w:ind w:leftChars="2500" w:left="100"/>
    </w:pPr>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5"/>
    <w:link w:val="2Char"/>
    <w:uiPriority w:val="99"/>
    <w:qFormat/>
    <w:pPr>
      <w:ind w:firstLine="420"/>
    </w:pPr>
  </w:style>
  <w:style w:type="character" w:styleId="a9">
    <w:name w:val="page number"/>
    <w:basedOn w:val="a1"/>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0">
    <w:name w:val="正文文本缩进 Char"/>
    <w:basedOn w:val="a1"/>
    <w:link w:val="a5"/>
    <w:uiPriority w:val="99"/>
    <w:semiHidden/>
    <w:qFormat/>
    <w:locked/>
    <w:rPr>
      <w:rFonts w:ascii="Calibri" w:hAnsi="Calibri" w:cs="Times New Roman"/>
      <w:sz w:val="24"/>
      <w:szCs w:val="24"/>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
    <w:name w:val="页眉 Char"/>
    <w:basedOn w:val="a1"/>
    <w:link w:val="a0"/>
    <w:uiPriority w:val="99"/>
    <w:semiHidden/>
    <w:qFormat/>
    <w:locked/>
    <w:rPr>
      <w:rFonts w:ascii="Calibri" w:hAnsi="Calibri" w:cs="Times New Roman"/>
      <w:sz w:val="18"/>
      <w:szCs w:val="18"/>
    </w:rPr>
  </w:style>
  <w:style w:type="character" w:customStyle="1" w:styleId="2Char">
    <w:name w:val="正文首行缩进 2 Char"/>
    <w:basedOn w:val="Char0"/>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1">
    <w:name w:val="日期 Char"/>
    <w:basedOn w:val="a1"/>
    <w:link w:val="a6"/>
    <w:uiPriority w:val="99"/>
    <w:qFormat/>
    <w:locked/>
    <w:rPr>
      <w:rFonts w:ascii="Calibri" w:eastAsia="宋体" w:hAnsi="Calibri" w:cs="Times New Roman"/>
      <w:kern w:val="2"/>
      <w:sz w:val="24"/>
      <w:szCs w:val="24"/>
    </w:rPr>
  </w:style>
  <w:style w:type="character" w:customStyle="1" w:styleId="3Char">
    <w:name w:val="正文文本缩进 3 Char"/>
    <w:basedOn w:val="a1"/>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3E5A7D"/>
    <w:rPr>
      <w:sz w:val="18"/>
      <w:szCs w:val="18"/>
    </w:rPr>
  </w:style>
  <w:style w:type="character" w:customStyle="1" w:styleId="Char3">
    <w:name w:val="批注框文本 Char"/>
    <w:basedOn w:val="a1"/>
    <w:link w:val="ab"/>
    <w:uiPriority w:val="99"/>
    <w:semiHidden/>
    <w:rsid w:val="003E5A7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2020-12-14T02:00:00Z</cp:lastPrinted>
  <dcterms:created xsi:type="dcterms:W3CDTF">2020-12-11T01:18:00Z</dcterms:created>
  <dcterms:modified xsi:type="dcterms:W3CDTF">2020-12-14T02:00:00Z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