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2"/>
      </w:pPr>
      <w:r>
        <w:rPr>
          <w:rFonts w:ascii="仿宋_GB2312" w:hAnsi="仿宋" w:eastAsia="仿宋_GB2312" w:cs="仿宋_GB2312"/>
          <w:sz w:val="32"/>
          <w:szCs w:val="32"/>
        </w:rPr>
        <w:t xml:space="preserve">                     </w:t>
      </w: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广元市朝天区人民医院公共卫生救治能力提升项目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广元市朝天区人民医院</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广元市朝天区人民医院公共卫生救治能力提升项目</w:t>
      </w:r>
      <w:r>
        <w:rPr>
          <w:rFonts w:hint="eastAsia" w:ascii="仿宋_GB2312" w:hAnsi="仿宋_GB2312" w:eastAsia="仿宋_GB2312" w:cs="仿宋_GB2312"/>
          <w:sz w:val="32"/>
          <w:szCs w:val="32"/>
        </w:rPr>
        <w:t>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pacing w:line="58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位于朝天区朝天镇</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广元市朝天区人民医院大巴口分院</w:t>
      </w:r>
      <w:r>
        <w:rPr>
          <w:rFonts w:hint="default" w:ascii="仿宋_GB2312" w:hAnsi="仿宋_GB2312" w:eastAsia="仿宋_GB2312" w:cs="仿宋_GB2312"/>
          <w:sz w:val="32"/>
          <w:szCs w:val="32"/>
          <w:lang w:val="en-US" w:eastAsia="zh-CN"/>
        </w:rPr>
        <w:t>现有占地范围内</w:t>
      </w:r>
      <w:r>
        <w:rPr>
          <w:rFonts w:hint="eastAsia" w:ascii="仿宋_GB2312" w:hAnsi="仿宋_GB2312" w:eastAsia="仿宋_GB2312" w:cs="仿宋_GB2312"/>
          <w:sz w:val="32"/>
          <w:szCs w:val="32"/>
          <w:lang w:val="en-US" w:eastAsia="zh-CN"/>
        </w:rPr>
        <w:t>改扩</w:t>
      </w:r>
      <w:r>
        <w:rPr>
          <w:rFonts w:hint="default"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lang w:val="en-US" w:eastAsia="zh-CN"/>
        </w:rPr>
        <w:t>广元市朝天区人民医院公共卫生救治能力提升项目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不新增占地。大巴口分院现有占地面积为3046.68平方米，已建医疗建筑面积2621.88平方米，已建辅助用房面积325.24平方米，设置普通病床位25张。本项目建成后，新增医疗建筑面积1929.44m²，设置48张传染病床（将原来的25张普通病床改成传染病床并新增23张传染病床），将医院现有污水处理站（处理规模40m³/d）增加预消毒工艺。门诊人数不增加（200人次/d），职工人数不增加（25人），年工作365天，实行24小时值班工作制。项</w:t>
      </w:r>
      <w:r>
        <w:rPr>
          <w:rFonts w:hint="eastAsia" w:ascii="仿宋_GB2312" w:hAnsi="仿宋_GB2312" w:eastAsia="仿宋_GB2312" w:cs="仿宋_GB2312"/>
          <w:sz w:val="32"/>
          <w:szCs w:val="32"/>
          <w:lang w:eastAsia="zh-CN"/>
        </w:rPr>
        <w:t>目总投资</w:t>
      </w:r>
      <w:r>
        <w:rPr>
          <w:rFonts w:hint="eastAsia" w:ascii="仿宋_GB2312" w:hAnsi="仿宋_GB2312" w:eastAsia="仿宋_GB2312" w:cs="仿宋_GB2312"/>
          <w:sz w:val="32"/>
          <w:szCs w:val="32"/>
          <w:lang w:val="en-US" w:eastAsia="zh-CN"/>
        </w:rPr>
        <w:t>995</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25.39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w:t>
      </w:r>
      <w:r>
        <w:rPr>
          <w:rFonts w:hint="eastAsia" w:ascii="仿宋_GB2312" w:eastAsia="仿宋_GB2312"/>
          <w:bCs/>
          <w:sz w:val="32"/>
          <w:szCs w:val="32"/>
          <w:lang w:eastAsia="zh-CN"/>
        </w:rPr>
        <w:t>废水经预消毒</w:t>
      </w:r>
      <w:r>
        <w:rPr>
          <w:rFonts w:hint="eastAsia" w:ascii="仿宋_GB2312" w:eastAsia="仿宋_GB2312"/>
          <w:bCs/>
          <w:sz w:val="32"/>
          <w:szCs w:val="32"/>
          <w:lang w:val="en-US" w:eastAsia="zh-CN"/>
        </w:rPr>
        <w:t>+二级处理+消毒脱氯工艺处理达标后</w:t>
      </w:r>
      <w:r>
        <w:rPr>
          <w:rFonts w:hint="eastAsia" w:ascii="仿宋_GB2312" w:eastAsia="仿宋_GB2312"/>
          <w:bCs/>
          <w:sz w:val="32"/>
          <w:szCs w:val="32"/>
        </w:rPr>
        <w:t>排入</w:t>
      </w:r>
      <w:r>
        <w:rPr>
          <w:rFonts w:hint="eastAsia" w:ascii="仿宋_GB2312" w:eastAsia="仿宋_GB2312"/>
          <w:bCs/>
          <w:sz w:val="32"/>
          <w:szCs w:val="32"/>
          <w:lang w:eastAsia="zh-CN"/>
        </w:rPr>
        <w:t>市政</w:t>
      </w:r>
      <w:r>
        <w:rPr>
          <w:rFonts w:hint="eastAsia" w:ascii="仿宋_GB2312" w:eastAsia="仿宋_GB2312"/>
          <w:bCs/>
          <w:sz w:val="32"/>
          <w:szCs w:val="32"/>
        </w:rPr>
        <w:t>管网，经</w:t>
      </w:r>
      <w:r>
        <w:rPr>
          <w:rFonts w:hint="eastAsia" w:ascii="仿宋_GB2312" w:eastAsia="仿宋_GB2312"/>
          <w:bCs/>
          <w:sz w:val="32"/>
          <w:szCs w:val="32"/>
          <w:lang w:eastAsia="zh-CN"/>
        </w:rPr>
        <w:t>朝天区大巴口</w:t>
      </w:r>
      <w:r>
        <w:rPr>
          <w:rFonts w:hint="eastAsia" w:ascii="仿宋_GB2312" w:eastAsia="仿宋_GB2312"/>
          <w:bCs/>
          <w:sz w:val="32"/>
          <w:szCs w:val="32"/>
        </w:rPr>
        <w:t>污水处理站处理达标后排放。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w:t>
      </w:r>
      <w:r>
        <w:rPr>
          <w:rFonts w:hint="eastAsia" w:ascii="仿宋_GB2312" w:eastAsia="仿宋_GB2312"/>
          <w:bCs/>
          <w:sz w:val="32"/>
          <w:szCs w:val="32"/>
          <w:lang w:eastAsia="zh-CN"/>
        </w:rPr>
        <w:t>污水处理站恶臭经</w:t>
      </w:r>
      <w:r>
        <w:rPr>
          <w:rFonts w:hint="eastAsia" w:ascii="仿宋_GB2312" w:eastAsia="仿宋_GB2312"/>
          <w:bCs/>
          <w:sz w:val="32"/>
          <w:szCs w:val="32"/>
          <w:lang w:val="en-US" w:eastAsia="zh-CN"/>
        </w:rPr>
        <w:t>UV光解+活性炭吸附+臭氧净化消毒灭菌除臭后由15米高排气筒排放</w:t>
      </w:r>
      <w:r>
        <w:rPr>
          <w:rFonts w:hint="eastAsia" w:ascii="仿宋_GB2312" w:eastAsia="仿宋_GB2312"/>
          <w:bCs/>
          <w:sz w:val="32"/>
          <w:szCs w:val="32"/>
        </w:rPr>
        <w:t>。</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w:t>
      </w:r>
      <w:r>
        <w:rPr>
          <w:rFonts w:hint="eastAsia" w:ascii="仿宋_GB2312" w:hAnsi="仿宋_GB2312" w:eastAsia="仿宋_GB2312" w:cs="仿宋_GB2312"/>
          <w:color w:val="000000"/>
          <w:kern w:val="0"/>
          <w:sz w:val="32"/>
          <w:szCs w:val="32"/>
          <w:lang w:eastAsia="zh-CN"/>
        </w:rPr>
        <w:t>取基础减震、消声、屏障</w:t>
      </w:r>
      <w:r>
        <w:rPr>
          <w:rFonts w:hint="eastAsia" w:ascii="仿宋_GB2312" w:hAnsi="仿宋_GB2312" w:eastAsia="仿宋_GB2312" w:cs="仿宋_GB2312"/>
          <w:color w:val="000000"/>
          <w:kern w:val="0"/>
          <w:sz w:val="32"/>
          <w:szCs w:val="32"/>
        </w:rPr>
        <w:t>等措施减小噪声对环境的影响。</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营运期</w:t>
      </w:r>
      <w:r>
        <w:rPr>
          <w:rFonts w:hint="eastAsia" w:ascii="仿宋_GB2312" w:hAnsi="仿宋_GB2312" w:eastAsia="仿宋_GB2312" w:cs="仿宋_GB2312"/>
          <w:color w:val="000000"/>
          <w:kern w:val="0"/>
          <w:sz w:val="32"/>
          <w:szCs w:val="32"/>
          <w:lang w:eastAsia="zh-CN"/>
        </w:rPr>
        <w:t>医疗废物交由广元市利州区环境卫生事物中心处理；病理性废物交由广元市殡仪馆处置；药物性、化学性医疗废物及其他危险废物交由有资质单位处置；</w:t>
      </w:r>
      <w:r>
        <w:rPr>
          <w:rFonts w:hint="eastAsia" w:ascii="仿宋_GB2312" w:hAnsi="仿宋_GB2312" w:eastAsia="仿宋_GB2312" w:cs="仿宋_GB2312"/>
          <w:color w:val="000000"/>
          <w:kern w:val="0"/>
          <w:sz w:val="32"/>
          <w:szCs w:val="32"/>
        </w:rPr>
        <w:t>生活垃圾交</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kern w:val="0"/>
          <w:sz w:val="32"/>
          <w:szCs w:val="32"/>
        </w:rPr>
        <w:t>环卫部门处置</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kinsoku/>
        <w:wordWrap/>
        <w:overflowPunct/>
        <w:topLinePunct w:val="0"/>
        <w:bidi w:val="0"/>
        <w:spacing w:line="580" w:lineRule="exact"/>
        <w:jc w:val="right"/>
        <w:textAlignment w:val="auto"/>
      </w:pPr>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80"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bookmarkStart w:id="0" w:name="_GoBack"/>
      <w:bookmarkEnd w:id="0"/>
    </w:p>
    <w:p>
      <w:pPr>
        <w:pStyle w:val="2"/>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26D2D6A"/>
    <w:rsid w:val="02980DD5"/>
    <w:rsid w:val="02AD0B7C"/>
    <w:rsid w:val="02B40D17"/>
    <w:rsid w:val="02DC044C"/>
    <w:rsid w:val="02FE76FE"/>
    <w:rsid w:val="031A52E5"/>
    <w:rsid w:val="03381A97"/>
    <w:rsid w:val="03B95854"/>
    <w:rsid w:val="03C22801"/>
    <w:rsid w:val="04387E12"/>
    <w:rsid w:val="043E46D8"/>
    <w:rsid w:val="04420B3B"/>
    <w:rsid w:val="04455C04"/>
    <w:rsid w:val="04727DB1"/>
    <w:rsid w:val="04921433"/>
    <w:rsid w:val="04B01C29"/>
    <w:rsid w:val="04D7309E"/>
    <w:rsid w:val="051F73DE"/>
    <w:rsid w:val="05A35046"/>
    <w:rsid w:val="05E03B59"/>
    <w:rsid w:val="05EA1004"/>
    <w:rsid w:val="06D36488"/>
    <w:rsid w:val="06F52E5D"/>
    <w:rsid w:val="073C1C8B"/>
    <w:rsid w:val="07436A97"/>
    <w:rsid w:val="0752719A"/>
    <w:rsid w:val="08D66BD0"/>
    <w:rsid w:val="098D1B64"/>
    <w:rsid w:val="0A1161D9"/>
    <w:rsid w:val="0A6C662D"/>
    <w:rsid w:val="0A7555DC"/>
    <w:rsid w:val="0BBF72A8"/>
    <w:rsid w:val="0BDB554B"/>
    <w:rsid w:val="0C562E40"/>
    <w:rsid w:val="0C8F3817"/>
    <w:rsid w:val="0C9E5AE6"/>
    <w:rsid w:val="0CB4236E"/>
    <w:rsid w:val="0CC710BE"/>
    <w:rsid w:val="0CF45F13"/>
    <w:rsid w:val="0CFD469E"/>
    <w:rsid w:val="0DAF2B1E"/>
    <w:rsid w:val="0E3F2885"/>
    <w:rsid w:val="0E7427F2"/>
    <w:rsid w:val="0E861797"/>
    <w:rsid w:val="0EB44434"/>
    <w:rsid w:val="0EDA1AB6"/>
    <w:rsid w:val="0EE1543B"/>
    <w:rsid w:val="0F161C63"/>
    <w:rsid w:val="0F5B6A80"/>
    <w:rsid w:val="0F7A1515"/>
    <w:rsid w:val="0FD83055"/>
    <w:rsid w:val="105775D2"/>
    <w:rsid w:val="11404F5C"/>
    <w:rsid w:val="1148234E"/>
    <w:rsid w:val="126A20F0"/>
    <w:rsid w:val="126C517C"/>
    <w:rsid w:val="12A80BAC"/>
    <w:rsid w:val="12D4167E"/>
    <w:rsid w:val="13195B64"/>
    <w:rsid w:val="132C51A9"/>
    <w:rsid w:val="1360690C"/>
    <w:rsid w:val="13C91ABB"/>
    <w:rsid w:val="13CD0AD2"/>
    <w:rsid w:val="143654E8"/>
    <w:rsid w:val="14945F98"/>
    <w:rsid w:val="14F95546"/>
    <w:rsid w:val="153D14D2"/>
    <w:rsid w:val="15FD7357"/>
    <w:rsid w:val="167B1BF6"/>
    <w:rsid w:val="16876899"/>
    <w:rsid w:val="168B089D"/>
    <w:rsid w:val="16EA29B2"/>
    <w:rsid w:val="171F1561"/>
    <w:rsid w:val="173A5686"/>
    <w:rsid w:val="17407F84"/>
    <w:rsid w:val="174479AB"/>
    <w:rsid w:val="177F6998"/>
    <w:rsid w:val="179C2415"/>
    <w:rsid w:val="17D626B3"/>
    <w:rsid w:val="17F762A0"/>
    <w:rsid w:val="1881739E"/>
    <w:rsid w:val="189B6867"/>
    <w:rsid w:val="189D6327"/>
    <w:rsid w:val="18C766A1"/>
    <w:rsid w:val="191E51B4"/>
    <w:rsid w:val="195F4F34"/>
    <w:rsid w:val="19926E39"/>
    <w:rsid w:val="19A72FE3"/>
    <w:rsid w:val="1A5C6E00"/>
    <w:rsid w:val="1ACF384E"/>
    <w:rsid w:val="1B001B89"/>
    <w:rsid w:val="1B1F044F"/>
    <w:rsid w:val="1B3732C8"/>
    <w:rsid w:val="1BC51E83"/>
    <w:rsid w:val="1BDA4A38"/>
    <w:rsid w:val="1BED2FB2"/>
    <w:rsid w:val="1C837F86"/>
    <w:rsid w:val="1C8D59F4"/>
    <w:rsid w:val="1C9D21A0"/>
    <w:rsid w:val="1CDD48D0"/>
    <w:rsid w:val="1D52473B"/>
    <w:rsid w:val="1E036A06"/>
    <w:rsid w:val="1E607EA2"/>
    <w:rsid w:val="1E9754C8"/>
    <w:rsid w:val="1F5E7373"/>
    <w:rsid w:val="1F992762"/>
    <w:rsid w:val="20514AA1"/>
    <w:rsid w:val="217E0D88"/>
    <w:rsid w:val="21C55182"/>
    <w:rsid w:val="21D80D45"/>
    <w:rsid w:val="21F80C48"/>
    <w:rsid w:val="221A326E"/>
    <w:rsid w:val="222552F5"/>
    <w:rsid w:val="22937E11"/>
    <w:rsid w:val="23AD2B77"/>
    <w:rsid w:val="23E25B62"/>
    <w:rsid w:val="25664D89"/>
    <w:rsid w:val="25B01373"/>
    <w:rsid w:val="25D17832"/>
    <w:rsid w:val="25E00DBB"/>
    <w:rsid w:val="26110FAE"/>
    <w:rsid w:val="264B7B6B"/>
    <w:rsid w:val="26517A3D"/>
    <w:rsid w:val="26C37B54"/>
    <w:rsid w:val="27141EF2"/>
    <w:rsid w:val="272607B6"/>
    <w:rsid w:val="276617FF"/>
    <w:rsid w:val="288D1AB3"/>
    <w:rsid w:val="28950240"/>
    <w:rsid w:val="28C947DF"/>
    <w:rsid w:val="28FF6D32"/>
    <w:rsid w:val="29282477"/>
    <w:rsid w:val="29311CAA"/>
    <w:rsid w:val="2A122030"/>
    <w:rsid w:val="2AA02B62"/>
    <w:rsid w:val="2B1A3A80"/>
    <w:rsid w:val="2B4D6F63"/>
    <w:rsid w:val="2B966D1F"/>
    <w:rsid w:val="2BF25BF9"/>
    <w:rsid w:val="2C304D26"/>
    <w:rsid w:val="2C6D1074"/>
    <w:rsid w:val="2C9D79D5"/>
    <w:rsid w:val="2D2E0CE1"/>
    <w:rsid w:val="2D3C359C"/>
    <w:rsid w:val="2D822483"/>
    <w:rsid w:val="2DC9586E"/>
    <w:rsid w:val="2DEE7E71"/>
    <w:rsid w:val="2DF1249D"/>
    <w:rsid w:val="2DF62856"/>
    <w:rsid w:val="2E0E6998"/>
    <w:rsid w:val="2EF32175"/>
    <w:rsid w:val="2F1567B2"/>
    <w:rsid w:val="2F906F86"/>
    <w:rsid w:val="2F916406"/>
    <w:rsid w:val="301910D9"/>
    <w:rsid w:val="306053D4"/>
    <w:rsid w:val="30AA79E3"/>
    <w:rsid w:val="30D85B79"/>
    <w:rsid w:val="3122326B"/>
    <w:rsid w:val="312415C0"/>
    <w:rsid w:val="31624F40"/>
    <w:rsid w:val="31625138"/>
    <w:rsid w:val="329C73FC"/>
    <w:rsid w:val="32BA1485"/>
    <w:rsid w:val="330D3AE3"/>
    <w:rsid w:val="333F100D"/>
    <w:rsid w:val="33887023"/>
    <w:rsid w:val="33D257BB"/>
    <w:rsid w:val="344E1858"/>
    <w:rsid w:val="347D11BC"/>
    <w:rsid w:val="34D437BF"/>
    <w:rsid w:val="34E41E3C"/>
    <w:rsid w:val="34F879AD"/>
    <w:rsid w:val="3527484B"/>
    <w:rsid w:val="358025C6"/>
    <w:rsid w:val="35925BCC"/>
    <w:rsid w:val="35926E2B"/>
    <w:rsid w:val="35941AF7"/>
    <w:rsid w:val="35B62916"/>
    <w:rsid w:val="35BF0B94"/>
    <w:rsid w:val="361E6479"/>
    <w:rsid w:val="36292FAA"/>
    <w:rsid w:val="364D19AB"/>
    <w:rsid w:val="370657B5"/>
    <w:rsid w:val="37200A3C"/>
    <w:rsid w:val="377A71E8"/>
    <w:rsid w:val="380B74E7"/>
    <w:rsid w:val="3826288A"/>
    <w:rsid w:val="389F7DAA"/>
    <w:rsid w:val="38B625EF"/>
    <w:rsid w:val="38BA12D8"/>
    <w:rsid w:val="38BF615B"/>
    <w:rsid w:val="390B2783"/>
    <w:rsid w:val="3968333B"/>
    <w:rsid w:val="399C27E1"/>
    <w:rsid w:val="39D635EA"/>
    <w:rsid w:val="39E6175D"/>
    <w:rsid w:val="39F17751"/>
    <w:rsid w:val="3A707F52"/>
    <w:rsid w:val="3A937C6E"/>
    <w:rsid w:val="3ADD6630"/>
    <w:rsid w:val="3ADE62F1"/>
    <w:rsid w:val="3B361915"/>
    <w:rsid w:val="3B483FD6"/>
    <w:rsid w:val="3BB619BE"/>
    <w:rsid w:val="3BFA7ED5"/>
    <w:rsid w:val="3D1E1F06"/>
    <w:rsid w:val="3E2A631E"/>
    <w:rsid w:val="3EBC135C"/>
    <w:rsid w:val="3F634034"/>
    <w:rsid w:val="3F967FD4"/>
    <w:rsid w:val="3FE6467B"/>
    <w:rsid w:val="405635CD"/>
    <w:rsid w:val="412F3AF2"/>
    <w:rsid w:val="415376BD"/>
    <w:rsid w:val="417173EA"/>
    <w:rsid w:val="42874F6C"/>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4D5437"/>
    <w:rsid w:val="48584759"/>
    <w:rsid w:val="4869700F"/>
    <w:rsid w:val="489F4D92"/>
    <w:rsid w:val="48FC67E2"/>
    <w:rsid w:val="49FF745A"/>
    <w:rsid w:val="4A480F2C"/>
    <w:rsid w:val="4A683B12"/>
    <w:rsid w:val="4A823F30"/>
    <w:rsid w:val="4A8503F4"/>
    <w:rsid w:val="4AE737D3"/>
    <w:rsid w:val="4B186673"/>
    <w:rsid w:val="4B46616A"/>
    <w:rsid w:val="4B6771DC"/>
    <w:rsid w:val="4C083CDE"/>
    <w:rsid w:val="4C497CA9"/>
    <w:rsid w:val="4CEF4AC5"/>
    <w:rsid w:val="4D057D85"/>
    <w:rsid w:val="4D817FDE"/>
    <w:rsid w:val="4DA438A5"/>
    <w:rsid w:val="4DE34A04"/>
    <w:rsid w:val="4E1D5F80"/>
    <w:rsid w:val="4E2E23CE"/>
    <w:rsid w:val="4E735404"/>
    <w:rsid w:val="4E9F3786"/>
    <w:rsid w:val="4ED91C2A"/>
    <w:rsid w:val="4F0F5112"/>
    <w:rsid w:val="4F475503"/>
    <w:rsid w:val="4FB27A1F"/>
    <w:rsid w:val="4FC846B1"/>
    <w:rsid w:val="50167B55"/>
    <w:rsid w:val="503D6D5E"/>
    <w:rsid w:val="505C16E7"/>
    <w:rsid w:val="508C262C"/>
    <w:rsid w:val="509323FB"/>
    <w:rsid w:val="515F7407"/>
    <w:rsid w:val="516A0B6A"/>
    <w:rsid w:val="51B13654"/>
    <w:rsid w:val="51C66A3A"/>
    <w:rsid w:val="51D909D1"/>
    <w:rsid w:val="522119D0"/>
    <w:rsid w:val="5249703F"/>
    <w:rsid w:val="52845E35"/>
    <w:rsid w:val="529816B1"/>
    <w:rsid w:val="52C95AFD"/>
    <w:rsid w:val="53C76FA6"/>
    <w:rsid w:val="541C24E8"/>
    <w:rsid w:val="541C6A70"/>
    <w:rsid w:val="543D092A"/>
    <w:rsid w:val="5450342F"/>
    <w:rsid w:val="54AA70D4"/>
    <w:rsid w:val="54B7069F"/>
    <w:rsid w:val="55B542E5"/>
    <w:rsid w:val="55FD60FB"/>
    <w:rsid w:val="568C2C32"/>
    <w:rsid w:val="56CA22CA"/>
    <w:rsid w:val="56D93A62"/>
    <w:rsid w:val="571817FD"/>
    <w:rsid w:val="572C4118"/>
    <w:rsid w:val="572C4E71"/>
    <w:rsid w:val="573A0EB6"/>
    <w:rsid w:val="575D69F5"/>
    <w:rsid w:val="57635C96"/>
    <w:rsid w:val="57700763"/>
    <w:rsid w:val="57D1374C"/>
    <w:rsid w:val="57EB089F"/>
    <w:rsid w:val="584F3320"/>
    <w:rsid w:val="58583945"/>
    <w:rsid w:val="585C7459"/>
    <w:rsid w:val="58E0470B"/>
    <w:rsid w:val="598F5D19"/>
    <w:rsid w:val="59C56216"/>
    <w:rsid w:val="5A360A39"/>
    <w:rsid w:val="5AF30E1A"/>
    <w:rsid w:val="5C047B49"/>
    <w:rsid w:val="5C767644"/>
    <w:rsid w:val="5C8E1E4D"/>
    <w:rsid w:val="5D2A47E1"/>
    <w:rsid w:val="5D5D5E1D"/>
    <w:rsid w:val="5DA61ECD"/>
    <w:rsid w:val="5DD066F8"/>
    <w:rsid w:val="5DDE15F2"/>
    <w:rsid w:val="5E3D1231"/>
    <w:rsid w:val="5F26269F"/>
    <w:rsid w:val="5FBB70AE"/>
    <w:rsid w:val="5FD15DAD"/>
    <w:rsid w:val="602C19FE"/>
    <w:rsid w:val="609B273A"/>
    <w:rsid w:val="610F323B"/>
    <w:rsid w:val="614038F0"/>
    <w:rsid w:val="618D6288"/>
    <w:rsid w:val="61D303AE"/>
    <w:rsid w:val="62062AA6"/>
    <w:rsid w:val="624D3575"/>
    <w:rsid w:val="63060C76"/>
    <w:rsid w:val="63324487"/>
    <w:rsid w:val="633C2122"/>
    <w:rsid w:val="634A7E2B"/>
    <w:rsid w:val="638406CA"/>
    <w:rsid w:val="6431537F"/>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B8B4B57"/>
    <w:rsid w:val="6BA45C3F"/>
    <w:rsid w:val="6BA46FFE"/>
    <w:rsid w:val="6C21025C"/>
    <w:rsid w:val="6C7B4E88"/>
    <w:rsid w:val="6D044D10"/>
    <w:rsid w:val="6D706F98"/>
    <w:rsid w:val="6D7C686C"/>
    <w:rsid w:val="6E1B2C63"/>
    <w:rsid w:val="6E8737DF"/>
    <w:rsid w:val="6EDB7CAB"/>
    <w:rsid w:val="6F7A7E5B"/>
    <w:rsid w:val="6FF8397D"/>
    <w:rsid w:val="707112A9"/>
    <w:rsid w:val="70A614AE"/>
    <w:rsid w:val="71703258"/>
    <w:rsid w:val="7179226F"/>
    <w:rsid w:val="71DC0BA3"/>
    <w:rsid w:val="72090A86"/>
    <w:rsid w:val="722718ED"/>
    <w:rsid w:val="726D57D3"/>
    <w:rsid w:val="72B558C0"/>
    <w:rsid w:val="731D1188"/>
    <w:rsid w:val="731F078D"/>
    <w:rsid w:val="73252B3A"/>
    <w:rsid w:val="73D1250E"/>
    <w:rsid w:val="740A3C72"/>
    <w:rsid w:val="749624A9"/>
    <w:rsid w:val="74D318B4"/>
    <w:rsid w:val="75B54849"/>
    <w:rsid w:val="75D12628"/>
    <w:rsid w:val="76FC7705"/>
    <w:rsid w:val="789C20F4"/>
    <w:rsid w:val="78C15AFB"/>
    <w:rsid w:val="78CB5E49"/>
    <w:rsid w:val="78FC5D78"/>
    <w:rsid w:val="79B84C4B"/>
    <w:rsid w:val="79DA436A"/>
    <w:rsid w:val="7AD6532E"/>
    <w:rsid w:val="7B096E3A"/>
    <w:rsid w:val="7B313DE8"/>
    <w:rsid w:val="7B4F0E4F"/>
    <w:rsid w:val="7BB40A45"/>
    <w:rsid w:val="7BE64DD9"/>
    <w:rsid w:val="7C1A38BE"/>
    <w:rsid w:val="7C2F691E"/>
    <w:rsid w:val="7C31795D"/>
    <w:rsid w:val="7C753435"/>
    <w:rsid w:val="7C797B24"/>
    <w:rsid w:val="7C956B67"/>
    <w:rsid w:val="7D040672"/>
    <w:rsid w:val="7D3A065F"/>
    <w:rsid w:val="7D922298"/>
    <w:rsid w:val="7E65684F"/>
    <w:rsid w:val="7EF470EE"/>
    <w:rsid w:val="7F3B0DD4"/>
    <w:rsid w:val="7F604462"/>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30</TotalTime>
  <ScaleCrop>false</ScaleCrop>
  <LinksUpToDate>false</LinksUpToDate>
  <CharactersWithSpaces>1322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2021-07-29T01:34:19Z</cp:lastPrinted>
  <dcterms:modified xsi:type="dcterms:W3CDTF">2021-07-29T01:56:02Z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3654929DADC94687AE318DDE8B760BBE</vt:lpwstr>
  </property>
</Properties>
</file>